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440101-2025-16584</w:t>
      </w:r>
    </w:p>
    <w:p>
      <w:pPr>
        <w:pStyle w:val="null3"/>
        <w:jc w:val="center"/>
        <w:outlineLvl w:val="3"/>
      </w:pPr>
      <w:r>
        <w:rPr>
          <w:sz w:val="24"/>
          <w:b/>
        </w:rPr>
        <w:t>采购项目编号：</w:t>
      </w:r>
      <w:r>
        <w:rPr>
          <w:sz w:val="24"/>
          <w:b/>
        </w:rPr>
        <w:t>3587-2512GZG10903</w:t>
      </w:r>
    </w:p>
    <w:p>
      <w:pPr>
        <w:pStyle w:val="null3"/>
        <w:jc w:val="center"/>
        <w:outlineLvl w:val="3"/>
      </w:pPr>
      <w:r>
        <w:rPr>
          <w:sz w:val="24"/>
          <w:b/>
        </w:rPr>
        <w:t>项目名称：</w:t>
      </w:r>
      <w:r>
        <w:rPr>
          <w:sz w:val="24"/>
          <w:b/>
        </w:rPr>
        <w:t>广州医科大学附属第二医院采购医疗设备招标项目</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广州医科大学附属第二医院采购医疗设备招标项目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广州医科大学附属第二医院采购医疗设备招标项目</w:t>
      </w:r>
    </w:p>
    <w:p>
      <w:pPr>
        <w:pStyle w:val="null3"/>
        <w:ind w:firstLine="480"/>
      </w:pPr>
      <w:r>
        <w:rPr/>
        <w:t>采购计划编号：</w:t>
      </w:r>
      <w:r>
        <w:rPr/>
        <w:t>440101-2025-16584</w:t>
      </w:r>
    </w:p>
    <w:p>
      <w:pPr>
        <w:pStyle w:val="null3"/>
        <w:ind w:firstLine="480"/>
      </w:pPr>
      <w:r>
        <w:rPr/>
        <w:t>采购项目编号：</w:t>
      </w:r>
      <w:r>
        <w:rPr/>
        <w:t>3587-2512GZG10903</w:t>
      </w:r>
    </w:p>
    <w:p>
      <w:pPr>
        <w:pStyle w:val="null3"/>
        <w:ind w:firstLine="480"/>
      </w:pPr>
      <w:r>
        <w:rPr/>
        <w:t>采购方式：</w:t>
      </w:r>
      <w:r>
        <w:rPr/>
        <w:t>公开招标</w:t>
      </w:r>
    </w:p>
    <w:p>
      <w:pPr>
        <w:pStyle w:val="null3"/>
        <w:ind w:firstLine="480"/>
      </w:pPr>
      <w:r>
        <w:rPr/>
        <w:t>预算金额：</w:t>
      </w:r>
      <w:r>
        <w:rPr/>
        <w:t>23,000,000.00</w:t>
      </w:r>
      <w:r>
        <w:rPr/>
        <w:t>元</w:t>
      </w:r>
    </w:p>
    <w:p>
      <w:pPr>
        <w:pStyle w:val="null3"/>
        <w:outlineLvl w:val="3"/>
      </w:pPr>
      <w:r>
        <w:rPr>
          <w:sz w:val="24"/>
          <w:b/>
        </w:rPr>
        <w:t>2.项目内容及需求情况（采购项目技术规格、参数及要求）</w:t>
      </w:r>
    </w:p>
    <w:p>
      <w:pPr>
        <w:pStyle w:val="null3"/>
      </w:pPr>
      <w:r>
        <w:rPr/>
        <w:t>采购包1(3.0T磁共振成像系统):</w:t>
      </w:r>
    </w:p>
    <w:p>
      <w:pPr>
        <w:pStyle w:val="null3"/>
      </w:pPr>
      <w:r>
        <w:rPr/>
        <w:t>采购包预算金额：23,000,000.00元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医用磁共振设备</w:t>
            </w:r>
          </w:p>
        </w:tc>
        <w:tc>
          <w:tcPr>
            <w:tcW w:type="dxa" w:w="2052"/>
          </w:tcPr>
          <w:p>
            <w:pPr>
              <w:pStyle w:val="null3"/>
            </w:pPr>
            <w:r>
              <w:rPr/>
              <w:t>3.0T磁共振成像系统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合同履行期限：签订合同且场地条件符合后30天内到货。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采购包1（3.0T磁共振成像系统）：</w:t>
      </w:r>
      <w:r>
        <w:rPr/>
        <w:t>无，本采购包不属于专门面向中小企业采购的项目。本采购包的中小企业划分标准所属行业为：工业。</w:t>
      </w:r>
    </w:p>
    <w:p>
      <w:pPr>
        <w:pStyle w:val="null3"/>
        <w:outlineLvl w:val="3"/>
      </w:pPr>
      <w:r>
        <w:rPr>
          <w:sz w:val="24"/>
          <w:b/>
        </w:rPr>
        <w:t>3.本项目特定的资格要求：</w:t>
      </w:r>
    </w:p>
    <w:p>
      <w:pPr>
        <w:pStyle w:val="null3"/>
      </w:pPr>
      <w:r>
        <w:rPr/>
        <w:t>采购包1（3.0T磁共振成像系统）：</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020-34153258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2"/>
        <w:gridCol w:w="2414"/>
        <w:gridCol w:w="1076"/>
        <w:gridCol w:w="1527"/>
        <w:gridCol w:w="2385"/>
      </w:tblGrid>
      <w:tr>
        <w:tc>
          <w:tcPr>
            <w:tcW w:type="dxa" w:w="87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41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076"/>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52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238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r>
              <w:rPr>
                <w:sz w:val="21"/>
                <w:b/>
              </w:rPr>
              <w:t>(元)</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3.0T磁共振成像系统</w:t>
            </w:r>
          </w:p>
        </w:tc>
        <w:tc>
          <w:tcPr>
            <w:tcW w:type="dxa" w:w="1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rPr>
              <w:t>23</w:t>
            </w:r>
            <w:r>
              <w:rPr>
                <w:sz w:val="21"/>
              </w:rPr>
              <w:t>,000,000.00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jc w:val="both"/>
      </w:pPr>
      <w:r>
        <w:rPr>
          <w:sz w:val="24"/>
        </w:rPr>
        <w:t>3.需要落实的政府采购政策：《政府采购促进中小企业发展管理办法》（财库〔2020〕46号）、《关于政府采购支持监狱企业发展有关问题的通知》(财库〔2014〕68号)、《关于促进残疾人就业政府采购政策的通知》（财库〔2017〕141号)、《关于印发环境标志产品政府采购品目清单的通知》（财库〔2019〕18号）、《关于调整优化节能产品、环境标志产品政府采购执行机制的通知》（财库〔2019〕9号）等。</w:t>
      </w:r>
    </w:p>
    <w:p>
      <w:pPr>
        <w:pStyle w:val="null3"/>
      </w:pPr>
      <w:r>
        <w:rPr/>
        <w:t>采购包1（3.0T磁共振成像系统）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签订合同且场地条件符合后30天内到货。</w:t>
            </w:r>
          </w:p>
        </w:tc>
      </w:tr>
      <w:tr>
        <w:tc>
          <w:tcPr>
            <w:tcW w:type="dxa" w:w="4153"/>
          </w:tcPr>
          <w:p>
            <w:pPr>
              <w:pStyle w:val="null3"/>
            </w:pPr>
            <w:r>
              <w:rPr/>
              <w:t>标的提供的地点</w:t>
            </w:r>
          </w:p>
        </w:tc>
        <w:tc>
          <w:tcPr>
            <w:tcW w:type="dxa" w:w="4153"/>
          </w:tcPr>
          <w:p>
            <w:pPr>
              <w:pStyle w:val="null3"/>
            </w:pPr>
            <w:r>
              <w:rPr/>
              <w:t>广州医科大学附属第二医院指定地点，交货过程中所需的人力和工具及其所发生的一切费用由中标人负责。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1期：支付比例90%,本项目每笔款项以人民币方式支付，支付的时间和金额如下： 本项目合同签订后，凭： （1）采购合同； （2）中标人开具的等额正式发票（加盖中标人公章）； （3）中标人向采购人开具合同金额90%的预付款保函。 在支付材料齐全情况下，采购人办理支付中标人合同总额90%的货款。 注：预付款保函的有效期须覆盖至设备到达采购人指定地点并完成安装、调试（具体时间由采购人、中标人双方协商）。 如购买设备的款源来自上级财政部门，则采购人将付款有效凭证上交上级财政部门的时间视为付款时间。</w:t>
            </w:r>
          </w:p>
          <w:p>
            <w:pPr>
              <w:pStyle w:val="null3"/>
            </w:pPr>
            <w:r>
              <w:rPr/>
              <w:t>2期：支付比例10%,本项目每笔款项以人民币方式支付，支付的时间和金额如下： 采购人发出发货通知后，凭： （1）采购合同； （2）中标人开具的等额正式发票（加盖中标人公章）； （3）中标人向采购人开具合同金额10%的履约保函。 在支付材料齐全情况下，采购人办理支付中标人合同总额10%的货款。 注：履约保函的有效期须覆盖至设备验收合格之日起1年。 如购买设备的款源来自上级财政部门，则采购人将付款有效凭证上交上级财政部门的时间视为付款时间。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且收到中标人项目验收建议之日起7个工作日内验收，验收应在采购人和中标人双方共同参加下进行。采购人验收前，货物毁损灭失的风险全部由中标人承担，验收时间点以采购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 5.进口产品必须具备商检部门的检验证明。</w:t>
            </w:r>
          </w:p>
        </w:tc>
      </w:tr>
      <w:tr>
        <w:tc>
          <w:tcPr>
            <w:tcW w:type="dxa" w:w="4153"/>
          </w:tcPr>
          <w:p>
            <w:pPr>
              <w:pStyle w:val="null3"/>
            </w:pPr>
            <w:r>
              <w:rPr/>
              <w:t>履约保证金</w:t>
            </w:r>
          </w:p>
        </w:tc>
        <w:tc>
          <w:tcPr>
            <w:tcW w:type="dxa" w:w="4153"/>
          </w:tcPr>
          <w:p>
            <w:pPr>
              <w:pStyle w:val="null3"/>
            </w:pPr>
            <w:r>
              <w:rPr/>
              <w:t>交纳比例：10%</w:t>
            </w:r>
          </w:p>
          <w:p>
            <w:pPr>
              <w:pStyle w:val="null3"/>
            </w:pPr>
            <w:r>
              <w:rPr/>
              <w:t>缴费渠道：</w:t>
            </w:r>
            <w:r>
              <w:rPr/>
              <w:t>电子保函（保险）</w:t>
            </w:r>
          </w:p>
          <w:p>
            <w:pPr>
              <w:pStyle w:val="null3"/>
            </w:pPr>
            <w:r>
              <w:rPr/>
              <w:t>说明：采购人发出发货通知后中标人向采购人提交合同总金额10%的履约保证金，以保函形式提交，履约保函的有效期须覆盖至设备验收合格之日起1年，具体以合同签订为准。</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货物进口所需办理海关手续的费用以及为进口应缴纳的一切关税、安装调试、检测、验收合格之前及保修期内保修服务、培训、辅导、备品备件，以及负责接入医院相关信息系统、配合医院完成机房的适应性修缮、机房电力保障系统（含电缆）及磁屏蔽建设等工作、设备投入使用前的环评、职业病控制评价等工作费用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 2.3 响应且遵守《廉洁购销合同》的各项条款。（具体见本项目招标公告附件） ★2.4 如投标人为经营企业： 所投产品为第二类医疗器械，投标时应承诺于供货时提供药品监督管理部门签发的医疗器械经营备案凭证复印件（提供承诺函并加盖投标人公章，不提供视为不响应)。如投标人在投标时已具备该备案凭证的，可在投标时提供复印件加盖投标人公章，视为响应。（如投标人所在地实施“一照通行”相关政策，其第二类医疗器械经营备案事项以二维码形式集中反映在营业执照上的，应提供扫描二维码后反映的有效事项信息截图。） ★2.5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机身号等）并附有产品质量检验合格标志及复印进口产品报关单和商检证明并统一加盖中标人公章。中标人应提供货物的装箱清单、用户手册、保修卡（或保修文件）、随机资料及配件、随机工具等；中标人不能完整交付上述资料的，视为未按合同约定付货。 1.2 合同设备免费保修期按生产厂家的标准执行；【★自验收之日起免费保修期整机保修≥5年（包括第三方产品），提供厂家售后服务承诺书。】所配软件为最新版本，承诺终身免费升级软件。免费保修期内非采购人的人为原因而出现产品质量及安装问题，由中标人负责包修、包换或包退，并承担因此而产生的一切费用，同时，相应延长免费保修期。中标人应在收到采购人通知后派员到现场维修。 下列情况中标人不负责免费保修： （1）采购人不按照中标人提供的正确使用方法而引致设备故障损坏； （2）采购人擅自改装设备； （3）各种人为因素或天灾等外来因素造成的损坏。 1.3 货物交付使用后以书面形式承诺维修服务，实行终身维护： 保修期内，发生故障，服务人员接到甲方报修电话后应 1小时 内响应：如电话不能解决问题，服务人员应 24小时 内到现场排查。若未能在此时间内到达现场进行排查的，视同发生违约，每违约一次，延长本项目的保修期 10 天。 1.4 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1.7 中标人对采购人提供及时充足的零备件供应，保证 10 年以上供应期。 1.8 设备的设计使用年限≥12年。</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设备的包装均应有良好的防湿、防锈、防潮、防雨、防腐及防碰撞的措施。凡由于包装不良造成的损失和由此产生的费用均由中标人承担。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天内派工程技术人员到达现场，并在采购人实际要求的天数内在采购人人员在场的情况下开箱清点货物，组织安装、调试，承担由此发生的一切费用。厂家从进场安装开始，应在 20 天内完成安装与调试。 3.2 货物安装后，中标人应向用户提交本机安装调试报告（如有），以及按厂方标准进行的各项检测数据。中标人应向采购人提交详细的安装、调试及验收过程中所有相关文档。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医用磁共振设备</w:t>
            </w:r>
          </w:p>
        </w:tc>
        <w:tc>
          <w:tcPr>
            <w:tcW w:type="dxa" w:w="831"/>
          </w:tcPr>
          <w:p>
            <w:pPr>
              <w:pStyle w:val="null3"/>
              <w:jc w:val="left"/>
            </w:pPr>
            <w:r>
              <w:rPr/>
              <w:t>3.0T磁共振成像系统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23,000,000.00</w:t>
            </w:r>
          </w:p>
        </w:tc>
        <w:tc>
          <w:tcPr>
            <w:tcW w:type="dxa" w:w="831"/>
          </w:tcPr>
          <w:p>
            <w:pPr>
              <w:pStyle w:val="null3"/>
              <w:jc w:val="right"/>
            </w:pPr>
            <w:r>
              <w:rPr/>
              <w:t>23,000,000.00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3.0T磁共振成像系统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1.所投产品必须是合法注册有效周期内最新生产的产品，必须是制造商原厂制造。</w:t>
            </w:r>
          </w:p>
          <w:p>
            <w:pPr>
              <w:pStyle w:val="null3"/>
              <w:jc w:val="both"/>
            </w:pPr>
            <w:r>
              <w:rPr>
                <w:sz w:val="21"/>
              </w:rPr>
              <w:t>2.投标时必须提供以下证明材料：</w:t>
            </w:r>
          </w:p>
          <w:p>
            <w:pPr>
              <w:pStyle w:val="null3"/>
              <w:jc w:val="both"/>
            </w:pPr>
            <w:r>
              <w:rPr>
                <w:sz w:val="21"/>
              </w:rPr>
              <w:t>★（1）产品有效的医疗器械注册证（适用于二类或三类医疗器械）/医疗器械备案证（适用于一类医疗器械）；</w:t>
            </w:r>
          </w:p>
          <w:p>
            <w:pPr>
              <w:pStyle w:val="null3"/>
              <w:jc w:val="both"/>
            </w:pPr>
            <w:r>
              <w:rPr>
                <w:sz w:val="21"/>
              </w:rPr>
              <w:t>（</w:t>
            </w:r>
            <w:r>
              <w:rPr>
                <w:sz w:val="21"/>
              </w:rPr>
              <w:t>2）</w:t>
            </w:r>
            <w:r>
              <w:rPr>
                <w:sz w:val="21"/>
              </w:rPr>
              <w:t>产品检验报告（至少包括封面、结论页、送检产品的外观页），并书面承诺：供货的设备与投标时提供的产品技术资料与标书响应内容完全一致，且符合我国有关技术规范和技术标准。</w:t>
            </w:r>
            <w:r>
              <w:rPr>
                <w:sz w:val="21"/>
                <w:b/>
              </w:rPr>
              <w:t>（承诺函格式自拟并加盖投标人公章）</w:t>
            </w:r>
          </w:p>
          <w:p>
            <w:pPr>
              <w:pStyle w:val="null3"/>
              <w:jc w:val="both"/>
            </w:pPr>
            <w:r>
              <w:rPr>
                <w:sz w:val="21"/>
                <w:b/>
              </w:rPr>
              <w:t>二、技术参数</w:t>
            </w:r>
          </w:p>
          <w:p>
            <w:pPr>
              <w:pStyle w:val="null3"/>
              <w:jc w:val="both"/>
            </w:pPr>
            <w:r>
              <w:rPr>
                <w:sz w:val="21"/>
                <w:b/>
              </w:rPr>
              <w:t>1</w:t>
            </w:r>
            <w:r>
              <w:rPr>
                <w:sz w:val="21"/>
                <w:b/>
              </w:rPr>
              <w:t>.</w:t>
            </w:r>
            <w:r>
              <w:rPr>
                <w:sz w:val="21"/>
                <w:b/>
              </w:rPr>
              <w:t>总体要求</w:t>
            </w:r>
            <w:r>
              <w:rPr>
                <w:sz w:val="21"/>
                <w:b/>
              </w:rPr>
              <w:t>：</w:t>
            </w:r>
            <w:r>
              <w:rPr>
                <w:sz w:val="21"/>
              </w:rPr>
              <w:t>投标产品必须为获得</w:t>
            </w:r>
            <w:r>
              <w:rPr>
                <w:sz w:val="21"/>
              </w:rPr>
              <w:t>NMPA</w:t>
            </w:r>
            <w:r>
              <w:rPr>
                <w:sz w:val="21"/>
                <w:color w:val="0000FF"/>
              </w:rPr>
              <w:t>注册证</w:t>
            </w:r>
            <w:r>
              <w:rPr>
                <w:sz w:val="21"/>
              </w:rPr>
              <w:t>的</w:t>
            </w:r>
            <w:r>
              <w:rPr>
                <w:sz w:val="21"/>
              </w:rPr>
              <w:t>3.0T磁共振最新机型及最新平台，孔径≥70厘米。</w:t>
            </w:r>
          </w:p>
          <w:p>
            <w:pPr>
              <w:pStyle w:val="null3"/>
              <w:jc w:val="both"/>
            </w:pPr>
            <w:r>
              <w:rPr>
                <w:sz w:val="21"/>
                <w:b/>
              </w:rPr>
              <w:t>2</w:t>
            </w:r>
            <w:r>
              <w:rPr>
                <w:sz w:val="21"/>
                <w:b/>
              </w:rPr>
              <w:t>.</w:t>
            </w:r>
            <w:r>
              <w:rPr>
                <w:sz w:val="21"/>
                <w:b/>
              </w:rPr>
              <w:t>磁体系统</w:t>
            </w:r>
          </w:p>
          <w:p>
            <w:pPr>
              <w:pStyle w:val="null3"/>
              <w:jc w:val="both"/>
            </w:pPr>
            <w:r>
              <w:rPr>
                <w:sz w:val="21"/>
              </w:rPr>
              <w:t>2.1</w:t>
            </w:r>
            <w:r>
              <w:rPr>
                <w:sz w:val="21"/>
              </w:rPr>
              <w:t xml:space="preserve"> </w:t>
            </w:r>
            <w:r>
              <w:rPr>
                <w:sz w:val="21"/>
              </w:rPr>
              <w:t>磁体类型</w:t>
            </w:r>
            <w:r>
              <w:rPr>
                <w:sz w:val="21"/>
              </w:rPr>
              <w:t>：</w:t>
            </w:r>
            <w:r>
              <w:rPr>
                <w:sz w:val="21"/>
              </w:rPr>
              <w:t>超导磁体</w:t>
            </w:r>
          </w:p>
          <w:p>
            <w:pPr>
              <w:pStyle w:val="null3"/>
              <w:jc w:val="both"/>
            </w:pPr>
            <w:r>
              <w:rPr>
                <w:sz w:val="21"/>
              </w:rPr>
              <w:t>2.2</w:t>
            </w:r>
            <w:r>
              <w:rPr>
                <w:sz w:val="21"/>
              </w:rPr>
              <w:t xml:space="preserve"> </w:t>
            </w:r>
            <w:r>
              <w:rPr>
                <w:sz w:val="21"/>
              </w:rPr>
              <w:t>磁场强度</w:t>
            </w:r>
            <w:r>
              <w:rPr>
                <w:sz w:val="21"/>
              </w:rPr>
              <w:t>：</w:t>
            </w:r>
            <w:r>
              <w:rPr>
                <w:sz w:val="21"/>
              </w:rPr>
              <w:t>≥3T</w:t>
            </w:r>
          </w:p>
          <w:p>
            <w:pPr>
              <w:pStyle w:val="null3"/>
              <w:jc w:val="both"/>
            </w:pPr>
            <w:r>
              <w:rPr>
                <w:sz w:val="21"/>
              </w:rPr>
              <w:t>2.3</w:t>
            </w:r>
            <w:r>
              <w:rPr>
                <w:sz w:val="21"/>
              </w:rPr>
              <w:t xml:space="preserve"> </w:t>
            </w:r>
            <w:r>
              <w:rPr>
                <w:sz w:val="21"/>
              </w:rPr>
              <w:t>屏蔽方式</w:t>
            </w:r>
            <w:r>
              <w:rPr>
                <w:sz w:val="21"/>
              </w:rPr>
              <w:t>：</w:t>
            </w:r>
            <w:r>
              <w:rPr>
                <w:sz w:val="21"/>
              </w:rPr>
              <w:t>主动屏蔽</w:t>
            </w:r>
          </w:p>
          <w:p>
            <w:pPr>
              <w:pStyle w:val="null3"/>
              <w:jc w:val="both"/>
            </w:pPr>
            <w:r>
              <w:rPr>
                <w:sz w:val="21"/>
              </w:rPr>
              <w:t>2.4</w:t>
            </w:r>
            <w:r>
              <w:rPr>
                <w:sz w:val="21"/>
              </w:rPr>
              <w:t xml:space="preserve"> </w:t>
            </w:r>
            <w:r>
              <w:rPr>
                <w:sz w:val="21"/>
              </w:rPr>
              <w:t>具备抗外界电磁干扰屏蔽技术</w:t>
            </w:r>
            <w:r>
              <w:rPr>
                <w:sz w:val="21"/>
              </w:rPr>
              <w:t xml:space="preserve"> </w:t>
            </w:r>
          </w:p>
          <w:p>
            <w:pPr>
              <w:pStyle w:val="null3"/>
              <w:jc w:val="both"/>
            </w:pPr>
            <w:r>
              <w:rPr>
                <w:sz w:val="21"/>
              </w:rPr>
              <w:t>2.5</w:t>
            </w:r>
            <w:r>
              <w:rPr>
                <w:sz w:val="21"/>
              </w:rPr>
              <w:t xml:space="preserve"> </w:t>
            </w:r>
            <w:r>
              <w:rPr>
                <w:sz w:val="21"/>
              </w:rPr>
              <w:t>匀场方式</w:t>
            </w:r>
            <w:r>
              <w:rPr>
                <w:sz w:val="21"/>
              </w:rPr>
              <w:t>：</w:t>
            </w:r>
            <w:r>
              <w:rPr>
                <w:sz w:val="21"/>
              </w:rPr>
              <w:t>主动</w:t>
            </w:r>
            <w:r>
              <w:rPr>
                <w:sz w:val="21"/>
              </w:rPr>
              <w:t>+被动</w:t>
            </w:r>
          </w:p>
          <w:p>
            <w:pPr>
              <w:pStyle w:val="null3"/>
              <w:jc w:val="both"/>
            </w:pPr>
            <w:r>
              <w:rPr>
                <w:sz w:val="21"/>
              </w:rPr>
              <w:t>2.6</w:t>
            </w:r>
            <w:r>
              <w:rPr>
                <w:sz w:val="21"/>
              </w:rPr>
              <w:t xml:space="preserve"> </w:t>
            </w:r>
            <w:r>
              <w:rPr>
                <w:sz w:val="21"/>
              </w:rPr>
              <w:t>磁场稳定度</w:t>
            </w:r>
            <w:r>
              <w:rPr>
                <w:sz w:val="21"/>
              </w:rPr>
              <w:t>：</w:t>
            </w:r>
            <w:r>
              <w:rPr>
                <w:sz w:val="21"/>
              </w:rPr>
              <w:t>&lt;0.1ppm/h</w:t>
            </w:r>
          </w:p>
          <w:p>
            <w:pPr>
              <w:pStyle w:val="null3"/>
              <w:jc w:val="both"/>
            </w:pPr>
            <w:r>
              <w:rPr>
                <w:sz w:val="21"/>
              </w:rPr>
              <w:t>2.7</w:t>
            </w:r>
            <w:r>
              <w:rPr>
                <w:sz w:val="21"/>
              </w:rPr>
              <w:t xml:space="preserve"> </w:t>
            </w:r>
            <w:r>
              <w:rPr>
                <w:sz w:val="21"/>
              </w:rPr>
              <w:t>具备三维动态匀场</w:t>
            </w:r>
          </w:p>
          <w:p>
            <w:pPr>
              <w:pStyle w:val="null3"/>
              <w:jc w:val="both"/>
            </w:pPr>
            <w:r>
              <w:rPr>
                <w:sz w:val="21"/>
              </w:rPr>
              <w:t>2.8</w:t>
            </w:r>
            <w:r>
              <w:rPr>
                <w:sz w:val="21"/>
              </w:rPr>
              <w:t xml:space="preserve"> </w:t>
            </w:r>
            <w:r>
              <w:rPr>
                <w:sz w:val="21"/>
              </w:rPr>
              <w:t>圆柱形三维匀场容积空间</w:t>
            </w:r>
          </w:p>
          <w:p>
            <w:pPr>
              <w:pStyle w:val="null3"/>
              <w:jc w:val="both"/>
            </w:pPr>
            <w:r>
              <w:rPr>
                <w:sz w:val="21"/>
              </w:rPr>
              <w:t>2.9</w:t>
            </w:r>
            <w:r>
              <w:rPr>
                <w:sz w:val="21"/>
              </w:rPr>
              <w:t xml:space="preserve"> </w:t>
            </w:r>
            <w:r>
              <w:rPr>
                <w:sz w:val="21"/>
              </w:rPr>
              <w:t>匀场通道数</w:t>
            </w:r>
            <w:r>
              <w:rPr>
                <w:sz w:val="21"/>
              </w:rPr>
              <w:t>：</w:t>
            </w:r>
            <w:r>
              <w:rPr>
                <w:sz w:val="21"/>
              </w:rPr>
              <w:t>≥8个</w:t>
            </w:r>
          </w:p>
          <w:p>
            <w:pPr>
              <w:pStyle w:val="null3"/>
              <w:jc w:val="both"/>
            </w:pPr>
            <w:r>
              <w:rPr>
                <w:sz w:val="21"/>
              </w:rPr>
              <w:t>2.10磁场均匀度</w:t>
            </w:r>
            <w:r>
              <w:rPr>
                <w:sz w:val="21"/>
              </w:rPr>
              <w:t>：</w:t>
            </w:r>
            <w:r>
              <w:rPr>
                <w:sz w:val="21"/>
              </w:rPr>
              <w:t>典型值</w:t>
            </w:r>
          </w:p>
          <w:p>
            <w:pPr>
              <w:pStyle w:val="null3"/>
              <w:jc w:val="both"/>
            </w:pPr>
            <w:r>
              <w:rPr>
                <w:sz w:val="21"/>
              </w:rPr>
              <w:t>▲2.10.1</w:t>
            </w:r>
            <w:r>
              <w:rPr>
                <w:sz w:val="21"/>
              </w:rPr>
              <w:t xml:space="preserve"> </w:t>
            </w:r>
            <w:r>
              <w:rPr>
                <w:sz w:val="21"/>
              </w:rPr>
              <w:t>10cm DSV</w:t>
            </w:r>
            <w:r>
              <w:rPr>
                <w:sz w:val="21"/>
              </w:rPr>
              <w:t xml:space="preserve"> </w:t>
            </w:r>
            <w:r>
              <w:rPr>
                <w:sz w:val="21"/>
              </w:rPr>
              <w:t>≤0.002ppm</w:t>
            </w:r>
          </w:p>
          <w:p>
            <w:pPr>
              <w:pStyle w:val="null3"/>
              <w:jc w:val="both"/>
            </w:pPr>
            <w:r>
              <w:rPr>
                <w:sz w:val="21"/>
              </w:rPr>
              <w:t>2.10.2</w:t>
            </w:r>
            <w:r>
              <w:rPr>
                <w:sz w:val="21"/>
              </w:rPr>
              <w:t xml:space="preserve"> </w:t>
            </w:r>
            <w:r>
              <w:rPr>
                <w:sz w:val="21"/>
              </w:rPr>
              <w:t>20cm DSV</w:t>
            </w:r>
            <w:r>
              <w:rPr>
                <w:sz w:val="21"/>
              </w:rPr>
              <w:t xml:space="preserve"> </w:t>
            </w:r>
            <w:r>
              <w:rPr>
                <w:sz w:val="21"/>
              </w:rPr>
              <w:t>≤0.02ppm</w:t>
            </w:r>
          </w:p>
          <w:p>
            <w:pPr>
              <w:pStyle w:val="null3"/>
              <w:jc w:val="both"/>
            </w:pPr>
            <w:r>
              <w:rPr>
                <w:sz w:val="21"/>
              </w:rPr>
              <w:t>2.10.3</w:t>
            </w:r>
            <w:r>
              <w:rPr>
                <w:sz w:val="21"/>
              </w:rPr>
              <w:t xml:space="preserve"> </w:t>
            </w:r>
            <w:r>
              <w:rPr>
                <w:sz w:val="21"/>
              </w:rPr>
              <w:t>30cm DSV</w:t>
            </w:r>
            <w:r>
              <w:rPr>
                <w:sz w:val="21"/>
              </w:rPr>
              <w:t xml:space="preserve"> </w:t>
            </w:r>
            <w:r>
              <w:rPr>
                <w:sz w:val="21"/>
              </w:rPr>
              <w:t>≤0.07ppm</w:t>
            </w:r>
          </w:p>
          <w:p>
            <w:pPr>
              <w:pStyle w:val="null3"/>
              <w:jc w:val="both"/>
            </w:pPr>
            <w:r>
              <w:rPr>
                <w:sz w:val="21"/>
              </w:rPr>
              <w:t>2.10.4</w:t>
            </w:r>
            <w:r>
              <w:rPr>
                <w:sz w:val="21"/>
              </w:rPr>
              <w:t xml:space="preserve"> </w:t>
            </w:r>
            <w:r>
              <w:rPr>
                <w:sz w:val="21"/>
              </w:rPr>
              <w:t>40cm DSV</w:t>
            </w:r>
            <w:r>
              <w:rPr>
                <w:sz w:val="21"/>
              </w:rPr>
              <w:t xml:space="preserve"> </w:t>
            </w:r>
            <w:r>
              <w:rPr>
                <w:sz w:val="21"/>
              </w:rPr>
              <w:t>≤0.33ppm</w:t>
            </w:r>
          </w:p>
          <w:p>
            <w:pPr>
              <w:pStyle w:val="null3"/>
              <w:jc w:val="both"/>
            </w:pPr>
            <w:r>
              <w:rPr>
                <w:sz w:val="21"/>
              </w:rPr>
              <w:t>2.10.5</w:t>
            </w:r>
            <w:r>
              <w:rPr>
                <w:sz w:val="21"/>
              </w:rPr>
              <w:t xml:space="preserve"> </w:t>
            </w:r>
            <w:r>
              <w:rPr>
                <w:sz w:val="21"/>
              </w:rPr>
              <w:t>50cm DSV</w:t>
            </w:r>
            <w:r>
              <w:rPr>
                <w:sz w:val="21"/>
              </w:rPr>
              <w:t xml:space="preserve"> </w:t>
            </w:r>
            <w:r>
              <w:rPr>
                <w:sz w:val="21"/>
              </w:rPr>
              <w:t>≤2.3ppm</w:t>
            </w:r>
          </w:p>
          <w:p>
            <w:pPr>
              <w:pStyle w:val="null3"/>
              <w:jc w:val="both"/>
            </w:pPr>
            <w:r>
              <w:rPr>
                <w:sz w:val="21"/>
              </w:rPr>
              <w:t>2.11</w:t>
            </w:r>
            <w:r>
              <w:rPr>
                <w:sz w:val="21"/>
              </w:rPr>
              <w:t xml:space="preserve"> </w:t>
            </w:r>
            <w:r>
              <w:rPr>
                <w:sz w:val="21"/>
              </w:rPr>
              <w:t>正常使用情况下液氦零消耗</w:t>
            </w:r>
          </w:p>
          <w:p>
            <w:pPr>
              <w:pStyle w:val="null3"/>
              <w:jc w:val="both"/>
            </w:pPr>
            <w:r>
              <w:rPr>
                <w:sz w:val="21"/>
              </w:rPr>
              <w:t>▲2.12</w:t>
            </w:r>
            <w:r>
              <w:rPr>
                <w:sz w:val="21"/>
              </w:rPr>
              <w:t xml:space="preserve"> </w:t>
            </w:r>
            <w:r>
              <w:rPr>
                <w:sz w:val="21"/>
              </w:rPr>
              <w:t>裸磁体长度（不含外壳</w:t>
            </w:r>
            <w:r>
              <w:rPr>
                <w:sz w:val="21"/>
              </w:rPr>
              <w:t>)</w:t>
            </w:r>
            <w:r>
              <w:rPr>
                <w:sz w:val="21"/>
              </w:rPr>
              <w:t>：</w:t>
            </w:r>
            <w:r>
              <w:rPr>
                <w:sz w:val="21"/>
              </w:rPr>
              <w:t xml:space="preserve">≥171 cm           </w:t>
            </w:r>
          </w:p>
          <w:p>
            <w:pPr>
              <w:pStyle w:val="null3"/>
              <w:jc w:val="both"/>
            </w:pPr>
            <w:r>
              <w:rPr>
                <w:sz w:val="21"/>
              </w:rPr>
              <w:t>2.13</w:t>
            </w:r>
            <w:r>
              <w:rPr>
                <w:sz w:val="21"/>
              </w:rPr>
              <w:t xml:space="preserve"> </w:t>
            </w:r>
            <w:r>
              <w:rPr>
                <w:sz w:val="21"/>
              </w:rPr>
              <w:t>磁体系统长度</w:t>
            </w:r>
            <w:r>
              <w:rPr>
                <w:sz w:val="21"/>
              </w:rPr>
              <w:t>(含外壳)</w:t>
            </w:r>
            <w:r>
              <w:rPr>
                <w:sz w:val="21"/>
              </w:rPr>
              <w:t>：</w:t>
            </w:r>
            <w:r>
              <w:rPr>
                <w:sz w:val="21"/>
              </w:rPr>
              <w:t xml:space="preserve">≤187 cm           </w:t>
            </w:r>
          </w:p>
          <w:p>
            <w:pPr>
              <w:pStyle w:val="null3"/>
              <w:jc w:val="both"/>
            </w:pPr>
            <w:r>
              <w:rPr>
                <w:sz w:val="21"/>
              </w:rPr>
              <w:t>▲2.14</w:t>
            </w:r>
            <w:r>
              <w:rPr>
                <w:sz w:val="21"/>
              </w:rPr>
              <w:t xml:space="preserve"> </w:t>
            </w:r>
            <w:r>
              <w:rPr>
                <w:sz w:val="21"/>
              </w:rPr>
              <w:t>磁体最小扫描孔径</w:t>
            </w:r>
            <w:r>
              <w:rPr>
                <w:sz w:val="21"/>
              </w:rPr>
              <w:t>：</w:t>
            </w:r>
            <w:r>
              <w:rPr>
                <w:sz w:val="21"/>
              </w:rPr>
              <w:t>≥70 cm</w:t>
            </w:r>
          </w:p>
          <w:p>
            <w:pPr>
              <w:pStyle w:val="null3"/>
              <w:jc w:val="both"/>
            </w:pPr>
            <w:r>
              <w:rPr>
                <w:sz w:val="21"/>
              </w:rPr>
              <w:t>▲2.15</w:t>
            </w:r>
            <w:r>
              <w:rPr>
                <w:sz w:val="21"/>
              </w:rPr>
              <w:t xml:space="preserve"> </w:t>
            </w:r>
            <w:r>
              <w:rPr>
                <w:sz w:val="21"/>
              </w:rPr>
              <w:t>5高斯磁力线X,Y轴</w:t>
            </w:r>
            <w:r>
              <w:rPr>
                <w:sz w:val="21"/>
              </w:rPr>
              <w:t>：</w:t>
            </w:r>
            <w:r>
              <w:rPr>
                <w:sz w:val="21"/>
              </w:rPr>
              <w:t>≤2.7m</w:t>
            </w:r>
          </w:p>
          <w:p>
            <w:pPr>
              <w:pStyle w:val="null3"/>
              <w:jc w:val="both"/>
            </w:pPr>
            <w:r>
              <w:rPr>
                <w:sz w:val="21"/>
              </w:rPr>
              <w:t>▲2.16</w:t>
            </w:r>
            <w:r>
              <w:rPr>
                <w:sz w:val="21"/>
              </w:rPr>
              <w:t xml:space="preserve"> </w:t>
            </w:r>
            <w:r>
              <w:rPr>
                <w:sz w:val="21"/>
              </w:rPr>
              <w:t>5高斯磁力线Z 轴</w:t>
            </w:r>
            <w:r>
              <w:rPr>
                <w:sz w:val="21"/>
              </w:rPr>
              <w:t>：</w:t>
            </w:r>
            <w:r>
              <w:rPr>
                <w:sz w:val="21"/>
              </w:rPr>
              <w:t>≤4.7m</w:t>
            </w:r>
          </w:p>
          <w:p>
            <w:pPr>
              <w:pStyle w:val="null3"/>
              <w:jc w:val="both"/>
            </w:pPr>
            <w:r>
              <w:rPr>
                <w:sz w:val="21"/>
              </w:rPr>
              <w:t>▲2.17</w:t>
            </w:r>
            <w:r>
              <w:rPr>
                <w:sz w:val="21"/>
              </w:rPr>
              <w:t xml:space="preserve"> </w:t>
            </w:r>
            <w:r>
              <w:rPr>
                <w:sz w:val="21"/>
              </w:rPr>
              <w:t>净磁体重量（含液氦，不含外壳）</w:t>
            </w:r>
            <w:r>
              <w:rPr>
                <w:sz w:val="21"/>
              </w:rPr>
              <w:t>：</w:t>
            </w:r>
            <w:r>
              <w:rPr>
                <w:sz w:val="21"/>
              </w:rPr>
              <w:t>≤</w:t>
            </w:r>
            <w:r>
              <w:rPr>
                <w:sz w:val="21"/>
                <w:color w:val="0000FF"/>
              </w:rPr>
              <w:t>6</w:t>
            </w:r>
            <w:r>
              <w:rPr>
                <w:sz w:val="21"/>
                <w:color w:val="0000FF"/>
              </w:rPr>
              <w:t>吨</w:t>
            </w:r>
          </w:p>
          <w:p>
            <w:pPr>
              <w:pStyle w:val="null3"/>
              <w:jc w:val="both"/>
            </w:pPr>
            <w:r>
              <w:rPr>
                <w:sz w:val="21"/>
              </w:rPr>
              <w:t>2.18</w:t>
            </w:r>
            <w:r>
              <w:rPr>
                <w:sz w:val="21"/>
              </w:rPr>
              <w:t xml:space="preserve"> </w:t>
            </w:r>
            <w:r>
              <w:rPr>
                <w:sz w:val="21"/>
              </w:rPr>
              <w:t>1高斯磁力线X,Y轴</w:t>
            </w:r>
            <w:r>
              <w:rPr>
                <w:sz w:val="21"/>
              </w:rPr>
              <w:t>：</w:t>
            </w:r>
            <w:r>
              <w:rPr>
                <w:sz w:val="21"/>
              </w:rPr>
              <w:t>≤4.38m</w:t>
            </w:r>
          </w:p>
          <w:p>
            <w:pPr>
              <w:pStyle w:val="null3"/>
              <w:jc w:val="both"/>
            </w:pPr>
            <w:r>
              <w:rPr>
                <w:sz w:val="21"/>
              </w:rPr>
              <w:t>2.19</w:t>
            </w:r>
            <w:r>
              <w:rPr>
                <w:sz w:val="21"/>
              </w:rPr>
              <w:t xml:space="preserve"> </w:t>
            </w:r>
            <w:r>
              <w:rPr>
                <w:sz w:val="21"/>
              </w:rPr>
              <w:t>1高斯磁力线Z 轴</w:t>
            </w:r>
            <w:r>
              <w:rPr>
                <w:sz w:val="21"/>
              </w:rPr>
              <w:t>：</w:t>
            </w:r>
            <w:r>
              <w:rPr>
                <w:sz w:val="21"/>
              </w:rPr>
              <w:t>≤7.25m</w:t>
            </w:r>
          </w:p>
          <w:p>
            <w:pPr>
              <w:pStyle w:val="null3"/>
              <w:jc w:val="both"/>
            </w:pPr>
            <w:r>
              <w:rPr>
                <w:sz w:val="21"/>
                <w:b/>
              </w:rPr>
              <w:t>3</w:t>
            </w:r>
            <w:r>
              <w:rPr>
                <w:sz w:val="21"/>
                <w:b/>
              </w:rPr>
              <w:t>.</w:t>
            </w:r>
            <w:r>
              <w:rPr>
                <w:sz w:val="21"/>
                <w:b/>
              </w:rPr>
              <w:t>梯度系统</w:t>
            </w:r>
          </w:p>
          <w:p>
            <w:pPr>
              <w:pStyle w:val="null3"/>
              <w:jc w:val="both"/>
            </w:pPr>
            <w:r>
              <w:rPr>
                <w:sz w:val="21"/>
              </w:rPr>
              <w:t>3.1</w:t>
            </w:r>
            <w:r>
              <w:rPr>
                <w:sz w:val="21"/>
              </w:rPr>
              <w:t xml:space="preserve"> </w:t>
            </w:r>
            <w:r>
              <w:rPr>
                <w:sz w:val="21"/>
              </w:rPr>
              <w:t>具备单体独立梯度系统</w:t>
            </w:r>
          </w:p>
          <w:p>
            <w:pPr>
              <w:pStyle w:val="null3"/>
              <w:jc w:val="both"/>
            </w:pPr>
            <w:r>
              <w:rPr>
                <w:sz w:val="21"/>
              </w:rPr>
              <w:t>3.2</w:t>
            </w:r>
            <w:r>
              <w:rPr>
                <w:sz w:val="21"/>
              </w:rPr>
              <w:t xml:space="preserve"> </w:t>
            </w:r>
            <w:r>
              <w:rPr>
                <w:sz w:val="21"/>
              </w:rPr>
              <w:t>最大梯度场强（非有效值）</w:t>
            </w:r>
            <w:r>
              <w:rPr>
                <w:sz w:val="21"/>
              </w:rPr>
              <w:t>：</w:t>
            </w:r>
            <w:r>
              <w:rPr>
                <w:sz w:val="21"/>
              </w:rPr>
              <w:t>≥75mT/m（提供产品说明书或技术白皮书证明具体数字及指标，必须有精准数字对应，不可以用其他概念替代）</w:t>
            </w:r>
          </w:p>
          <w:p>
            <w:pPr>
              <w:pStyle w:val="null3"/>
              <w:jc w:val="both"/>
            </w:pPr>
            <w:r>
              <w:rPr>
                <w:sz w:val="21"/>
              </w:rPr>
              <w:t>3.3</w:t>
            </w:r>
            <w:r>
              <w:rPr>
                <w:sz w:val="21"/>
              </w:rPr>
              <w:t xml:space="preserve"> </w:t>
            </w:r>
            <w:r>
              <w:rPr>
                <w:sz w:val="21"/>
              </w:rPr>
              <w:t>最大梯度切换率（非有效值）</w:t>
            </w:r>
            <w:r>
              <w:rPr>
                <w:sz w:val="21"/>
              </w:rPr>
              <w:t>：</w:t>
            </w:r>
            <w:r>
              <w:rPr>
                <w:sz w:val="21"/>
              </w:rPr>
              <w:t>≥200T/m/s</w:t>
            </w:r>
          </w:p>
          <w:p>
            <w:pPr>
              <w:pStyle w:val="null3"/>
              <w:jc w:val="both"/>
            </w:pPr>
            <w:r>
              <w:rPr>
                <w:sz w:val="21"/>
              </w:rPr>
              <w:t>3.</w:t>
            </w:r>
            <w:r>
              <w:rPr>
                <w:sz w:val="21"/>
              </w:rPr>
              <w:t>4</w:t>
            </w:r>
            <w:r>
              <w:rPr>
                <w:sz w:val="21"/>
              </w:rPr>
              <w:t xml:space="preserve"> </w:t>
            </w:r>
            <w:r>
              <w:rPr>
                <w:sz w:val="21"/>
              </w:rPr>
              <w:t>具备最大场强和最大切换率同时到达</w:t>
            </w:r>
            <w:r>
              <w:rPr>
                <w:sz w:val="21"/>
              </w:rPr>
              <w:t xml:space="preserve"> </w:t>
            </w:r>
          </w:p>
          <w:p>
            <w:pPr>
              <w:pStyle w:val="null3"/>
              <w:jc w:val="both"/>
            </w:pPr>
            <w:r>
              <w:rPr>
                <w:sz w:val="21"/>
              </w:rPr>
              <w:t>3.</w:t>
            </w:r>
            <w:r>
              <w:rPr>
                <w:sz w:val="21"/>
              </w:rPr>
              <w:t>5</w:t>
            </w:r>
            <w:r>
              <w:rPr>
                <w:sz w:val="21"/>
              </w:rPr>
              <w:t xml:space="preserve"> </w:t>
            </w:r>
            <w:r>
              <w:rPr>
                <w:sz w:val="21"/>
              </w:rPr>
              <w:t>原厂单体独立梯度放大器结构</w:t>
            </w:r>
            <w:r>
              <w:rPr>
                <w:sz w:val="21"/>
              </w:rPr>
              <w:t xml:space="preserve"> </w:t>
            </w:r>
          </w:p>
          <w:p>
            <w:pPr>
              <w:pStyle w:val="null3"/>
              <w:jc w:val="both"/>
            </w:pPr>
            <w:r>
              <w:rPr>
                <w:sz w:val="21"/>
              </w:rPr>
              <w:t>3.</w:t>
            </w:r>
            <w:r>
              <w:rPr>
                <w:sz w:val="21"/>
              </w:rPr>
              <w:t>6</w:t>
            </w:r>
            <w:r>
              <w:rPr>
                <w:sz w:val="21"/>
              </w:rPr>
              <w:t xml:space="preserve"> </w:t>
            </w:r>
            <w:r>
              <w:rPr>
                <w:sz w:val="21"/>
              </w:rPr>
              <w:t>具备软件降噪技术</w:t>
            </w:r>
            <w:r>
              <w:rPr>
                <w:sz w:val="21"/>
              </w:rPr>
              <w:t xml:space="preserve"> </w:t>
            </w:r>
          </w:p>
          <w:p>
            <w:pPr>
              <w:pStyle w:val="null3"/>
              <w:jc w:val="both"/>
            </w:pPr>
            <w:r>
              <w:rPr>
                <w:sz w:val="21"/>
              </w:rPr>
              <w:t>3.</w:t>
            </w:r>
            <w:r>
              <w:rPr>
                <w:sz w:val="21"/>
              </w:rPr>
              <w:t>7</w:t>
            </w:r>
            <w:r>
              <w:rPr>
                <w:sz w:val="21"/>
              </w:rPr>
              <w:t xml:space="preserve"> </w:t>
            </w:r>
            <w:r>
              <w:rPr>
                <w:sz w:val="21"/>
              </w:rPr>
              <w:t>具备硬件降噪技术</w:t>
            </w:r>
            <w:r>
              <w:rPr>
                <w:sz w:val="21"/>
              </w:rPr>
              <w:t xml:space="preserve"> </w:t>
            </w:r>
          </w:p>
          <w:p>
            <w:pPr>
              <w:pStyle w:val="null3"/>
              <w:jc w:val="both"/>
            </w:pPr>
            <w:r>
              <w:rPr>
                <w:sz w:val="21"/>
              </w:rPr>
              <w:t>3.</w:t>
            </w:r>
            <w:r>
              <w:rPr>
                <w:sz w:val="21"/>
              </w:rPr>
              <w:t>8</w:t>
            </w:r>
            <w:r>
              <w:rPr>
                <w:sz w:val="21"/>
              </w:rPr>
              <w:t xml:space="preserve"> </w:t>
            </w:r>
            <w:r>
              <w:rPr>
                <w:sz w:val="21"/>
              </w:rPr>
              <w:t>梯度线圈冷却</w:t>
            </w:r>
            <w:r>
              <w:rPr>
                <w:sz w:val="21"/>
              </w:rPr>
              <w:t>：</w:t>
            </w:r>
            <w:r>
              <w:rPr>
                <w:sz w:val="21"/>
              </w:rPr>
              <w:t>水冷</w:t>
            </w:r>
          </w:p>
          <w:p>
            <w:pPr>
              <w:pStyle w:val="null3"/>
              <w:jc w:val="both"/>
            </w:pPr>
            <w:r>
              <w:rPr>
                <w:sz w:val="21"/>
              </w:rPr>
              <w:t>3.</w:t>
            </w:r>
            <w:r>
              <w:rPr>
                <w:sz w:val="21"/>
              </w:rPr>
              <w:t>9</w:t>
            </w:r>
            <w:r>
              <w:rPr>
                <w:sz w:val="21"/>
              </w:rPr>
              <w:t>梯度放大器冷却</w:t>
            </w:r>
            <w:r>
              <w:rPr>
                <w:sz w:val="21"/>
              </w:rPr>
              <w:t>：</w:t>
            </w:r>
            <w:r>
              <w:rPr>
                <w:sz w:val="21"/>
              </w:rPr>
              <w:t>水冷</w:t>
            </w:r>
          </w:p>
          <w:p>
            <w:pPr>
              <w:pStyle w:val="null3"/>
              <w:jc w:val="both"/>
            </w:pPr>
            <w:r>
              <w:rPr>
                <w:sz w:val="21"/>
              </w:rPr>
              <w:t>3.10梯度控制技术</w:t>
            </w:r>
            <w:r>
              <w:rPr>
                <w:sz w:val="21"/>
              </w:rPr>
              <w:t>：</w:t>
            </w:r>
            <w:r>
              <w:rPr>
                <w:sz w:val="21"/>
              </w:rPr>
              <w:t>全数字实时发射接收</w:t>
            </w:r>
          </w:p>
          <w:p>
            <w:pPr>
              <w:pStyle w:val="null3"/>
              <w:jc w:val="both"/>
            </w:pPr>
            <w:r>
              <w:rPr>
                <w:sz w:val="21"/>
              </w:rPr>
              <w:t>3.11梯度工作方式</w:t>
            </w:r>
            <w:r>
              <w:rPr>
                <w:sz w:val="21"/>
              </w:rPr>
              <w:t>：</w:t>
            </w:r>
            <w:r>
              <w:rPr>
                <w:sz w:val="21"/>
              </w:rPr>
              <w:t>非共振式</w:t>
            </w:r>
          </w:p>
          <w:p>
            <w:pPr>
              <w:pStyle w:val="null3"/>
              <w:jc w:val="both"/>
            </w:pPr>
            <w:r>
              <w:rPr>
                <w:sz w:val="21"/>
                <w:b/>
              </w:rPr>
              <w:t>4</w:t>
            </w:r>
            <w:r>
              <w:rPr>
                <w:sz w:val="21"/>
                <w:b/>
              </w:rPr>
              <w:t>.</w:t>
            </w:r>
            <w:r>
              <w:rPr>
                <w:sz w:val="21"/>
                <w:b/>
              </w:rPr>
              <w:t xml:space="preserve"> </w:t>
            </w:r>
            <w:r>
              <w:rPr>
                <w:sz w:val="21"/>
                <w:b/>
              </w:rPr>
              <w:t>射频系统</w:t>
            </w:r>
            <w:r>
              <w:rPr>
                <w:sz w:val="21"/>
                <w:b/>
              </w:rPr>
              <w:t xml:space="preserve"> </w:t>
            </w:r>
          </w:p>
          <w:p>
            <w:pPr>
              <w:pStyle w:val="null3"/>
              <w:jc w:val="both"/>
            </w:pPr>
            <w:r>
              <w:rPr>
                <w:sz w:val="21"/>
              </w:rPr>
              <w:t>4.1</w:t>
            </w:r>
            <w:r>
              <w:rPr>
                <w:sz w:val="21"/>
              </w:rPr>
              <w:t xml:space="preserve"> </w:t>
            </w:r>
            <w:r>
              <w:rPr>
                <w:sz w:val="21"/>
              </w:rPr>
              <w:t>多源射频发射技术平台</w:t>
            </w:r>
            <w:r>
              <w:rPr>
                <w:sz w:val="21"/>
              </w:rPr>
              <w:t xml:space="preserve"> </w:t>
            </w:r>
          </w:p>
          <w:p>
            <w:pPr>
              <w:pStyle w:val="null3"/>
              <w:jc w:val="both"/>
            </w:pPr>
            <w:r>
              <w:rPr>
                <w:sz w:val="21"/>
              </w:rPr>
              <w:t>4.1.1</w:t>
            </w:r>
            <w:r>
              <w:rPr>
                <w:sz w:val="21"/>
              </w:rPr>
              <w:t xml:space="preserve"> </w:t>
            </w:r>
            <w:r>
              <w:rPr>
                <w:sz w:val="21"/>
              </w:rPr>
              <w:t>具备多源射频发射技术</w:t>
            </w:r>
          </w:p>
          <w:p>
            <w:pPr>
              <w:pStyle w:val="null3"/>
              <w:jc w:val="both"/>
            </w:pPr>
            <w:r>
              <w:rPr>
                <w:sz w:val="21"/>
              </w:rPr>
              <w:t>4.1.2</w:t>
            </w:r>
            <w:r>
              <w:rPr>
                <w:sz w:val="21"/>
              </w:rPr>
              <w:t xml:space="preserve"> </w:t>
            </w:r>
            <w:r>
              <w:rPr>
                <w:sz w:val="21"/>
              </w:rPr>
              <w:t>具备</w:t>
            </w:r>
            <w:r>
              <w:rPr>
                <w:sz w:val="21"/>
              </w:rPr>
              <w:t>B1 Filter技术</w:t>
            </w:r>
            <w:r>
              <w:rPr>
                <w:sz w:val="21"/>
              </w:rPr>
              <w:t xml:space="preserve"> </w:t>
            </w:r>
          </w:p>
          <w:p>
            <w:pPr>
              <w:pStyle w:val="null3"/>
              <w:jc w:val="both"/>
            </w:pPr>
            <w:r>
              <w:rPr>
                <w:sz w:val="21"/>
              </w:rPr>
              <w:t>4.2</w:t>
            </w:r>
            <w:r>
              <w:rPr>
                <w:sz w:val="21"/>
              </w:rPr>
              <w:t xml:space="preserve"> </w:t>
            </w:r>
            <w:r>
              <w:rPr>
                <w:sz w:val="21"/>
              </w:rPr>
              <w:t>原厂超大功率单体独立射频发射放大器</w:t>
            </w:r>
          </w:p>
          <w:p>
            <w:pPr>
              <w:pStyle w:val="null3"/>
              <w:jc w:val="both"/>
            </w:pPr>
            <w:r>
              <w:rPr>
                <w:sz w:val="21"/>
              </w:rPr>
              <w:t>▲4.3</w:t>
            </w:r>
            <w:r>
              <w:rPr>
                <w:sz w:val="21"/>
              </w:rPr>
              <w:t xml:space="preserve"> </w:t>
            </w:r>
            <w:r>
              <w:rPr>
                <w:sz w:val="21"/>
              </w:rPr>
              <w:t>最大射频发射功率</w:t>
            </w:r>
            <w:r>
              <w:rPr>
                <w:sz w:val="21"/>
              </w:rPr>
              <w:t>：</w:t>
            </w:r>
            <w:r>
              <w:rPr>
                <w:sz w:val="21"/>
              </w:rPr>
              <w:t>≥36 kW</w:t>
            </w:r>
          </w:p>
          <w:p>
            <w:pPr>
              <w:pStyle w:val="null3"/>
              <w:jc w:val="both"/>
            </w:pPr>
            <w:r>
              <w:rPr>
                <w:sz w:val="21"/>
              </w:rPr>
              <w:t>4.4</w:t>
            </w:r>
            <w:r>
              <w:rPr>
                <w:sz w:val="21"/>
              </w:rPr>
              <w:t xml:space="preserve"> </w:t>
            </w:r>
            <w:r>
              <w:rPr>
                <w:sz w:val="21"/>
              </w:rPr>
              <w:t>射频发射频率稳定性（</w:t>
            </w:r>
            <w:r>
              <w:rPr>
                <w:sz w:val="21"/>
              </w:rPr>
              <w:t>5分钟）</w:t>
            </w:r>
            <w:r>
              <w:rPr>
                <w:sz w:val="21"/>
              </w:rPr>
              <w:t>：</w:t>
            </w:r>
            <w:r>
              <w:rPr>
                <w:sz w:val="21"/>
              </w:rPr>
              <w:t>≤10x</w:t>
            </w:r>
            <w:r>
              <w:rPr>
                <w:sz w:val="21"/>
              </w:rPr>
              <w:t>10</w:t>
            </w:r>
            <w:r>
              <w:rPr>
                <w:sz w:val="21"/>
                <w:vertAlign w:val="superscript"/>
              </w:rPr>
              <w:t>-10</w:t>
            </w:r>
          </w:p>
          <w:p>
            <w:pPr>
              <w:pStyle w:val="null3"/>
              <w:jc w:val="both"/>
            </w:pPr>
            <w:r>
              <w:rPr>
                <w:sz w:val="21"/>
              </w:rPr>
              <w:t>4.5</w:t>
            </w:r>
            <w:r>
              <w:rPr>
                <w:sz w:val="21"/>
              </w:rPr>
              <w:t xml:space="preserve"> </w:t>
            </w:r>
            <w:r>
              <w:rPr>
                <w:sz w:val="21"/>
              </w:rPr>
              <w:t>最低射频噪音水平</w:t>
            </w:r>
            <w:r>
              <w:rPr>
                <w:sz w:val="21"/>
              </w:rPr>
              <w:t>：</w:t>
            </w:r>
            <w:r>
              <w:rPr>
                <w:sz w:val="21"/>
              </w:rPr>
              <w:t>≤0.5dB</w:t>
            </w:r>
          </w:p>
          <w:p>
            <w:pPr>
              <w:pStyle w:val="null3"/>
              <w:jc w:val="both"/>
            </w:pPr>
            <w:r>
              <w:rPr>
                <w:sz w:val="21"/>
              </w:rPr>
              <w:t>4.6</w:t>
            </w:r>
            <w:r>
              <w:rPr>
                <w:sz w:val="21"/>
              </w:rPr>
              <w:t xml:space="preserve"> </w:t>
            </w:r>
            <w:r>
              <w:rPr>
                <w:sz w:val="21"/>
              </w:rPr>
              <w:t>射频发射频率控制精度</w:t>
            </w:r>
            <w:r>
              <w:rPr>
                <w:sz w:val="21"/>
              </w:rPr>
              <w:t>：</w:t>
            </w:r>
            <w:r>
              <w:rPr>
                <w:sz w:val="21"/>
              </w:rPr>
              <w:t>≥32bit</w:t>
            </w:r>
          </w:p>
          <w:p>
            <w:pPr>
              <w:pStyle w:val="null3"/>
              <w:jc w:val="both"/>
            </w:pPr>
            <w:r>
              <w:rPr>
                <w:sz w:val="21"/>
              </w:rPr>
              <w:t>▲4.7射频接收通道数</w:t>
            </w:r>
            <w:r>
              <w:rPr>
                <w:sz w:val="21"/>
              </w:rPr>
              <w:t xml:space="preserve"> </w:t>
            </w:r>
            <w:r>
              <w:rPr>
                <w:sz w:val="21"/>
              </w:rPr>
              <w:t>≥128通道</w:t>
            </w:r>
            <w:r>
              <w:rPr>
                <w:sz w:val="21"/>
              </w:rPr>
              <w:t>，</w:t>
            </w:r>
            <w:r>
              <w:rPr>
                <w:sz w:val="21"/>
              </w:rPr>
              <w:t>包括但不限于：</w:t>
            </w:r>
            <w:r>
              <w:rPr>
                <w:sz w:val="21"/>
              </w:rPr>
              <w:t>DWI成像</w:t>
            </w:r>
            <w:r>
              <w:rPr>
                <w:sz w:val="21"/>
              </w:rPr>
              <w:t>、</w:t>
            </w:r>
            <w:r>
              <w:rPr>
                <w:sz w:val="21"/>
              </w:rPr>
              <w:t>T1成像</w:t>
            </w:r>
            <w:r>
              <w:rPr>
                <w:sz w:val="21"/>
              </w:rPr>
              <w:t>、</w:t>
            </w:r>
            <w:r>
              <w:rPr>
                <w:sz w:val="21"/>
              </w:rPr>
              <w:t>T2成像</w:t>
            </w:r>
            <w:r>
              <w:rPr>
                <w:sz w:val="21"/>
              </w:rPr>
              <w:t>、</w:t>
            </w:r>
            <w:r>
              <w:rPr>
                <w:sz w:val="21"/>
              </w:rPr>
              <w:t>PD成像</w:t>
            </w:r>
            <w:r>
              <w:rPr>
                <w:sz w:val="21"/>
              </w:rPr>
              <w:t>、</w:t>
            </w:r>
            <w:r>
              <w:rPr>
                <w:sz w:val="21"/>
              </w:rPr>
              <w:t>SE成像</w:t>
            </w:r>
            <w:r>
              <w:rPr>
                <w:sz w:val="21"/>
              </w:rPr>
              <w:t>、</w:t>
            </w:r>
            <w:r>
              <w:rPr>
                <w:sz w:val="21"/>
              </w:rPr>
              <w:t>TSE成像</w:t>
            </w:r>
            <w:r>
              <w:rPr>
                <w:sz w:val="21"/>
              </w:rPr>
              <w:t>、</w:t>
            </w:r>
            <w:r>
              <w:rPr>
                <w:sz w:val="21"/>
              </w:rPr>
              <w:t>EPI成像</w:t>
            </w:r>
            <w:r>
              <w:rPr>
                <w:sz w:val="21"/>
              </w:rPr>
              <w:t>、</w:t>
            </w:r>
            <w:r>
              <w:rPr>
                <w:sz w:val="21"/>
              </w:rPr>
              <w:t>GRE成像</w:t>
            </w:r>
            <w:r>
              <w:rPr>
                <w:sz w:val="21"/>
              </w:rPr>
              <w:t>、</w:t>
            </w:r>
            <w:r>
              <w:rPr>
                <w:sz w:val="21"/>
              </w:rPr>
              <w:t>IR成像（提供</w:t>
            </w:r>
            <w:r>
              <w:rPr>
                <w:sz w:val="21"/>
              </w:rPr>
              <w:t>产品说明书或</w:t>
            </w:r>
            <w:r>
              <w:rPr>
                <w:sz w:val="21"/>
              </w:rPr>
              <w:t>技术白皮书证明具体数字及指标，必须有精准数字对应，不可以用其他概念替代）</w:t>
            </w:r>
          </w:p>
          <w:p>
            <w:pPr>
              <w:pStyle w:val="null3"/>
              <w:jc w:val="both"/>
            </w:pPr>
            <w:r>
              <w:rPr>
                <w:sz w:val="21"/>
              </w:rPr>
              <w:t>4.8</w:t>
            </w:r>
            <w:r>
              <w:rPr>
                <w:sz w:val="21"/>
              </w:rPr>
              <w:t xml:space="preserve"> </w:t>
            </w:r>
            <w:r>
              <w:rPr>
                <w:sz w:val="21"/>
              </w:rPr>
              <w:t>射频发射信号源（发射信号端口）数量</w:t>
            </w:r>
            <w:r>
              <w:rPr>
                <w:sz w:val="21"/>
              </w:rPr>
              <w:t>：</w:t>
            </w:r>
            <w:r>
              <w:rPr>
                <w:sz w:val="21"/>
              </w:rPr>
              <w:t>≥4个</w:t>
            </w:r>
          </w:p>
          <w:p>
            <w:pPr>
              <w:pStyle w:val="null3"/>
              <w:jc w:val="both"/>
            </w:pPr>
            <w:r>
              <w:rPr>
                <w:sz w:val="21"/>
              </w:rPr>
              <w:t>4.9</w:t>
            </w:r>
            <w:r>
              <w:rPr>
                <w:sz w:val="21"/>
              </w:rPr>
              <w:t xml:space="preserve"> </w:t>
            </w:r>
            <w:r>
              <w:rPr>
                <w:sz w:val="21"/>
              </w:rPr>
              <w:t>射频发射时间分辨率</w:t>
            </w:r>
            <w:r>
              <w:rPr>
                <w:sz w:val="21"/>
              </w:rPr>
              <w:t>：</w:t>
            </w:r>
            <w:r>
              <w:rPr>
                <w:sz w:val="21"/>
              </w:rPr>
              <w:t>≤30纳秒</w:t>
            </w:r>
          </w:p>
          <w:p>
            <w:pPr>
              <w:pStyle w:val="null3"/>
              <w:jc w:val="both"/>
            </w:pPr>
            <w:r>
              <w:rPr>
                <w:sz w:val="21"/>
              </w:rPr>
              <w:t>4.10</w:t>
            </w:r>
            <w:r>
              <w:rPr>
                <w:sz w:val="21"/>
              </w:rPr>
              <w:t xml:space="preserve"> </w:t>
            </w:r>
            <w:r>
              <w:rPr>
                <w:sz w:val="21"/>
              </w:rPr>
              <w:t>具备用户可调节接收带宽技术</w:t>
            </w:r>
            <w:r>
              <w:rPr>
                <w:sz w:val="21"/>
              </w:rPr>
              <w:t xml:space="preserve"> </w:t>
            </w:r>
          </w:p>
          <w:p>
            <w:pPr>
              <w:pStyle w:val="null3"/>
              <w:jc w:val="both"/>
            </w:pPr>
            <w:r>
              <w:rPr>
                <w:sz w:val="21"/>
              </w:rPr>
              <w:t>4.11</w:t>
            </w:r>
            <w:r>
              <w:rPr>
                <w:sz w:val="21"/>
              </w:rPr>
              <w:t xml:space="preserve"> </w:t>
            </w:r>
            <w:r>
              <w:rPr>
                <w:sz w:val="21"/>
              </w:rPr>
              <w:t>具备射频线圈扫描自动调谐技术</w:t>
            </w:r>
            <w:r>
              <w:rPr>
                <w:sz w:val="21"/>
              </w:rPr>
              <w:t xml:space="preserve"> </w:t>
            </w:r>
          </w:p>
          <w:p>
            <w:pPr>
              <w:pStyle w:val="null3"/>
              <w:jc w:val="both"/>
            </w:pPr>
            <w:r>
              <w:rPr>
                <w:sz w:val="21"/>
              </w:rPr>
              <w:t>4.12</w:t>
            </w:r>
            <w:r>
              <w:rPr>
                <w:sz w:val="21"/>
              </w:rPr>
              <w:t xml:space="preserve"> </w:t>
            </w:r>
            <w:r>
              <w:rPr>
                <w:sz w:val="21"/>
              </w:rPr>
              <w:t>射频发射放大器</w:t>
            </w:r>
            <w:r>
              <w:rPr>
                <w:sz w:val="21"/>
              </w:rPr>
              <w:t>：</w:t>
            </w:r>
            <w:r>
              <w:rPr>
                <w:sz w:val="21"/>
              </w:rPr>
              <w:t>磁体机壳内或机房内</w:t>
            </w:r>
          </w:p>
          <w:p>
            <w:pPr>
              <w:pStyle w:val="null3"/>
              <w:jc w:val="both"/>
            </w:pPr>
            <w:r>
              <w:rPr>
                <w:sz w:val="21"/>
              </w:rPr>
              <w:t>4.13</w:t>
            </w:r>
            <w:r>
              <w:rPr>
                <w:sz w:val="21"/>
              </w:rPr>
              <w:t xml:space="preserve"> </w:t>
            </w:r>
            <w:r>
              <w:rPr>
                <w:sz w:val="21"/>
              </w:rPr>
              <w:t>射频发射路径位置</w:t>
            </w:r>
            <w:r>
              <w:rPr>
                <w:sz w:val="21"/>
              </w:rPr>
              <w:t>：</w:t>
            </w:r>
            <w:r>
              <w:rPr>
                <w:sz w:val="21"/>
              </w:rPr>
              <w:t>磁体机壳内</w:t>
            </w:r>
          </w:p>
          <w:p>
            <w:pPr>
              <w:pStyle w:val="null3"/>
              <w:jc w:val="both"/>
            </w:pPr>
            <w:r>
              <w:rPr>
                <w:sz w:val="21"/>
              </w:rPr>
              <w:t>4.14</w:t>
            </w:r>
            <w:r>
              <w:rPr>
                <w:sz w:val="21"/>
              </w:rPr>
              <w:t xml:space="preserve"> </w:t>
            </w:r>
            <w:r>
              <w:rPr>
                <w:sz w:val="21"/>
              </w:rPr>
              <w:t>射频接收路径位置</w:t>
            </w:r>
            <w:r>
              <w:rPr>
                <w:sz w:val="21"/>
              </w:rPr>
              <w:t>：</w:t>
            </w:r>
            <w:r>
              <w:rPr>
                <w:sz w:val="21"/>
              </w:rPr>
              <w:t>磁体机壳内</w:t>
            </w:r>
          </w:p>
          <w:p>
            <w:pPr>
              <w:pStyle w:val="null3"/>
              <w:jc w:val="both"/>
            </w:pPr>
            <w:r>
              <w:rPr>
                <w:sz w:val="21"/>
              </w:rPr>
              <w:t>4.15</w:t>
            </w:r>
            <w:r>
              <w:rPr>
                <w:sz w:val="21"/>
              </w:rPr>
              <w:t xml:space="preserve"> </w:t>
            </w:r>
            <w:r>
              <w:rPr>
                <w:sz w:val="21"/>
              </w:rPr>
              <w:t>ADC模数转换器位置</w:t>
            </w:r>
            <w:r>
              <w:rPr>
                <w:sz w:val="21"/>
              </w:rPr>
              <w:t>：</w:t>
            </w:r>
            <w:r>
              <w:rPr>
                <w:sz w:val="21"/>
              </w:rPr>
              <w:t>磁体机壳内（非线圈内）</w:t>
            </w:r>
          </w:p>
          <w:p>
            <w:pPr>
              <w:pStyle w:val="null3"/>
              <w:jc w:val="both"/>
            </w:pPr>
            <w:r>
              <w:rPr>
                <w:sz w:val="21"/>
              </w:rPr>
              <w:t>4.16</w:t>
            </w:r>
            <w:r>
              <w:rPr>
                <w:sz w:val="21"/>
              </w:rPr>
              <w:t xml:space="preserve"> </w:t>
            </w:r>
            <w:r>
              <w:rPr>
                <w:sz w:val="21"/>
              </w:rPr>
              <w:t>具备磁体内置一体化数字射频发射系统</w:t>
            </w:r>
            <w:r>
              <w:rPr>
                <w:sz w:val="21"/>
              </w:rPr>
              <w:t xml:space="preserve"> </w:t>
            </w:r>
          </w:p>
          <w:p>
            <w:pPr>
              <w:pStyle w:val="null3"/>
              <w:jc w:val="both"/>
            </w:pPr>
            <w:r>
              <w:rPr>
                <w:sz w:val="21"/>
              </w:rPr>
              <w:t>4.17</w:t>
            </w:r>
            <w:r>
              <w:rPr>
                <w:sz w:val="21"/>
              </w:rPr>
              <w:t xml:space="preserve"> </w:t>
            </w:r>
            <w:r>
              <w:rPr>
                <w:sz w:val="21"/>
              </w:rPr>
              <w:t>具备磁体内置一体化数字射频接收系统</w:t>
            </w:r>
            <w:r>
              <w:rPr>
                <w:sz w:val="21"/>
              </w:rPr>
              <w:t xml:space="preserve"> </w:t>
            </w:r>
          </w:p>
          <w:p>
            <w:pPr>
              <w:pStyle w:val="null3"/>
              <w:jc w:val="both"/>
            </w:pPr>
            <w:r>
              <w:rPr>
                <w:sz w:val="21"/>
              </w:rPr>
              <w:t>4.18</w:t>
            </w:r>
            <w:r>
              <w:rPr>
                <w:sz w:val="21"/>
              </w:rPr>
              <w:t xml:space="preserve"> </w:t>
            </w:r>
            <w:r>
              <w:rPr>
                <w:sz w:val="21"/>
              </w:rPr>
              <w:t>射频发射放大器总功率</w:t>
            </w:r>
            <w:r>
              <w:rPr>
                <w:sz w:val="21"/>
              </w:rPr>
              <w:t>：</w:t>
            </w:r>
            <w:r>
              <w:rPr>
                <w:sz w:val="21"/>
              </w:rPr>
              <w:t>≥36 kW</w:t>
            </w:r>
          </w:p>
          <w:p>
            <w:pPr>
              <w:pStyle w:val="null3"/>
              <w:jc w:val="both"/>
            </w:pPr>
            <w:r>
              <w:rPr>
                <w:sz w:val="21"/>
              </w:rPr>
              <w:t>4.19</w:t>
            </w:r>
            <w:r>
              <w:rPr>
                <w:sz w:val="21"/>
              </w:rPr>
              <w:t xml:space="preserve"> </w:t>
            </w:r>
            <w:r>
              <w:rPr>
                <w:sz w:val="21"/>
              </w:rPr>
              <w:t>X轴射频激励带宽频率范围</w:t>
            </w:r>
            <w:r>
              <w:rPr>
                <w:sz w:val="21"/>
              </w:rPr>
              <w:t xml:space="preserve"> </w:t>
            </w:r>
            <w:r>
              <w:rPr>
                <w:sz w:val="21"/>
              </w:rPr>
              <w:t>：</w:t>
            </w:r>
            <w:r>
              <w:rPr>
                <w:sz w:val="21"/>
              </w:rPr>
              <w:t>≤600KHz</w:t>
            </w:r>
          </w:p>
          <w:p>
            <w:pPr>
              <w:pStyle w:val="null3"/>
              <w:jc w:val="both"/>
            </w:pPr>
            <w:r>
              <w:rPr>
                <w:sz w:val="21"/>
              </w:rPr>
              <w:t>4.20</w:t>
            </w:r>
            <w:r>
              <w:rPr>
                <w:sz w:val="21"/>
              </w:rPr>
              <w:t xml:space="preserve"> </w:t>
            </w:r>
            <w:r>
              <w:rPr>
                <w:sz w:val="21"/>
              </w:rPr>
              <w:t>Y轴射频激励带宽频率范围</w:t>
            </w:r>
            <w:r>
              <w:rPr>
                <w:sz w:val="21"/>
              </w:rPr>
              <w:t>：</w:t>
            </w:r>
            <w:r>
              <w:rPr>
                <w:sz w:val="21"/>
              </w:rPr>
              <w:t>≤600KHz</w:t>
            </w:r>
          </w:p>
          <w:p>
            <w:pPr>
              <w:pStyle w:val="null3"/>
              <w:jc w:val="both"/>
            </w:pPr>
            <w:r>
              <w:rPr>
                <w:sz w:val="21"/>
              </w:rPr>
              <w:t>4.21</w:t>
            </w:r>
            <w:r>
              <w:rPr>
                <w:sz w:val="21"/>
              </w:rPr>
              <w:t xml:space="preserve"> </w:t>
            </w:r>
            <w:r>
              <w:rPr>
                <w:sz w:val="21"/>
              </w:rPr>
              <w:t>Z轴射频激励带宽频率范围</w:t>
            </w:r>
            <w:r>
              <w:rPr>
                <w:sz w:val="21"/>
              </w:rPr>
              <w:t>：</w:t>
            </w:r>
            <w:r>
              <w:rPr>
                <w:sz w:val="21"/>
              </w:rPr>
              <w:t>≤600KHz</w:t>
            </w:r>
          </w:p>
          <w:p>
            <w:pPr>
              <w:pStyle w:val="null3"/>
              <w:jc w:val="both"/>
            </w:pPr>
            <w:r>
              <w:rPr>
                <w:sz w:val="21"/>
              </w:rPr>
              <w:t>4.22</w:t>
            </w:r>
            <w:r>
              <w:rPr>
                <w:sz w:val="21"/>
              </w:rPr>
              <w:t xml:space="preserve"> </w:t>
            </w:r>
            <w:r>
              <w:rPr>
                <w:sz w:val="21"/>
              </w:rPr>
              <w:t>T1成像射频激励带宽频率范围</w:t>
            </w:r>
            <w:r>
              <w:rPr>
                <w:sz w:val="21"/>
              </w:rPr>
              <w:t>：</w:t>
            </w:r>
            <w:r>
              <w:rPr>
                <w:sz w:val="21"/>
              </w:rPr>
              <w:t>≤600KHz</w:t>
            </w:r>
          </w:p>
          <w:p>
            <w:pPr>
              <w:pStyle w:val="null3"/>
              <w:jc w:val="both"/>
            </w:pPr>
            <w:r>
              <w:rPr>
                <w:sz w:val="21"/>
              </w:rPr>
              <w:t>4.23</w:t>
            </w:r>
            <w:r>
              <w:rPr>
                <w:sz w:val="21"/>
              </w:rPr>
              <w:t xml:space="preserve"> </w:t>
            </w:r>
            <w:r>
              <w:rPr>
                <w:sz w:val="21"/>
              </w:rPr>
              <w:t>T2成像射频激励带宽频率范围</w:t>
            </w:r>
            <w:r>
              <w:rPr>
                <w:sz w:val="21"/>
              </w:rPr>
              <w:t>：</w:t>
            </w:r>
            <w:r>
              <w:rPr>
                <w:sz w:val="21"/>
              </w:rPr>
              <w:t>≤600KHz</w:t>
            </w:r>
          </w:p>
          <w:p>
            <w:pPr>
              <w:pStyle w:val="null3"/>
              <w:jc w:val="both"/>
            </w:pPr>
            <w:r>
              <w:rPr>
                <w:sz w:val="21"/>
              </w:rPr>
              <w:t>4.24</w:t>
            </w:r>
            <w:r>
              <w:rPr>
                <w:sz w:val="21"/>
              </w:rPr>
              <w:t xml:space="preserve"> </w:t>
            </w:r>
            <w:r>
              <w:rPr>
                <w:sz w:val="21"/>
              </w:rPr>
              <w:t>PD成像射频激励带宽频率范围</w:t>
            </w:r>
            <w:r>
              <w:rPr>
                <w:sz w:val="21"/>
              </w:rPr>
              <w:t>：</w:t>
            </w:r>
            <w:r>
              <w:rPr>
                <w:sz w:val="21"/>
              </w:rPr>
              <w:t>≤600KHz</w:t>
            </w:r>
          </w:p>
          <w:p>
            <w:pPr>
              <w:pStyle w:val="null3"/>
              <w:jc w:val="both"/>
            </w:pPr>
            <w:r>
              <w:rPr>
                <w:sz w:val="21"/>
              </w:rPr>
              <w:t>4.25</w:t>
            </w:r>
            <w:r>
              <w:rPr>
                <w:sz w:val="21"/>
              </w:rPr>
              <w:t xml:space="preserve"> </w:t>
            </w:r>
            <w:r>
              <w:rPr>
                <w:sz w:val="21"/>
              </w:rPr>
              <w:t>T1成像射频发射最大功率</w:t>
            </w:r>
            <w:r>
              <w:rPr>
                <w:sz w:val="21"/>
              </w:rPr>
              <w:t xml:space="preserve"> </w:t>
            </w:r>
            <w:r>
              <w:rPr>
                <w:sz w:val="21"/>
              </w:rPr>
              <w:t>：</w:t>
            </w:r>
            <w:r>
              <w:rPr>
                <w:sz w:val="21"/>
              </w:rPr>
              <w:t>≥36 kW</w:t>
            </w:r>
          </w:p>
          <w:p>
            <w:pPr>
              <w:pStyle w:val="null3"/>
              <w:jc w:val="both"/>
            </w:pPr>
            <w:r>
              <w:rPr>
                <w:sz w:val="21"/>
              </w:rPr>
              <w:t>4.26</w:t>
            </w:r>
            <w:r>
              <w:rPr>
                <w:sz w:val="21"/>
              </w:rPr>
              <w:t xml:space="preserve"> </w:t>
            </w:r>
            <w:r>
              <w:rPr>
                <w:sz w:val="21"/>
              </w:rPr>
              <w:t>T2成像射频发射最大功率</w:t>
            </w:r>
            <w:r>
              <w:rPr>
                <w:sz w:val="21"/>
              </w:rPr>
              <w:t>：</w:t>
            </w:r>
            <w:r>
              <w:rPr>
                <w:sz w:val="21"/>
              </w:rPr>
              <w:t>≥36 kW</w:t>
            </w:r>
          </w:p>
          <w:p>
            <w:pPr>
              <w:pStyle w:val="null3"/>
              <w:jc w:val="both"/>
            </w:pPr>
            <w:r>
              <w:rPr>
                <w:sz w:val="21"/>
              </w:rPr>
              <w:t>4.27</w:t>
            </w:r>
            <w:r>
              <w:rPr>
                <w:sz w:val="21"/>
              </w:rPr>
              <w:t xml:space="preserve"> </w:t>
            </w:r>
            <w:r>
              <w:rPr>
                <w:sz w:val="21"/>
              </w:rPr>
              <w:t>PD成像射频发射最大功率</w:t>
            </w:r>
            <w:r>
              <w:rPr>
                <w:sz w:val="21"/>
              </w:rPr>
              <w:t xml:space="preserve"> </w:t>
            </w:r>
            <w:r>
              <w:rPr>
                <w:sz w:val="21"/>
              </w:rPr>
              <w:t>：</w:t>
            </w:r>
            <w:r>
              <w:rPr>
                <w:sz w:val="21"/>
              </w:rPr>
              <w:t>≥36 kW</w:t>
            </w:r>
          </w:p>
          <w:p>
            <w:pPr>
              <w:pStyle w:val="null3"/>
              <w:jc w:val="both"/>
            </w:pPr>
            <w:r>
              <w:rPr>
                <w:sz w:val="21"/>
              </w:rPr>
              <w:t>4.28</w:t>
            </w:r>
            <w:r>
              <w:rPr>
                <w:sz w:val="21"/>
              </w:rPr>
              <w:t xml:space="preserve"> </w:t>
            </w:r>
            <w:r>
              <w:rPr>
                <w:sz w:val="21"/>
              </w:rPr>
              <w:t>SE成像射频发射最大功率</w:t>
            </w:r>
            <w:r>
              <w:rPr>
                <w:sz w:val="21"/>
              </w:rPr>
              <w:t xml:space="preserve"> </w:t>
            </w:r>
            <w:r>
              <w:rPr>
                <w:sz w:val="21"/>
              </w:rPr>
              <w:t>：</w:t>
            </w:r>
            <w:r>
              <w:rPr>
                <w:sz w:val="21"/>
              </w:rPr>
              <w:t>≥36 kW</w:t>
            </w:r>
          </w:p>
          <w:p>
            <w:pPr>
              <w:pStyle w:val="null3"/>
              <w:jc w:val="both"/>
            </w:pPr>
            <w:r>
              <w:rPr>
                <w:sz w:val="21"/>
              </w:rPr>
              <w:t>4.29</w:t>
            </w:r>
            <w:r>
              <w:rPr>
                <w:sz w:val="21"/>
              </w:rPr>
              <w:t xml:space="preserve"> </w:t>
            </w:r>
            <w:r>
              <w:rPr>
                <w:sz w:val="21"/>
              </w:rPr>
              <w:t>TSE成像射频发射最大功率</w:t>
            </w:r>
            <w:r>
              <w:rPr>
                <w:sz w:val="21"/>
              </w:rPr>
              <w:t>：</w:t>
            </w:r>
            <w:r>
              <w:rPr>
                <w:sz w:val="21"/>
              </w:rPr>
              <w:t>≥36 kW</w:t>
            </w:r>
          </w:p>
          <w:p>
            <w:pPr>
              <w:pStyle w:val="null3"/>
              <w:jc w:val="both"/>
            </w:pPr>
            <w:r>
              <w:rPr>
                <w:sz w:val="21"/>
              </w:rPr>
              <w:t>4.30</w:t>
            </w:r>
            <w:r>
              <w:rPr>
                <w:sz w:val="21"/>
              </w:rPr>
              <w:t xml:space="preserve"> </w:t>
            </w:r>
            <w:r>
              <w:rPr>
                <w:sz w:val="21"/>
              </w:rPr>
              <w:t>EPI成像射频发射最大功率</w:t>
            </w:r>
            <w:r>
              <w:rPr>
                <w:sz w:val="21"/>
              </w:rPr>
              <w:t>：</w:t>
            </w:r>
            <w:r>
              <w:rPr>
                <w:sz w:val="21"/>
              </w:rPr>
              <w:t>≥36 kW</w:t>
            </w:r>
          </w:p>
          <w:p>
            <w:pPr>
              <w:pStyle w:val="null3"/>
              <w:jc w:val="both"/>
            </w:pPr>
            <w:r>
              <w:rPr>
                <w:sz w:val="21"/>
              </w:rPr>
              <w:t>4.31</w:t>
            </w:r>
            <w:r>
              <w:rPr>
                <w:sz w:val="21"/>
              </w:rPr>
              <w:t xml:space="preserve"> </w:t>
            </w:r>
            <w:r>
              <w:rPr>
                <w:sz w:val="21"/>
              </w:rPr>
              <w:t>GRE成像射频发射最大功率</w:t>
            </w:r>
            <w:r>
              <w:rPr>
                <w:sz w:val="21"/>
              </w:rPr>
              <w:t>：</w:t>
            </w:r>
            <w:r>
              <w:rPr>
                <w:sz w:val="21"/>
              </w:rPr>
              <w:t>≥36 kW</w:t>
            </w:r>
          </w:p>
          <w:p>
            <w:pPr>
              <w:pStyle w:val="null3"/>
              <w:jc w:val="both"/>
            </w:pPr>
            <w:r>
              <w:rPr>
                <w:sz w:val="21"/>
              </w:rPr>
              <w:t>4.32</w:t>
            </w:r>
            <w:r>
              <w:rPr>
                <w:sz w:val="21"/>
              </w:rPr>
              <w:t xml:space="preserve"> </w:t>
            </w:r>
            <w:r>
              <w:rPr>
                <w:sz w:val="21"/>
              </w:rPr>
              <w:t>IR成像射频发射最大功率</w:t>
            </w:r>
            <w:r>
              <w:rPr>
                <w:sz w:val="21"/>
              </w:rPr>
              <w:t xml:space="preserve"> </w:t>
            </w:r>
            <w:r>
              <w:rPr>
                <w:sz w:val="21"/>
              </w:rPr>
              <w:t>：</w:t>
            </w:r>
            <w:r>
              <w:rPr>
                <w:sz w:val="21"/>
              </w:rPr>
              <w:t>≥36 kW</w:t>
            </w:r>
          </w:p>
          <w:p>
            <w:pPr>
              <w:pStyle w:val="null3"/>
              <w:jc w:val="both"/>
            </w:pPr>
            <w:r>
              <w:rPr>
                <w:sz w:val="21"/>
                <w:b/>
              </w:rPr>
              <w:t>5</w:t>
            </w:r>
            <w:r>
              <w:rPr>
                <w:sz w:val="21"/>
                <w:b/>
              </w:rPr>
              <w:t>.</w:t>
            </w:r>
            <w:r>
              <w:rPr>
                <w:sz w:val="21"/>
                <w:b/>
              </w:rPr>
              <w:t>全身各部位射频接收线圈</w:t>
            </w:r>
            <w:r>
              <w:rPr>
                <w:sz w:val="21"/>
                <w:b/>
              </w:rPr>
              <w:t xml:space="preserve"> </w:t>
            </w:r>
            <w:r>
              <w:rPr>
                <w:sz w:val="21"/>
                <w:b/>
              </w:rPr>
              <w:t>(以下线圈为单独或组合使用)</w:t>
            </w:r>
          </w:p>
          <w:p>
            <w:pPr>
              <w:pStyle w:val="null3"/>
              <w:jc w:val="both"/>
            </w:pPr>
            <w:r>
              <w:rPr>
                <w:sz w:val="21"/>
              </w:rPr>
              <w:t>5.1</w:t>
            </w:r>
            <w:r>
              <w:rPr>
                <w:sz w:val="21"/>
              </w:rPr>
              <w:t xml:space="preserve"> </w:t>
            </w:r>
            <w:r>
              <w:rPr>
                <w:sz w:val="21"/>
              </w:rPr>
              <w:t>头颈独立线圈</w:t>
            </w:r>
            <w:r>
              <w:rPr>
                <w:sz w:val="21"/>
              </w:rPr>
              <w:t>：</w:t>
            </w:r>
            <w:r>
              <w:rPr>
                <w:sz w:val="21"/>
              </w:rPr>
              <w:t>≥20通道</w:t>
            </w:r>
          </w:p>
          <w:p>
            <w:pPr>
              <w:pStyle w:val="null3"/>
              <w:jc w:val="both"/>
            </w:pPr>
            <w:r>
              <w:rPr>
                <w:sz w:val="21"/>
              </w:rPr>
              <w:t>5.2</w:t>
            </w:r>
            <w:r>
              <w:rPr>
                <w:sz w:val="21"/>
              </w:rPr>
              <w:t xml:space="preserve"> </w:t>
            </w:r>
            <w:r>
              <w:rPr>
                <w:sz w:val="21"/>
              </w:rPr>
              <w:t>具备全脊柱大范围线圈组合</w:t>
            </w:r>
            <w:r>
              <w:rPr>
                <w:sz w:val="21"/>
              </w:rPr>
              <w:t xml:space="preserve"> </w:t>
            </w:r>
          </w:p>
          <w:p>
            <w:pPr>
              <w:pStyle w:val="null3"/>
              <w:jc w:val="both"/>
            </w:pPr>
            <w:r>
              <w:rPr>
                <w:sz w:val="21"/>
              </w:rPr>
              <w:t>5.3</w:t>
            </w:r>
            <w:r>
              <w:rPr>
                <w:sz w:val="21"/>
              </w:rPr>
              <w:t xml:space="preserve"> </w:t>
            </w:r>
            <w:r>
              <w:rPr>
                <w:sz w:val="21"/>
              </w:rPr>
              <w:t>体部大范围线圈组合</w:t>
            </w:r>
            <w:r>
              <w:rPr>
                <w:sz w:val="21"/>
              </w:rPr>
              <w:t>：</w:t>
            </w:r>
            <w:r>
              <w:rPr>
                <w:sz w:val="21"/>
              </w:rPr>
              <w:t>≥60通道</w:t>
            </w:r>
          </w:p>
          <w:p>
            <w:pPr>
              <w:pStyle w:val="null3"/>
              <w:jc w:val="both"/>
            </w:pPr>
            <w:r>
              <w:rPr>
                <w:sz w:val="21"/>
              </w:rPr>
              <w:t>5.4</w:t>
            </w:r>
            <w:r>
              <w:rPr>
                <w:sz w:val="21"/>
              </w:rPr>
              <w:t xml:space="preserve"> </w:t>
            </w:r>
            <w:r>
              <w:rPr>
                <w:sz w:val="21"/>
              </w:rPr>
              <w:t>下肢血管大范围线圈组合</w:t>
            </w:r>
            <w:r>
              <w:rPr>
                <w:sz w:val="21"/>
              </w:rPr>
              <w:t>：</w:t>
            </w:r>
            <w:r>
              <w:rPr>
                <w:sz w:val="21"/>
              </w:rPr>
              <w:t>≥60通道</w:t>
            </w:r>
          </w:p>
          <w:p>
            <w:pPr>
              <w:pStyle w:val="null3"/>
              <w:jc w:val="both"/>
            </w:pPr>
            <w:r>
              <w:rPr>
                <w:sz w:val="21"/>
              </w:rPr>
              <w:t>▲5.5原厂科研级超高清大号通用柔性线圈（适用于膝、踝、肩、肘关节及体部高清成像）</w:t>
            </w:r>
            <w:r>
              <w:rPr>
                <w:sz w:val="21"/>
              </w:rPr>
              <w:t>：</w:t>
            </w:r>
            <w:r>
              <w:rPr>
                <w:sz w:val="21"/>
              </w:rPr>
              <w:t>≥16通道（独立非组合）（提供</w:t>
            </w:r>
            <w:r>
              <w:rPr>
                <w:sz w:val="21"/>
              </w:rPr>
              <w:t>产品说明书或</w:t>
            </w:r>
            <w:r>
              <w:rPr>
                <w:sz w:val="21"/>
              </w:rPr>
              <w:t>技术白皮书证明具体数字及指标及原厂制造）</w:t>
            </w:r>
          </w:p>
          <w:p>
            <w:pPr>
              <w:pStyle w:val="null3"/>
              <w:jc w:val="both"/>
            </w:pPr>
            <w:r>
              <w:rPr>
                <w:sz w:val="21"/>
              </w:rPr>
              <w:t>5.6</w:t>
            </w:r>
            <w:r>
              <w:rPr>
                <w:sz w:val="21"/>
              </w:rPr>
              <w:t xml:space="preserve"> </w:t>
            </w:r>
            <w:r>
              <w:rPr>
                <w:sz w:val="21"/>
              </w:rPr>
              <w:t>原厂科研级超高清小号通用柔性线圈（适用于腕、手指及婴儿体部）</w:t>
            </w:r>
            <w:r>
              <w:rPr>
                <w:sz w:val="21"/>
              </w:rPr>
              <w:t>≥16通道（独立非组合）（提供</w:t>
            </w:r>
            <w:r>
              <w:rPr>
                <w:sz w:val="21"/>
              </w:rPr>
              <w:t>产品说明书或</w:t>
            </w:r>
            <w:r>
              <w:rPr>
                <w:sz w:val="21"/>
              </w:rPr>
              <w:t>技术白皮书证明具体数字及指标及原厂制造）</w:t>
            </w:r>
          </w:p>
          <w:p>
            <w:pPr>
              <w:pStyle w:val="null3"/>
              <w:jc w:val="both"/>
            </w:pPr>
            <w:r>
              <w:rPr>
                <w:sz w:val="21"/>
              </w:rPr>
              <w:t>▲5.7原厂科研级超高清乳腺专用线圈</w:t>
            </w:r>
            <w:r>
              <w:rPr>
                <w:sz w:val="21"/>
              </w:rPr>
              <w:t xml:space="preserve"> </w:t>
            </w:r>
            <w:r>
              <w:rPr>
                <w:sz w:val="21"/>
              </w:rPr>
              <w:t>≥16通道（独立非组合）（提供</w:t>
            </w:r>
            <w:r>
              <w:rPr>
                <w:sz w:val="21"/>
              </w:rPr>
              <w:t>产品说明书或</w:t>
            </w:r>
            <w:r>
              <w:rPr>
                <w:sz w:val="21"/>
              </w:rPr>
              <w:t>技术白皮书证明具体数字及指标及原厂制造）</w:t>
            </w:r>
          </w:p>
          <w:p>
            <w:pPr>
              <w:pStyle w:val="null3"/>
              <w:jc w:val="both"/>
            </w:pPr>
            <w:r>
              <w:rPr>
                <w:sz w:val="21"/>
                <w:b/>
              </w:rPr>
              <w:t>6</w:t>
            </w:r>
            <w:r>
              <w:rPr>
                <w:sz w:val="21"/>
                <w:b/>
              </w:rPr>
              <w:t>.</w:t>
            </w:r>
            <w:r>
              <w:rPr>
                <w:sz w:val="21"/>
                <w:b/>
              </w:rPr>
              <w:t>生命矩阵系统</w:t>
            </w:r>
            <w:r>
              <w:rPr>
                <w:sz w:val="21"/>
                <w:b/>
              </w:rPr>
              <w:t xml:space="preserve"> </w:t>
            </w:r>
          </w:p>
          <w:p>
            <w:pPr>
              <w:pStyle w:val="null3"/>
              <w:jc w:val="both"/>
            </w:pPr>
            <w:r>
              <w:rPr>
                <w:sz w:val="21"/>
              </w:rPr>
              <w:t>6.1</w:t>
            </w:r>
            <w:r>
              <w:rPr>
                <w:sz w:val="21"/>
              </w:rPr>
              <w:t xml:space="preserve"> </w:t>
            </w:r>
            <w:r>
              <w:rPr>
                <w:sz w:val="21"/>
              </w:rPr>
              <w:t>具备床体自带无接触式无线遥感生命体征电子传感器，人一躺在床上即可全程自动监测呼吸信号，无需额外放置呼吸门控装置，非膈肌导航。</w:t>
            </w:r>
            <w:r>
              <w:rPr>
                <w:sz w:val="21"/>
              </w:rPr>
              <w:t xml:space="preserve"> </w:t>
            </w:r>
          </w:p>
          <w:p>
            <w:pPr>
              <w:pStyle w:val="null3"/>
              <w:jc w:val="both"/>
            </w:pPr>
            <w:r>
              <w:rPr>
                <w:sz w:val="21"/>
              </w:rPr>
              <w:t>6.2</w:t>
            </w:r>
            <w:r>
              <w:rPr>
                <w:sz w:val="21"/>
              </w:rPr>
              <w:t xml:space="preserve"> </w:t>
            </w:r>
            <w:r>
              <w:rPr>
                <w:sz w:val="21"/>
              </w:rPr>
              <w:t>具备即刻感知呼吸信号（病人躺上扫描床即刻感知）</w:t>
            </w:r>
            <w:r>
              <w:rPr>
                <w:sz w:val="21"/>
              </w:rPr>
              <w:t xml:space="preserve"> </w:t>
            </w:r>
          </w:p>
          <w:p>
            <w:pPr>
              <w:pStyle w:val="null3"/>
              <w:jc w:val="both"/>
            </w:pPr>
            <w:r>
              <w:rPr>
                <w:sz w:val="21"/>
              </w:rPr>
              <w:t>6.3</w:t>
            </w:r>
            <w:r>
              <w:rPr>
                <w:sz w:val="21"/>
              </w:rPr>
              <w:t xml:space="preserve"> </w:t>
            </w:r>
            <w:r>
              <w:rPr>
                <w:sz w:val="21"/>
              </w:rPr>
              <w:t>具备生命体征感知无需额外放置门控系统</w:t>
            </w:r>
            <w:r>
              <w:rPr>
                <w:sz w:val="21"/>
              </w:rPr>
              <w:t xml:space="preserve"> </w:t>
            </w:r>
          </w:p>
          <w:p>
            <w:pPr>
              <w:pStyle w:val="null3"/>
              <w:jc w:val="both"/>
            </w:pPr>
            <w:r>
              <w:rPr>
                <w:sz w:val="21"/>
              </w:rPr>
              <w:t>6.4</w:t>
            </w:r>
            <w:r>
              <w:rPr>
                <w:sz w:val="21"/>
              </w:rPr>
              <w:t xml:space="preserve"> </w:t>
            </w:r>
            <w:r>
              <w:rPr>
                <w:sz w:val="21"/>
              </w:rPr>
              <w:t>具备生命感知智能逐层精细匀场</w:t>
            </w:r>
            <w:r>
              <w:rPr>
                <w:sz w:val="21"/>
              </w:rPr>
              <w:t xml:space="preserve"> </w:t>
            </w:r>
          </w:p>
          <w:p>
            <w:pPr>
              <w:pStyle w:val="null3"/>
              <w:jc w:val="both"/>
            </w:pPr>
            <w:r>
              <w:rPr>
                <w:sz w:val="21"/>
              </w:rPr>
              <w:t>6.5</w:t>
            </w:r>
            <w:r>
              <w:rPr>
                <w:sz w:val="21"/>
              </w:rPr>
              <w:t xml:space="preserve"> </w:t>
            </w:r>
            <w:r>
              <w:rPr>
                <w:sz w:val="21"/>
              </w:rPr>
              <w:t>具备适用全身匀场</w:t>
            </w:r>
            <w:r>
              <w:rPr>
                <w:sz w:val="21"/>
              </w:rPr>
              <w:t xml:space="preserve"> </w:t>
            </w:r>
          </w:p>
          <w:p>
            <w:pPr>
              <w:pStyle w:val="null3"/>
              <w:jc w:val="both"/>
            </w:pPr>
            <w:r>
              <w:rPr>
                <w:sz w:val="21"/>
              </w:rPr>
              <w:t>6.6</w:t>
            </w:r>
            <w:r>
              <w:rPr>
                <w:sz w:val="21"/>
              </w:rPr>
              <w:t xml:space="preserve"> </w:t>
            </w:r>
            <w:r>
              <w:rPr>
                <w:sz w:val="21"/>
              </w:rPr>
              <w:t>具备逐层调整发射电压</w:t>
            </w:r>
            <w:r>
              <w:rPr>
                <w:sz w:val="21"/>
              </w:rPr>
              <w:t xml:space="preserve"> </w:t>
            </w:r>
          </w:p>
          <w:p>
            <w:pPr>
              <w:pStyle w:val="null3"/>
              <w:jc w:val="both"/>
            </w:pPr>
            <w:r>
              <w:rPr>
                <w:sz w:val="21"/>
              </w:rPr>
              <w:t>6.7具备</w:t>
            </w:r>
            <w:r>
              <w:rPr>
                <w:sz w:val="21"/>
              </w:rPr>
              <w:t xml:space="preserve"> </w:t>
            </w:r>
            <w:r>
              <w:rPr>
                <w:sz w:val="21"/>
              </w:rPr>
              <w:t>逐层调整共振频率</w:t>
            </w:r>
            <w:r>
              <w:rPr>
                <w:sz w:val="21"/>
              </w:rPr>
              <w:t xml:space="preserve"> </w:t>
            </w:r>
          </w:p>
          <w:p>
            <w:pPr>
              <w:pStyle w:val="null3"/>
              <w:jc w:val="both"/>
            </w:pPr>
            <w:r>
              <w:rPr>
                <w:sz w:val="21"/>
              </w:rPr>
              <w:t>6.8</w:t>
            </w:r>
            <w:r>
              <w:rPr>
                <w:sz w:val="21"/>
              </w:rPr>
              <w:t xml:space="preserve"> </w:t>
            </w:r>
            <w:r>
              <w:rPr>
                <w:sz w:val="21"/>
              </w:rPr>
              <w:t>具备逐层调整</w:t>
            </w:r>
            <w:r>
              <w:rPr>
                <w:sz w:val="21"/>
              </w:rPr>
              <w:t>B0匀场</w:t>
            </w:r>
            <w:r>
              <w:rPr>
                <w:sz w:val="21"/>
              </w:rPr>
              <w:t xml:space="preserve"> </w:t>
            </w:r>
          </w:p>
          <w:p>
            <w:pPr>
              <w:pStyle w:val="null3"/>
              <w:jc w:val="both"/>
            </w:pPr>
            <w:r>
              <w:rPr>
                <w:sz w:val="21"/>
              </w:rPr>
              <w:t>6.9</w:t>
            </w:r>
            <w:r>
              <w:rPr>
                <w:sz w:val="21"/>
              </w:rPr>
              <w:t xml:space="preserve"> </w:t>
            </w:r>
            <w:r>
              <w:rPr>
                <w:sz w:val="21"/>
              </w:rPr>
              <w:t>具备逐层调整</w:t>
            </w:r>
            <w:r>
              <w:rPr>
                <w:sz w:val="21"/>
              </w:rPr>
              <w:t>B1匀场</w:t>
            </w:r>
            <w:r>
              <w:rPr>
                <w:sz w:val="21"/>
              </w:rPr>
              <w:t xml:space="preserve"> </w:t>
            </w:r>
          </w:p>
          <w:p>
            <w:pPr>
              <w:pStyle w:val="null3"/>
              <w:jc w:val="both"/>
            </w:pPr>
            <w:r>
              <w:rPr>
                <w:sz w:val="21"/>
              </w:rPr>
              <w:t>6.10具备智能人体解剖模型</w:t>
            </w:r>
            <w:r>
              <w:rPr>
                <w:sz w:val="21"/>
              </w:rPr>
              <w:t xml:space="preserve"> </w:t>
            </w:r>
          </w:p>
          <w:p>
            <w:pPr>
              <w:pStyle w:val="null3"/>
              <w:jc w:val="both"/>
            </w:pPr>
            <w:r>
              <w:rPr>
                <w:sz w:val="21"/>
              </w:rPr>
              <w:t>6.11具备无需额外定位装置确定人体脏器位置</w:t>
            </w:r>
            <w:r>
              <w:rPr>
                <w:sz w:val="21"/>
              </w:rPr>
              <w:t xml:space="preserve"> </w:t>
            </w:r>
          </w:p>
          <w:p>
            <w:pPr>
              <w:pStyle w:val="null3"/>
              <w:jc w:val="both"/>
            </w:pPr>
            <w:r>
              <w:rPr>
                <w:sz w:val="21"/>
                <w:b/>
              </w:rPr>
              <w:t>7</w:t>
            </w:r>
            <w:r>
              <w:rPr>
                <w:sz w:val="21"/>
                <w:b/>
              </w:rPr>
              <w:t>.</w:t>
            </w:r>
            <w:r>
              <w:rPr>
                <w:sz w:val="21"/>
                <w:b/>
              </w:rPr>
              <w:t>全静音平台</w:t>
            </w:r>
            <w:r>
              <w:rPr>
                <w:sz w:val="21"/>
                <w:b/>
              </w:rPr>
              <w:t xml:space="preserve"> </w:t>
            </w:r>
          </w:p>
          <w:p>
            <w:pPr>
              <w:pStyle w:val="null3"/>
              <w:jc w:val="both"/>
            </w:pPr>
            <w:r>
              <w:rPr>
                <w:sz w:val="21"/>
              </w:rPr>
              <w:t>7.1</w:t>
            </w:r>
            <w:r>
              <w:rPr>
                <w:sz w:val="21"/>
              </w:rPr>
              <w:t xml:space="preserve"> </w:t>
            </w:r>
            <w:r>
              <w:rPr>
                <w:sz w:val="21"/>
              </w:rPr>
              <w:t>具备梯度系统硬件静音技术</w:t>
            </w:r>
            <w:r>
              <w:rPr>
                <w:sz w:val="21"/>
              </w:rPr>
              <w:t xml:space="preserve"> </w:t>
            </w:r>
          </w:p>
          <w:p>
            <w:pPr>
              <w:pStyle w:val="null3"/>
              <w:jc w:val="both"/>
            </w:pPr>
            <w:r>
              <w:rPr>
                <w:sz w:val="21"/>
              </w:rPr>
              <w:t>7.2</w:t>
            </w:r>
            <w:r>
              <w:rPr>
                <w:sz w:val="21"/>
              </w:rPr>
              <w:t xml:space="preserve"> </w:t>
            </w:r>
            <w:r>
              <w:rPr>
                <w:sz w:val="21"/>
              </w:rPr>
              <w:t>具备声阻尼材料技术</w:t>
            </w:r>
            <w:r>
              <w:rPr>
                <w:sz w:val="21"/>
              </w:rPr>
              <w:t xml:space="preserve"> </w:t>
            </w:r>
          </w:p>
          <w:p>
            <w:pPr>
              <w:pStyle w:val="null3"/>
              <w:jc w:val="both"/>
            </w:pPr>
            <w:r>
              <w:rPr>
                <w:sz w:val="21"/>
              </w:rPr>
              <w:t>7.3</w:t>
            </w:r>
            <w:r>
              <w:rPr>
                <w:sz w:val="21"/>
              </w:rPr>
              <w:t xml:space="preserve"> </w:t>
            </w:r>
            <w:r>
              <w:rPr>
                <w:sz w:val="21"/>
              </w:rPr>
              <w:t>具备真空隔绝腔设计的硬件静音技术</w:t>
            </w:r>
            <w:r>
              <w:rPr>
                <w:sz w:val="21"/>
              </w:rPr>
              <w:t xml:space="preserve"> </w:t>
            </w:r>
          </w:p>
          <w:p>
            <w:pPr>
              <w:pStyle w:val="null3"/>
              <w:jc w:val="both"/>
            </w:pPr>
            <w:r>
              <w:rPr>
                <w:sz w:val="21"/>
              </w:rPr>
              <w:t>7.4</w:t>
            </w:r>
            <w:r>
              <w:rPr>
                <w:sz w:val="21"/>
              </w:rPr>
              <w:t xml:space="preserve"> </w:t>
            </w:r>
            <w:r>
              <w:rPr>
                <w:sz w:val="21"/>
              </w:rPr>
              <w:t>具备自动防止梯度线圈共振的序列优化技术</w:t>
            </w:r>
            <w:r>
              <w:rPr>
                <w:sz w:val="21"/>
              </w:rPr>
              <w:t xml:space="preserve"> </w:t>
            </w:r>
          </w:p>
          <w:p>
            <w:pPr>
              <w:pStyle w:val="null3"/>
              <w:jc w:val="both"/>
            </w:pPr>
            <w:r>
              <w:rPr>
                <w:sz w:val="21"/>
              </w:rPr>
              <w:t>7.5</w:t>
            </w:r>
            <w:r>
              <w:rPr>
                <w:sz w:val="21"/>
              </w:rPr>
              <w:t xml:space="preserve"> </w:t>
            </w:r>
            <w:r>
              <w:rPr>
                <w:sz w:val="21"/>
              </w:rPr>
              <w:t>具备人工智能选择性静音技术（适用于所有序列）</w:t>
            </w:r>
            <w:r>
              <w:rPr>
                <w:sz w:val="21"/>
              </w:rPr>
              <w:t xml:space="preserve"> </w:t>
            </w:r>
          </w:p>
          <w:p>
            <w:pPr>
              <w:pStyle w:val="null3"/>
              <w:jc w:val="both"/>
            </w:pPr>
            <w:r>
              <w:rPr>
                <w:sz w:val="21"/>
              </w:rPr>
              <w:t>7.6</w:t>
            </w:r>
            <w:r>
              <w:rPr>
                <w:sz w:val="21"/>
              </w:rPr>
              <w:t xml:space="preserve"> </w:t>
            </w:r>
            <w:r>
              <w:rPr>
                <w:sz w:val="21"/>
              </w:rPr>
              <w:t>全静音平台适用范围</w:t>
            </w:r>
            <w:r>
              <w:rPr>
                <w:sz w:val="21"/>
              </w:rPr>
              <w:t xml:space="preserve"> </w:t>
            </w:r>
          </w:p>
          <w:p>
            <w:pPr>
              <w:pStyle w:val="null3"/>
              <w:jc w:val="both"/>
            </w:pPr>
            <w:r>
              <w:rPr>
                <w:sz w:val="21"/>
              </w:rPr>
              <w:t>7.6.1</w:t>
            </w:r>
            <w:r>
              <w:rPr>
                <w:sz w:val="21"/>
              </w:rPr>
              <w:t xml:space="preserve"> </w:t>
            </w:r>
            <w:r>
              <w:rPr>
                <w:sz w:val="21"/>
              </w:rPr>
              <w:t>具备全静音平台可用于</w:t>
            </w:r>
            <w:r>
              <w:rPr>
                <w:sz w:val="21"/>
              </w:rPr>
              <w:t>T1对比</w:t>
            </w:r>
          </w:p>
          <w:p>
            <w:pPr>
              <w:pStyle w:val="null3"/>
              <w:jc w:val="both"/>
            </w:pPr>
            <w:r>
              <w:rPr>
                <w:sz w:val="21"/>
              </w:rPr>
              <w:t>7.6.2</w:t>
            </w:r>
            <w:r>
              <w:rPr>
                <w:sz w:val="21"/>
              </w:rPr>
              <w:t xml:space="preserve"> </w:t>
            </w:r>
            <w:r>
              <w:rPr>
                <w:sz w:val="21"/>
              </w:rPr>
              <w:t>具备全静音平台可用于</w:t>
            </w:r>
            <w:r>
              <w:rPr>
                <w:sz w:val="21"/>
              </w:rPr>
              <w:t>T2对比</w:t>
            </w:r>
            <w:r>
              <w:rPr>
                <w:sz w:val="21"/>
              </w:rPr>
              <w:t xml:space="preserve"> </w:t>
            </w:r>
          </w:p>
          <w:p>
            <w:pPr>
              <w:pStyle w:val="null3"/>
              <w:jc w:val="both"/>
            </w:pPr>
            <w:r>
              <w:rPr>
                <w:sz w:val="21"/>
              </w:rPr>
              <w:t>7.6.3</w:t>
            </w:r>
            <w:r>
              <w:rPr>
                <w:sz w:val="21"/>
              </w:rPr>
              <w:t xml:space="preserve"> </w:t>
            </w:r>
            <w:r>
              <w:rPr>
                <w:sz w:val="21"/>
              </w:rPr>
              <w:t>具备全静音平台可用于</w:t>
            </w:r>
            <w:r>
              <w:rPr>
                <w:sz w:val="21"/>
              </w:rPr>
              <w:t>Darkfluid对比</w:t>
            </w:r>
            <w:r>
              <w:rPr>
                <w:sz w:val="21"/>
              </w:rPr>
              <w:t xml:space="preserve"> </w:t>
            </w:r>
          </w:p>
          <w:p>
            <w:pPr>
              <w:pStyle w:val="null3"/>
              <w:jc w:val="both"/>
            </w:pPr>
            <w:r>
              <w:rPr>
                <w:sz w:val="21"/>
              </w:rPr>
              <w:t>7.6.4</w:t>
            </w:r>
            <w:r>
              <w:rPr>
                <w:sz w:val="21"/>
              </w:rPr>
              <w:t xml:space="preserve"> </w:t>
            </w:r>
            <w:r>
              <w:rPr>
                <w:sz w:val="21"/>
              </w:rPr>
              <w:t>具备全静音平台可用于</w:t>
            </w:r>
            <w:r>
              <w:rPr>
                <w:sz w:val="21"/>
              </w:rPr>
              <w:t>SWI对比</w:t>
            </w:r>
            <w:r>
              <w:rPr>
                <w:sz w:val="21"/>
              </w:rPr>
              <w:t xml:space="preserve"> </w:t>
            </w:r>
          </w:p>
          <w:p>
            <w:pPr>
              <w:pStyle w:val="null3"/>
              <w:jc w:val="both"/>
            </w:pPr>
            <w:r>
              <w:rPr>
                <w:sz w:val="21"/>
              </w:rPr>
              <w:t>7.6.5</w:t>
            </w:r>
            <w:r>
              <w:rPr>
                <w:sz w:val="21"/>
              </w:rPr>
              <w:t xml:space="preserve"> </w:t>
            </w:r>
            <w:r>
              <w:rPr>
                <w:sz w:val="21"/>
              </w:rPr>
              <w:t>具备全静音平台可用于</w:t>
            </w:r>
            <w:r>
              <w:rPr>
                <w:sz w:val="21"/>
              </w:rPr>
              <w:t>TSE序列</w:t>
            </w:r>
            <w:r>
              <w:rPr>
                <w:sz w:val="21"/>
              </w:rPr>
              <w:t xml:space="preserve"> </w:t>
            </w:r>
          </w:p>
          <w:p>
            <w:pPr>
              <w:pStyle w:val="null3"/>
              <w:jc w:val="both"/>
            </w:pPr>
            <w:r>
              <w:rPr>
                <w:sz w:val="21"/>
              </w:rPr>
              <w:t>7.6.</w:t>
            </w:r>
            <w:r>
              <w:rPr>
                <w:sz w:val="21"/>
              </w:rPr>
              <w:t>6</w:t>
            </w:r>
            <w:r>
              <w:rPr>
                <w:sz w:val="21"/>
              </w:rPr>
              <w:t xml:space="preserve"> </w:t>
            </w:r>
            <w:r>
              <w:rPr>
                <w:sz w:val="21"/>
              </w:rPr>
              <w:t>具备全静音平台可用于</w:t>
            </w:r>
            <w:r>
              <w:rPr>
                <w:sz w:val="21"/>
              </w:rPr>
              <w:t>SE序列</w:t>
            </w:r>
            <w:r>
              <w:rPr>
                <w:sz w:val="21"/>
              </w:rPr>
              <w:t xml:space="preserve"> </w:t>
            </w:r>
          </w:p>
          <w:p>
            <w:pPr>
              <w:pStyle w:val="null3"/>
              <w:jc w:val="both"/>
            </w:pPr>
            <w:r>
              <w:rPr>
                <w:sz w:val="21"/>
              </w:rPr>
              <w:t>7.6.</w:t>
            </w:r>
            <w:r>
              <w:rPr>
                <w:sz w:val="21"/>
              </w:rPr>
              <w:t>7</w:t>
            </w:r>
            <w:r>
              <w:rPr>
                <w:sz w:val="21"/>
              </w:rPr>
              <w:t xml:space="preserve"> </w:t>
            </w:r>
            <w:r>
              <w:rPr>
                <w:sz w:val="21"/>
              </w:rPr>
              <w:t>具备全静音平台可用于</w:t>
            </w:r>
            <w:r>
              <w:rPr>
                <w:sz w:val="21"/>
              </w:rPr>
              <w:t>GRE序列</w:t>
            </w:r>
            <w:r>
              <w:rPr>
                <w:sz w:val="21"/>
              </w:rPr>
              <w:t xml:space="preserve"> </w:t>
            </w:r>
          </w:p>
          <w:p>
            <w:pPr>
              <w:pStyle w:val="null3"/>
              <w:jc w:val="both"/>
            </w:pPr>
            <w:r>
              <w:rPr>
                <w:sz w:val="21"/>
              </w:rPr>
              <w:t>7.6.</w:t>
            </w:r>
            <w:r>
              <w:rPr>
                <w:sz w:val="21"/>
              </w:rPr>
              <w:t>8</w:t>
            </w:r>
            <w:r>
              <w:rPr>
                <w:sz w:val="21"/>
              </w:rPr>
              <w:t xml:space="preserve"> </w:t>
            </w:r>
            <w:r>
              <w:rPr>
                <w:sz w:val="21"/>
              </w:rPr>
              <w:t>具备全静音平台可用于</w:t>
            </w:r>
            <w:r>
              <w:rPr>
                <w:sz w:val="21"/>
              </w:rPr>
              <w:t>DWI序列</w:t>
            </w:r>
            <w:r>
              <w:rPr>
                <w:sz w:val="21"/>
              </w:rPr>
              <w:t xml:space="preserve"> </w:t>
            </w:r>
          </w:p>
          <w:p>
            <w:pPr>
              <w:pStyle w:val="null3"/>
              <w:jc w:val="both"/>
            </w:pPr>
            <w:r>
              <w:rPr>
                <w:sz w:val="21"/>
              </w:rPr>
              <w:t>7.7</w:t>
            </w:r>
            <w:r>
              <w:rPr>
                <w:sz w:val="21"/>
              </w:rPr>
              <w:t xml:space="preserve"> </w:t>
            </w:r>
            <w:r>
              <w:rPr>
                <w:sz w:val="21"/>
              </w:rPr>
              <w:t>具备全静音平台可以应用于</w:t>
            </w:r>
            <w:r>
              <w:rPr>
                <w:sz w:val="21"/>
              </w:rPr>
              <w:t>3D T1加权超短TE 序列</w:t>
            </w:r>
            <w:r>
              <w:rPr>
                <w:sz w:val="21"/>
              </w:rPr>
              <w:t xml:space="preserve"> </w:t>
            </w:r>
          </w:p>
          <w:p>
            <w:pPr>
              <w:pStyle w:val="null3"/>
              <w:jc w:val="both"/>
            </w:pPr>
            <w:r>
              <w:rPr>
                <w:sz w:val="21"/>
              </w:rPr>
              <w:t>7.8</w:t>
            </w:r>
            <w:r>
              <w:rPr>
                <w:sz w:val="21"/>
              </w:rPr>
              <w:t xml:space="preserve"> </w:t>
            </w:r>
            <w:r>
              <w:rPr>
                <w:sz w:val="21"/>
              </w:rPr>
              <w:t>具备全静音平台应用于神经系统成像</w:t>
            </w:r>
            <w:r>
              <w:rPr>
                <w:sz w:val="21"/>
              </w:rPr>
              <w:t xml:space="preserve"> </w:t>
            </w:r>
          </w:p>
          <w:p>
            <w:pPr>
              <w:pStyle w:val="null3"/>
              <w:jc w:val="both"/>
            </w:pPr>
            <w:r>
              <w:rPr>
                <w:sz w:val="21"/>
              </w:rPr>
              <w:t>7.9</w:t>
            </w:r>
            <w:r>
              <w:rPr>
                <w:sz w:val="21"/>
              </w:rPr>
              <w:t xml:space="preserve"> </w:t>
            </w:r>
            <w:r>
              <w:rPr>
                <w:sz w:val="21"/>
              </w:rPr>
              <w:t>具备全静音平台应用于骨关节系统成像</w:t>
            </w:r>
            <w:r>
              <w:rPr>
                <w:sz w:val="21"/>
              </w:rPr>
              <w:t xml:space="preserve"> </w:t>
            </w:r>
          </w:p>
          <w:p>
            <w:pPr>
              <w:pStyle w:val="null3"/>
              <w:jc w:val="both"/>
            </w:pPr>
            <w:r>
              <w:rPr>
                <w:sz w:val="21"/>
              </w:rPr>
              <w:t>7.10具备全静音平台应用于脊柱成像</w:t>
            </w:r>
            <w:r>
              <w:rPr>
                <w:sz w:val="21"/>
              </w:rPr>
              <w:t xml:space="preserve"> </w:t>
            </w:r>
          </w:p>
          <w:p>
            <w:pPr>
              <w:pStyle w:val="null3"/>
              <w:jc w:val="both"/>
            </w:pPr>
            <w:r>
              <w:rPr>
                <w:sz w:val="21"/>
                <w:b/>
              </w:rPr>
              <w:t>8</w:t>
            </w:r>
            <w:r>
              <w:rPr>
                <w:sz w:val="21"/>
                <w:b/>
              </w:rPr>
              <w:t>.</w:t>
            </w:r>
            <w:r>
              <w:rPr>
                <w:sz w:val="21"/>
                <w:b/>
              </w:rPr>
              <w:t>主控计算机系统</w:t>
            </w:r>
            <w:r>
              <w:rPr>
                <w:sz w:val="21"/>
                <w:b/>
              </w:rPr>
              <w:t xml:space="preserve"> </w:t>
            </w:r>
          </w:p>
          <w:p>
            <w:pPr>
              <w:pStyle w:val="null3"/>
              <w:jc w:val="both"/>
            </w:pPr>
            <w:r>
              <w:rPr>
                <w:sz w:val="21"/>
              </w:rPr>
              <w:t>8.1</w:t>
            </w:r>
            <w:r>
              <w:rPr>
                <w:sz w:val="21"/>
              </w:rPr>
              <w:t xml:space="preserve"> </w:t>
            </w:r>
            <w:r>
              <w:rPr>
                <w:sz w:val="21"/>
              </w:rPr>
              <w:t>具备超快速计算机处理技术</w:t>
            </w:r>
            <w:r>
              <w:rPr>
                <w:sz w:val="21"/>
              </w:rPr>
              <w:t xml:space="preserve"> </w:t>
            </w:r>
          </w:p>
          <w:p>
            <w:pPr>
              <w:pStyle w:val="null3"/>
              <w:jc w:val="both"/>
            </w:pPr>
            <w:r>
              <w:rPr>
                <w:sz w:val="21"/>
              </w:rPr>
              <w:t>8.2</w:t>
            </w:r>
            <w:r>
              <w:rPr>
                <w:sz w:val="21"/>
              </w:rPr>
              <w:t xml:space="preserve"> </w:t>
            </w:r>
            <w:r>
              <w:rPr>
                <w:sz w:val="21"/>
              </w:rPr>
              <w:t>具备</w:t>
            </w:r>
            <w:r>
              <w:rPr>
                <w:sz w:val="21"/>
              </w:rPr>
              <w:t>DICOM3.0接口</w:t>
            </w:r>
            <w:r>
              <w:rPr>
                <w:sz w:val="21"/>
              </w:rPr>
              <w:t xml:space="preserve"> </w:t>
            </w:r>
          </w:p>
          <w:p>
            <w:pPr>
              <w:pStyle w:val="null3"/>
              <w:jc w:val="both"/>
            </w:pPr>
            <w:r>
              <w:rPr>
                <w:sz w:val="21"/>
              </w:rPr>
              <w:t>8.3</w:t>
            </w:r>
            <w:r>
              <w:rPr>
                <w:sz w:val="21"/>
              </w:rPr>
              <w:t xml:space="preserve"> </w:t>
            </w:r>
            <w:r>
              <w:rPr>
                <w:sz w:val="21"/>
              </w:rPr>
              <w:t>最快图像处理速度（</w:t>
            </w:r>
            <w:r>
              <w:rPr>
                <w:sz w:val="21"/>
              </w:rPr>
              <w:t>256矩阵）</w:t>
            </w:r>
            <w:r>
              <w:rPr>
                <w:sz w:val="21"/>
              </w:rPr>
              <w:t xml:space="preserve"> </w:t>
            </w:r>
            <w:r>
              <w:rPr>
                <w:sz w:val="21"/>
              </w:rPr>
              <w:t>≥10万幅/秒</w:t>
            </w:r>
          </w:p>
          <w:p>
            <w:pPr>
              <w:pStyle w:val="null3"/>
              <w:jc w:val="both"/>
            </w:pPr>
            <w:r>
              <w:rPr>
                <w:sz w:val="21"/>
                <w:b/>
              </w:rPr>
              <w:t>9</w:t>
            </w:r>
            <w:r>
              <w:rPr>
                <w:sz w:val="21"/>
                <w:b/>
              </w:rPr>
              <w:t>.</w:t>
            </w:r>
            <w:r>
              <w:rPr>
                <w:sz w:val="21"/>
                <w:b/>
              </w:rPr>
              <w:t>系统后处理功能</w:t>
            </w:r>
            <w:r>
              <w:rPr>
                <w:sz w:val="21"/>
                <w:b/>
              </w:rPr>
              <w:t xml:space="preserve"> </w:t>
            </w:r>
          </w:p>
          <w:p>
            <w:pPr>
              <w:pStyle w:val="null3"/>
              <w:jc w:val="both"/>
            </w:pPr>
            <w:r>
              <w:rPr>
                <w:sz w:val="21"/>
              </w:rPr>
              <w:t>9.1</w:t>
            </w:r>
            <w:r>
              <w:rPr>
                <w:sz w:val="21"/>
              </w:rPr>
              <w:t xml:space="preserve"> </w:t>
            </w:r>
            <w:r>
              <w:rPr>
                <w:sz w:val="21"/>
              </w:rPr>
              <w:t>具备</w:t>
            </w:r>
            <w:r>
              <w:rPr>
                <w:sz w:val="21"/>
              </w:rPr>
              <w:t>3D后处理</w:t>
            </w:r>
            <w:r>
              <w:rPr>
                <w:sz w:val="21"/>
              </w:rPr>
              <w:t xml:space="preserve"> </w:t>
            </w:r>
          </w:p>
          <w:p>
            <w:pPr>
              <w:pStyle w:val="null3"/>
              <w:jc w:val="both"/>
            </w:pPr>
            <w:r>
              <w:rPr>
                <w:sz w:val="21"/>
              </w:rPr>
              <w:t>9.2</w:t>
            </w:r>
            <w:r>
              <w:rPr>
                <w:sz w:val="21"/>
              </w:rPr>
              <w:t xml:space="preserve"> </w:t>
            </w:r>
            <w:r>
              <w:rPr>
                <w:sz w:val="21"/>
              </w:rPr>
              <w:t>具备实时</w:t>
            </w:r>
            <w:r>
              <w:rPr>
                <w:sz w:val="21"/>
              </w:rPr>
              <w:t>MPR后处理</w:t>
            </w:r>
            <w:r>
              <w:rPr>
                <w:sz w:val="21"/>
              </w:rPr>
              <w:t xml:space="preserve"> </w:t>
            </w:r>
          </w:p>
          <w:p>
            <w:pPr>
              <w:pStyle w:val="null3"/>
              <w:jc w:val="both"/>
            </w:pPr>
            <w:r>
              <w:rPr>
                <w:sz w:val="21"/>
              </w:rPr>
              <w:t>9.3</w:t>
            </w:r>
            <w:r>
              <w:rPr>
                <w:sz w:val="21"/>
              </w:rPr>
              <w:t xml:space="preserve"> </w:t>
            </w:r>
            <w:r>
              <w:rPr>
                <w:sz w:val="21"/>
              </w:rPr>
              <w:t>具备三维表面重建技术</w:t>
            </w:r>
            <w:r>
              <w:rPr>
                <w:sz w:val="21"/>
              </w:rPr>
              <w:t>SSD后处理</w:t>
            </w:r>
            <w:r>
              <w:rPr>
                <w:sz w:val="21"/>
              </w:rPr>
              <w:t xml:space="preserve"> </w:t>
            </w:r>
          </w:p>
          <w:p>
            <w:pPr>
              <w:pStyle w:val="null3"/>
              <w:jc w:val="both"/>
            </w:pPr>
            <w:r>
              <w:rPr>
                <w:sz w:val="21"/>
              </w:rPr>
              <w:t>9.4</w:t>
            </w:r>
            <w:r>
              <w:rPr>
                <w:sz w:val="21"/>
              </w:rPr>
              <w:t xml:space="preserve"> </w:t>
            </w:r>
            <w:r>
              <w:rPr>
                <w:sz w:val="21"/>
              </w:rPr>
              <w:t>具备实时</w:t>
            </w:r>
            <w:r>
              <w:rPr>
                <w:sz w:val="21"/>
              </w:rPr>
              <w:t>MIP后处理</w:t>
            </w:r>
            <w:r>
              <w:rPr>
                <w:sz w:val="21"/>
              </w:rPr>
              <w:t xml:space="preserve"> </w:t>
            </w:r>
          </w:p>
          <w:p>
            <w:pPr>
              <w:pStyle w:val="null3"/>
              <w:jc w:val="both"/>
            </w:pPr>
            <w:r>
              <w:rPr>
                <w:sz w:val="21"/>
              </w:rPr>
              <w:t>9.5</w:t>
            </w:r>
            <w:r>
              <w:rPr>
                <w:sz w:val="21"/>
              </w:rPr>
              <w:t xml:space="preserve"> </w:t>
            </w:r>
            <w:r>
              <w:rPr>
                <w:sz w:val="21"/>
              </w:rPr>
              <w:t>具备电影回放软件</w:t>
            </w:r>
            <w:r>
              <w:rPr>
                <w:sz w:val="21"/>
              </w:rPr>
              <w:t xml:space="preserve"> </w:t>
            </w:r>
          </w:p>
          <w:p>
            <w:pPr>
              <w:pStyle w:val="null3"/>
              <w:jc w:val="both"/>
            </w:pPr>
            <w:r>
              <w:rPr>
                <w:sz w:val="21"/>
              </w:rPr>
              <w:t>9.6</w:t>
            </w:r>
            <w:r>
              <w:rPr>
                <w:sz w:val="21"/>
              </w:rPr>
              <w:t xml:space="preserve"> </w:t>
            </w:r>
            <w:r>
              <w:rPr>
                <w:sz w:val="21"/>
              </w:rPr>
              <w:t>具备图像评价软件</w:t>
            </w:r>
            <w:r>
              <w:rPr>
                <w:sz w:val="21"/>
              </w:rPr>
              <w:t xml:space="preserve"> </w:t>
            </w:r>
          </w:p>
          <w:p>
            <w:pPr>
              <w:pStyle w:val="null3"/>
              <w:jc w:val="both"/>
            </w:pPr>
            <w:r>
              <w:rPr>
                <w:sz w:val="21"/>
              </w:rPr>
              <w:t>9.7</w:t>
            </w:r>
            <w:r>
              <w:rPr>
                <w:sz w:val="21"/>
              </w:rPr>
              <w:t xml:space="preserve"> </w:t>
            </w:r>
            <w:r>
              <w:rPr>
                <w:sz w:val="21"/>
              </w:rPr>
              <w:t>具备实时互动重建</w:t>
            </w:r>
            <w:r>
              <w:rPr>
                <w:sz w:val="21"/>
              </w:rPr>
              <w:t xml:space="preserve"> </w:t>
            </w:r>
          </w:p>
          <w:p>
            <w:pPr>
              <w:pStyle w:val="null3"/>
              <w:jc w:val="both"/>
            </w:pPr>
            <w:r>
              <w:rPr>
                <w:sz w:val="21"/>
              </w:rPr>
              <w:t>9.8</w:t>
            </w:r>
            <w:r>
              <w:rPr>
                <w:sz w:val="21"/>
              </w:rPr>
              <w:t xml:space="preserve"> </w:t>
            </w:r>
            <w:r>
              <w:rPr>
                <w:sz w:val="21"/>
              </w:rPr>
              <w:t>具备</w:t>
            </w:r>
            <w:r>
              <w:rPr>
                <w:sz w:val="21"/>
              </w:rPr>
              <w:t>ADC-map</w:t>
            </w:r>
            <w:r>
              <w:rPr>
                <w:sz w:val="21"/>
              </w:rPr>
              <w:t xml:space="preserve"> </w:t>
            </w:r>
          </w:p>
          <w:p>
            <w:pPr>
              <w:pStyle w:val="null3"/>
              <w:jc w:val="both"/>
            </w:pPr>
            <w:r>
              <w:rPr>
                <w:sz w:val="21"/>
              </w:rPr>
              <w:t>9.9</w:t>
            </w:r>
            <w:r>
              <w:rPr>
                <w:sz w:val="21"/>
              </w:rPr>
              <w:t xml:space="preserve"> </w:t>
            </w:r>
            <w:r>
              <w:rPr>
                <w:sz w:val="21"/>
              </w:rPr>
              <w:t>具备</w:t>
            </w:r>
            <w:r>
              <w:rPr>
                <w:sz w:val="21"/>
              </w:rPr>
              <w:t>T1，T2值计算</w:t>
            </w:r>
            <w:r>
              <w:rPr>
                <w:sz w:val="21"/>
              </w:rPr>
              <w:t xml:space="preserve"> </w:t>
            </w:r>
          </w:p>
          <w:p>
            <w:pPr>
              <w:pStyle w:val="null3"/>
              <w:jc w:val="both"/>
            </w:pPr>
            <w:r>
              <w:rPr>
                <w:sz w:val="21"/>
              </w:rPr>
              <w:t>9.10具备时间信号曲线</w:t>
            </w:r>
            <w:r>
              <w:rPr>
                <w:sz w:val="21"/>
              </w:rPr>
              <w:t xml:space="preserve"> </w:t>
            </w:r>
          </w:p>
          <w:p>
            <w:pPr>
              <w:pStyle w:val="null3"/>
              <w:jc w:val="both"/>
            </w:pPr>
            <w:r>
              <w:rPr>
                <w:sz w:val="21"/>
              </w:rPr>
              <w:t>9.11具备图像减影、叠加</w:t>
            </w:r>
            <w:r>
              <w:rPr>
                <w:sz w:val="21"/>
              </w:rPr>
              <w:t xml:space="preserve"> </w:t>
            </w:r>
          </w:p>
          <w:p>
            <w:pPr>
              <w:pStyle w:val="null3"/>
              <w:jc w:val="both"/>
            </w:pPr>
            <w:r>
              <w:rPr>
                <w:sz w:val="21"/>
                <w:b/>
              </w:rPr>
              <w:t>10</w:t>
            </w:r>
            <w:r>
              <w:rPr>
                <w:sz w:val="21"/>
                <w:b/>
              </w:rPr>
              <w:t>.</w:t>
            </w:r>
            <w:r>
              <w:rPr>
                <w:sz w:val="21"/>
                <w:b/>
              </w:rPr>
              <w:t xml:space="preserve"> </w:t>
            </w:r>
            <w:r>
              <w:rPr>
                <w:sz w:val="21"/>
                <w:b/>
              </w:rPr>
              <w:t>操作台、扫描床及环境调节系统</w:t>
            </w:r>
            <w:r>
              <w:rPr>
                <w:sz w:val="21"/>
                <w:b/>
              </w:rPr>
              <w:t xml:space="preserve"> </w:t>
            </w:r>
          </w:p>
          <w:p>
            <w:pPr>
              <w:pStyle w:val="null3"/>
              <w:jc w:val="both"/>
            </w:pPr>
            <w:r>
              <w:rPr>
                <w:sz w:val="21"/>
              </w:rPr>
              <w:t>10.1</w:t>
            </w:r>
            <w:r>
              <w:rPr>
                <w:sz w:val="21"/>
              </w:rPr>
              <w:t xml:space="preserve"> </w:t>
            </w:r>
            <w:r>
              <w:rPr>
                <w:sz w:val="21"/>
              </w:rPr>
              <w:t>垂直移动时扫描床最大承重</w:t>
            </w:r>
            <w:r>
              <w:rPr>
                <w:sz w:val="21"/>
              </w:rPr>
              <w:t>：</w:t>
            </w:r>
            <w:r>
              <w:rPr>
                <w:sz w:val="21"/>
              </w:rPr>
              <w:t>≥250Kg</w:t>
            </w:r>
          </w:p>
          <w:p>
            <w:pPr>
              <w:pStyle w:val="null3"/>
              <w:jc w:val="both"/>
            </w:pPr>
            <w:r>
              <w:rPr>
                <w:sz w:val="21"/>
              </w:rPr>
              <w:t>10.2</w:t>
            </w:r>
            <w:r>
              <w:rPr>
                <w:sz w:val="21"/>
              </w:rPr>
              <w:t xml:space="preserve"> </w:t>
            </w:r>
            <w:r>
              <w:rPr>
                <w:sz w:val="21"/>
              </w:rPr>
              <w:t>扫描床移动精度</w:t>
            </w:r>
            <w:r>
              <w:rPr>
                <w:sz w:val="21"/>
              </w:rPr>
              <w:t>：</w:t>
            </w:r>
            <w:r>
              <w:rPr>
                <w:sz w:val="21"/>
              </w:rPr>
              <w:t>≤±0.5mm</w:t>
            </w:r>
          </w:p>
          <w:p>
            <w:pPr>
              <w:pStyle w:val="null3"/>
              <w:jc w:val="both"/>
            </w:pPr>
            <w:r>
              <w:rPr>
                <w:sz w:val="21"/>
              </w:rPr>
              <w:t>10.3</w:t>
            </w:r>
            <w:r>
              <w:rPr>
                <w:sz w:val="21"/>
              </w:rPr>
              <w:t xml:space="preserve"> </w:t>
            </w:r>
            <w:r>
              <w:rPr>
                <w:sz w:val="21"/>
              </w:rPr>
              <w:t>床旁扫描控制系统</w:t>
            </w:r>
            <w:r>
              <w:rPr>
                <w:sz w:val="21"/>
              </w:rPr>
              <w:t>：</w:t>
            </w:r>
            <w:r>
              <w:rPr>
                <w:sz w:val="21"/>
              </w:rPr>
              <w:t>双侧</w:t>
            </w:r>
            <w:r>
              <w:rPr>
                <w:sz w:val="21"/>
              </w:rPr>
              <w:t xml:space="preserve">       </w:t>
            </w:r>
          </w:p>
          <w:p>
            <w:pPr>
              <w:pStyle w:val="null3"/>
              <w:jc w:val="both"/>
            </w:pPr>
            <w:r>
              <w:rPr>
                <w:sz w:val="21"/>
              </w:rPr>
              <w:t>10.4</w:t>
            </w:r>
            <w:r>
              <w:rPr>
                <w:sz w:val="21"/>
              </w:rPr>
              <w:t xml:space="preserve"> </w:t>
            </w:r>
            <w:r>
              <w:rPr>
                <w:sz w:val="21"/>
              </w:rPr>
              <w:t>具备病人监视系统</w:t>
            </w:r>
            <w:r>
              <w:rPr>
                <w:sz w:val="21"/>
              </w:rPr>
              <w:t xml:space="preserve"> </w:t>
            </w:r>
          </w:p>
          <w:p>
            <w:pPr>
              <w:pStyle w:val="null3"/>
              <w:jc w:val="both"/>
            </w:pPr>
            <w:r>
              <w:rPr>
                <w:sz w:val="21"/>
              </w:rPr>
              <w:t>10.5</w:t>
            </w:r>
            <w:r>
              <w:rPr>
                <w:sz w:val="21"/>
              </w:rPr>
              <w:t xml:space="preserve"> </w:t>
            </w:r>
            <w:r>
              <w:rPr>
                <w:sz w:val="21"/>
              </w:rPr>
              <w:t>具备照明、通风、通话、背景音乐</w:t>
            </w:r>
            <w:r>
              <w:rPr>
                <w:sz w:val="21"/>
              </w:rPr>
              <w:t xml:space="preserve"> </w:t>
            </w:r>
          </w:p>
          <w:p>
            <w:pPr>
              <w:pStyle w:val="null3"/>
              <w:jc w:val="both"/>
            </w:pPr>
            <w:r>
              <w:rPr>
                <w:sz w:val="21"/>
              </w:rPr>
              <w:t>10.6</w:t>
            </w:r>
            <w:r>
              <w:rPr>
                <w:sz w:val="21"/>
              </w:rPr>
              <w:t xml:space="preserve"> </w:t>
            </w:r>
            <w:r>
              <w:rPr>
                <w:sz w:val="21"/>
              </w:rPr>
              <w:t>最低床位</w:t>
            </w:r>
            <w:r>
              <w:rPr>
                <w:sz w:val="21"/>
              </w:rPr>
              <w:t>：</w:t>
            </w:r>
            <w:r>
              <w:rPr>
                <w:sz w:val="21"/>
              </w:rPr>
              <w:t>≤53.5cm</w:t>
            </w:r>
          </w:p>
          <w:p>
            <w:pPr>
              <w:pStyle w:val="null3"/>
              <w:jc w:val="both"/>
            </w:pPr>
            <w:r>
              <w:rPr>
                <w:sz w:val="21"/>
              </w:rPr>
              <w:t>10.7</w:t>
            </w:r>
            <w:r>
              <w:rPr>
                <w:sz w:val="21"/>
              </w:rPr>
              <w:t xml:space="preserve"> </w:t>
            </w:r>
            <w:r>
              <w:rPr>
                <w:sz w:val="21"/>
              </w:rPr>
              <w:t>最大水平移动范围</w:t>
            </w:r>
            <w:r>
              <w:rPr>
                <w:sz w:val="21"/>
              </w:rPr>
              <w:t>：</w:t>
            </w:r>
            <w:r>
              <w:rPr>
                <w:sz w:val="21"/>
              </w:rPr>
              <w:t>≥278cm</w:t>
            </w:r>
          </w:p>
          <w:p>
            <w:pPr>
              <w:pStyle w:val="null3"/>
              <w:jc w:val="both"/>
            </w:pPr>
            <w:r>
              <w:rPr>
                <w:sz w:val="21"/>
              </w:rPr>
              <w:t>10.8</w:t>
            </w:r>
            <w:r>
              <w:rPr>
                <w:sz w:val="21"/>
              </w:rPr>
              <w:t xml:space="preserve"> </w:t>
            </w:r>
            <w:r>
              <w:rPr>
                <w:sz w:val="21"/>
              </w:rPr>
              <w:t>具备遥控线圈更换</w:t>
            </w:r>
            <w:r>
              <w:rPr>
                <w:sz w:val="21"/>
              </w:rPr>
              <w:t xml:space="preserve"> </w:t>
            </w:r>
          </w:p>
          <w:p>
            <w:pPr>
              <w:pStyle w:val="null3"/>
              <w:jc w:val="both"/>
            </w:pPr>
            <w:r>
              <w:rPr>
                <w:sz w:val="21"/>
              </w:rPr>
              <w:t>10.9</w:t>
            </w:r>
            <w:r>
              <w:rPr>
                <w:sz w:val="21"/>
              </w:rPr>
              <w:t xml:space="preserve"> </w:t>
            </w:r>
            <w:r>
              <w:rPr>
                <w:sz w:val="21"/>
              </w:rPr>
              <w:t>具备自动步进扫描床</w:t>
            </w:r>
            <w:r>
              <w:rPr>
                <w:sz w:val="21"/>
              </w:rPr>
              <w:t xml:space="preserve"> </w:t>
            </w:r>
          </w:p>
          <w:p>
            <w:pPr>
              <w:pStyle w:val="null3"/>
              <w:jc w:val="both"/>
            </w:pPr>
            <w:r>
              <w:rPr>
                <w:sz w:val="21"/>
              </w:rPr>
              <w:t>10.10</w:t>
            </w:r>
            <w:r>
              <w:rPr>
                <w:sz w:val="21"/>
              </w:rPr>
              <w:t xml:space="preserve"> </w:t>
            </w:r>
            <w:r>
              <w:rPr>
                <w:sz w:val="21"/>
              </w:rPr>
              <w:t>具备患者专用防磁耳机、呼叫按钮</w:t>
            </w:r>
            <w:r>
              <w:rPr>
                <w:sz w:val="21"/>
              </w:rPr>
              <w:t xml:space="preserve"> </w:t>
            </w:r>
          </w:p>
          <w:p>
            <w:pPr>
              <w:pStyle w:val="null3"/>
              <w:jc w:val="both"/>
            </w:pPr>
            <w:r>
              <w:rPr>
                <w:sz w:val="21"/>
              </w:rPr>
              <w:t>10.11</w:t>
            </w:r>
            <w:r>
              <w:rPr>
                <w:sz w:val="21"/>
              </w:rPr>
              <w:t xml:space="preserve"> </w:t>
            </w:r>
            <w:r>
              <w:rPr>
                <w:sz w:val="21"/>
              </w:rPr>
              <w:t>具备特定吸收率</w:t>
            </w:r>
            <w:r>
              <w:rPr>
                <w:sz w:val="21"/>
              </w:rPr>
              <w:t>SAR实时连续监控显示装置</w:t>
            </w:r>
            <w:r>
              <w:rPr>
                <w:sz w:val="21"/>
              </w:rPr>
              <w:t xml:space="preserve"> </w:t>
            </w:r>
          </w:p>
          <w:p>
            <w:pPr>
              <w:pStyle w:val="null3"/>
              <w:jc w:val="both"/>
            </w:pPr>
            <w:r>
              <w:rPr>
                <w:sz w:val="21"/>
              </w:rPr>
              <w:t>10.12</w:t>
            </w:r>
            <w:r>
              <w:rPr>
                <w:sz w:val="21"/>
              </w:rPr>
              <w:t xml:space="preserve"> </w:t>
            </w:r>
            <w:r>
              <w:rPr>
                <w:sz w:val="21"/>
              </w:rPr>
              <w:t>具备紧急制动系统</w:t>
            </w:r>
            <w:r>
              <w:rPr>
                <w:sz w:val="21"/>
              </w:rPr>
              <w:t xml:space="preserve"> </w:t>
            </w:r>
          </w:p>
          <w:p>
            <w:pPr>
              <w:pStyle w:val="null3"/>
              <w:jc w:val="both"/>
            </w:pPr>
            <w:r>
              <w:rPr>
                <w:sz w:val="21"/>
              </w:rPr>
              <w:t>10.13</w:t>
            </w:r>
            <w:r>
              <w:rPr>
                <w:sz w:val="21"/>
              </w:rPr>
              <w:t xml:space="preserve"> </w:t>
            </w:r>
            <w:r>
              <w:rPr>
                <w:sz w:val="21"/>
              </w:rPr>
              <w:t>单次计划持续扫描最大范围</w:t>
            </w:r>
            <w:r>
              <w:rPr>
                <w:sz w:val="21"/>
              </w:rPr>
              <w:t>：</w:t>
            </w:r>
            <w:r>
              <w:rPr>
                <w:sz w:val="21"/>
              </w:rPr>
              <w:t>≥205cm</w:t>
            </w:r>
          </w:p>
          <w:p>
            <w:pPr>
              <w:pStyle w:val="null3"/>
              <w:jc w:val="both"/>
            </w:pPr>
            <w:r>
              <w:rPr>
                <w:sz w:val="21"/>
                <w:b/>
              </w:rPr>
              <w:t>11</w:t>
            </w:r>
            <w:r>
              <w:rPr>
                <w:sz w:val="21"/>
                <w:b/>
              </w:rPr>
              <w:t>.</w:t>
            </w:r>
            <w:r>
              <w:rPr>
                <w:sz w:val="21"/>
                <w:b/>
              </w:rPr>
              <w:t xml:space="preserve"> </w:t>
            </w:r>
            <w:r>
              <w:rPr>
                <w:sz w:val="21"/>
                <w:b/>
              </w:rPr>
              <w:t>后处理接口</w:t>
            </w:r>
            <w:r>
              <w:rPr>
                <w:sz w:val="21"/>
                <w:b/>
              </w:rPr>
              <w:t xml:space="preserve"> </w:t>
            </w:r>
          </w:p>
          <w:p>
            <w:pPr>
              <w:pStyle w:val="null3"/>
              <w:jc w:val="both"/>
            </w:pPr>
            <w:r>
              <w:rPr>
                <w:sz w:val="21"/>
              </w:rPr>
              <w:t>11.1</w:t>
            </w:r>
            <w:r>
              <w:rPr>
                <w:sz w:val="21"/>
              </w:rPr>
              <w:t xml:space="preserve"> </w:t>
            </w:r>
            <w:r>
              <w:rPr>
                <w:sz w:val="21"/>
              </w:rPr>
              <w:t>具备软件控制照相技术</w:t>
            </w:r>
            <w:r>
              <w:rPr>
                <w:sz w:val="21"/>
              </w:rPr>
              <w:t xml:space="preserve"> </w:t>
            </w:r>
          </w:p>
          <w:p>
            <w:pPr>
              <w:pStyle w:val="null3"/>
              <w:jc w:val="both"/>
            </w:pPr>
            <w:r>
              <w:rPr>
                <w:sz w:val="21"/>
              </w:rPr>
              <w:t>11.2</w:t>
            </w:r>
            <w:r>
              <w:rPr>
                <w:sz w:val="21"/>
              </w:rPr>
              <w:t xml:space="preserve"> </w:t>
            </w:r>
            <w:r>
              <w:rPr>
                <w:sz w:val="21"/>
              </w:rPr>
              <w:t>具备可同时回读至主机和</w:t>
            </w:r>
            <w:r>
              <w:rPr>
                <w:sz w:val="21"/>
              </w:rPr>
              <w:t>PC机</w:t>
            </w:r>
            <w:r>
              <w:rPr>
                <w:sz w:val="21"/>
              </w:rPr>
              <w:t xml:space="preserve"> </w:t>
            </w:r>
          </w:p>
          <w:p>
            <w:pPr>
              <w:pStyle w:val="null3"/>
              <w:jc w:val="both"/>
            </w:pPr>
            <w:r>
              <w:rPr>
                <w:sz w:val="21"/>
              </w:rPr>
              <w:t>11.3</w:t>
            </w:r>
            <w:r>
              <w:rPr>
                <w:sz w:val="21"/>
              </w:rPr>
              <w:t xml:space="preserve"> </w:t>
            </w:r>
            <w:r>
              <w:rPr>
                <w:sz w:val="21"/>
              </w:rPr>
              <w:t>具备完整</w:t>
            </w:r>
            <w:r>
              <w:rPr>
                <w:sz w:val="21"/>
              </w:rPr>
              <w:t>DICOM3.0接口及 与PACS 网络连接（包括Query/Retrieve、Send/Receive、Print、Worklist）的功能</w:t>
            </w:r>
            <w:r>
              <w:rPr>
                <w:sz w:val="21"/>
              </w:rPr>
              <w:t xml:space="preserve"> </w:t>
            </w:r>
          </w:p>
          <w:p>
            <w:pPr>
              <w:pStyle w:val="null3"/>
              <w:jc w:val="both"/>
            </w:pPr>
            <w:r>
              <w:rPr>
                <w:sz w:val="21"/>
              </w:rPr>
              <w:t>11.4</w:t>
            </w:r>
            <w:r>
              <w:rPr>
                <w:sz w:val="21"/>
              </w:rPr>
              <w:t xml:space="preserve"> </w:t>
            </w:r>
            <w:r>
              <w:rPr>
                <w:sz w:val="21"/>
              </w:rPr>
              <w:t>具备</w:t>
            </w:r>
            <w:r>
              <w:rPr>
                <w:sz w:val="21"/>
              </w:rPr>
              <w:t>DICOM3.0标准激光 相机数字接口</w:t>
            </w:r>
            <w:r>
              <w:rPr>
                <w:sz w:val="21"/>
              </w:rPr>
              <w:t xml:space="preserve"> </w:t>
            </w:r>
          </w:p>
          <w:p>
            <w:pPr>
              <w:pStyle w:val="null3"/>
              <w:jc w:val="both"/>
            </w:pPr>
            <w:r>
              <w:rPr>
                <w:sz w:val="21"/>
              </w:rPr>
              <w:t>11.5</w:t>
            </w:r>
            <w:r>
              <w:rPr>
                <w:sz w:val="21"/>
              </w:rPr>
              <w:t xml:space="preserve"> </w:t>
            </w:r>
            <w:r>
              <w:rPr>
                <w:sz w:val="21"/>
              </w:rPr>
              <w:t>具备远程遥控维修遥控</w:t>
            </w:r>
            <w:r>
              <w:rPr>
                <w:sz w:val="21"/>
              </w:rPr>
              <w:t xml:space="preserve"> </w:t>
            </w:r>
          </w:p>
          <w:p>
            <w:pPr>
              <w:pStyle w:val="null3"/>
              <w:jc w:val="both"/>
            </w:pPr>
            <w:r>
              <w:rPr>
                <w:sz w:val="21"/>
              </w:rPr>
              <w:t>11.6</w:t>
            </w:r>
            <w:r>
              <w:rPr>
                <w:sz w:val="21"/>
              </w:rPr>
              <w:t xml:space="preserve"> </w:t>
            </w:r>
            <w:r>
              <w:rPr>
                <w:sz w:val="21"/>
              </w:rPr>
              <w:t>图像网络传输标准</w:t>
            </w:r>
            <w:r>
              <w:rPr>
                <w:sz w:val="21"/>
              </w:rPr>
              <w:t>：</w:t>
            </w:r>
            <w:r>
              <w:rPr>
                <w:sz w:val="21"/>
              </w:rPr>
              <w:t>1000M 以太网连接</w:t>
            </w:r>
          </w:p>
          <w:p>
            <w:pPr>
              <w:pStyle w:val="null3"/>
              <w:jc w:val="both"/>
            </w:pPr>
            <w:r>
              <w:rPr>
                <w:sz w:val="21"/>
                <w:b/>
              </w:rPr>
              <w:t>12</w:t>
            </w:r>
            <w:r>
              <w:rPr>
                <w:sz w:val="21"/>
                <w:b/>
              </w:rPr>
              <w:t>.</w:t>
            </w:r>
            <w:r>
              <w:rPr>
                <w:sz w:val="21"/>
                <w:b/>
              </w:rPr>
              <w:t xml:space="preserve"> </w:t>
            </w:r>
            <w:r>
              <w:rPr>
                <w:sz w:val="21"/>
                <w:b/>
              </w:rPr>
              <w:t>全景一体化成像系统</w:t>
            </w:r>
            <w:r>
              <w:rPr>
                <w:sz w:val="21"/>
                <w:b/>
              </w:rPr>
              <w:t xml:space="preserve"> </w:t>
            </w:r>
          </w:p>
          <w:p>
            <w:pPr>
              <w:pStyle w:val="null3"/>
              <w:jc w:val="both"/>
            </w:pPr>
            <w:r>
              <w:rPr>
                <w:sz w:val="21"/>
              </w:rPr>
              <w:t>12.1</w:t>
            </w:r>
            <w:r>
              <w:rPr>
                <w:sz w:val="21"/>
              </w:rPr>
              <w:t xml:space="preserve"> </w:t>
            </w:r>
            <w:r>
              <w:rPr>
                <w:sz w:val="21"/>
              </w:rPr>
              <w:t>具备一次摆位完成全部线圈扫描</w:t>
            </w:r>
            <w:r>
              <w:rPr>
                <w:sz w:val="21"/>
              </w:rPr>
              <w:t xml:space="preserve"> </w:t>
            </w:r>
          </w:p>
          <w:p>
            <w:pPr>
              <w:pStyle w:val="null3"/>
              <w:jc w:val="both"/>
            </w:pPr>
            <w:r>
              <w:rPr>
                <w:sz w:val="21"/>
              </w:rPr>
              <w:t>12.2</w:t>
            </w:r>
            <w:r>
              <w:rPr>
                <w:sz w:val="21"/>
              </w:rPr>
              <w:t xml:space="preserve"> </w:t>
            </w:r>
            <w:r>
              <w:rPr>
                <w:sz w:val="21"/>
              </w:rPr>
              <w:t>具备线圈组合扫描</w:t>
            </w:r>
            <w:r>
              <w:rPr>
                <w:sz w:val="21"/>
              </w:rPr>
              <w:t xml:space="preserve"> </w:t>
            </w:r>
          </w:p>
          <w:p>
            <w:pPr>
              <w:pStyle w:val="null3"/>
              <w:jc w:val="both"/>
            </w:pPr>
            <w:r>
              <w:rPr>
                <w:sz w:val="21"/>
              </w:rPr>
              <w:t>12.3</w:t>
            </w:r>
            <w:r>
              <w:rPr>
                <w:sz w:val="21"/>
              </w:rPr>
              <w:t xml:space="preserve"> </w:t>
            </w:r>
            <w:r>
              <w:rPr>
                <w:sz w:val="21"/>
              </w:rPr>
              <w:t>具备组合扫描专用线圈控制软件</w:t>
            </w:r>
            <w:r>
              <w:rPr>
                <w:sz w:val="21"/>
              </w:rPr>
              <w:t xml:space="preserve"> </w:t>
            </w:r>
          </w:p>
          <w:p>
            <w:pPr>
              <w:pStyle w:val="null3"/>
              <w:jc w:val="both"/>
            </w:pPr>
            <w:r>
              <w:rPr>
                <w:sz w:val="21"/>
              </w:rPr>
              <w:t>12.4</w:t>
            </w:r>
            <w:r>
              <w:rPr>
                <w:sz w:val="21"/>
              </w:rPr>
              <w:t xml:space="preserve"> </w:t>
            </w:r>
            <w:r>
              <w:rPr>
                <w:sz w:val="21"/>
              </w:rPr>
              <w:t>具备智能定位技术</w:t>
            </w:r>
            <w:r>
              <w:rPr>
                <w:sz w:val="21"/>
              </w:rPr>
              <w:t xml:space="preserve"> </w:t>
            </w:r>
          </w:p>
          <w:p>
            <w:pPr>
              <w:pStyle w:val="null3"/>
              <w:jc w:val="both"/>
            </w:pPr>
            <w:r>
              <w:rPr>
                <w:sz w:val="21"/>
              </w:rPr>
              <w:t>12.5</w:t>
            </w:r>
            <w:r>
              <w:rPr>
                <w:sz w:val="21"/>
              </w:rPr>
              <w:t xml:space="preserve"> </w:t>
            </w:r>
            <w:r>
              <w:rPr>
                <w:sz w:val="21"/>
              </w:rPr>
              <w:t>具备脊柱线圈整合于床面设计</w:t>
            </w:r>
            <w:r>
              <w:rPr>
                <w:sz w:val="21"/>
              </w:rPr>
              <w:t xml:space="preserve"> </w:t>
            </w:r>
          </w:p>
          <w:p>
            <w:pPr>
              <w:pStyle w:val="null3"/>
              <w:jc w:val="both"/>
            </w:pPr>
            <w:r>
              <w:rPr>
                <w:sz w:val="21"/>
              </w:rPr>
              <w:t>12.6</w:t>
            </w:r>
            <w:r>
              <w:rPr>
                <w:sz w:val="21"/>
              </w:rPr>
              <w:t xml:space="preserve"> </w:t>
            </w:r>
            <w:r>
              <w:rPr>
                <w:sz w:val="21"/>
              </w:rPr>
              <w:t>具备线圈接口整合于床面设计</w:t>
            </w:r>
            <w:r>
              <w:rPr>
                <w:sz w:val="21"/>
              </w:rPr>
              <w:t xml:space="preserve"> </w:t>
            </w:r>
          </w:p>
          <w:p>
            <w:pPr>
              <w:pStyle w:val="null3"/>
              <w:jc w:val="both"/>
            </w:pPr>
            <w:r>
              <w:rPr>
                <w:sz w:val="21"/>
              </w:rPr>
              <w:t>12.7</w:t>
            </w:r>
            <w:r>
              <w:rPr>
                <w:sz w:val="21"/>
              </w:rPr>
              <w:t xml:space="preserve"> </w:t>
            </w:r>
            <w:r>
              <w:rPr>
                <w:sz w:val="21"/>
              </w:rPr>
              <w:t>具备矩阵线圈通道选择模式</w:t>
            </w:r>
            <w:r>
              <w:rPr>
                <w:sz w:val="21"/>
              </w:rPr>
              <w:t xml:space="preserve"> </w:t>
            </w:r>
          </w:p>
          <w:p>
            <w:pPr>
              <w:pStyle w:val="null3"/>
              <w:jc w:val="both"/>
            </w:pPr>
            <w:r>
              <w:rPr>
                <w:sz w:val="21"/>
              </w:rPr>
              <w:t>12.8</w:t>
            </w:r>
            <w:r>
              <w:rPr>
                <w:sz w:val="21"/>
              </w:rPr>
              <w:t xml:space="preserve"> </w:t>
            </w:r>
            <w:r>
              <w:rPr>
                <w:sz w:val="21"/>
              </w:rPr>
              <w:t>具备矩阵线圈频谱成像模式</w:t>
            </w:r>
            <w:r>
              <w:rPr>
                <w:sz w:val="21"/>
              </w:rPr>
              <w:t xml:space="preserve"> </w:t>
            </w:r>
          </w:p>
          <w:p>
            <w:pPr>
              <w:pStyle w:val="null3"/>
              <w:jc w:val="both"/>
            </w:pPr>
            <w:r>
              <w:rPr>
                <w:sz w:val="21"/>
              </w:rPr>
              <w:t>12.9</w:t>
            </w:r>
            <w:r>
              <w:rPr>
                <w:sz w:val="21"/>
              </w:rPr>
              <w:t xml:space="preserve"> </w:t>
            </w:r>
            <w:r>
              <w:rPr>
                <w:sz w:val="21"/>
              </w:rPr>
              <w:t>具备实时扫描助手</w:t>
            </w:r>
            <w:r>
              <w:rPr>
                <w:sz w:val="21"/>
              </w:rPr>
              <w:t xml:space="preserve"> </w:t>
            </w:r>
          </w:p>
          <w:p>
            <w:pPr>
              <w:pStyle w:val="null3"/>
              <w:jc w:val="both"/>
            </w:pPr>
            <w:r>
              <w:rPr>
                <w:sz w:val="21"/>
              </w:rPr>
              <w:t>12.10</w:t>
            </w:r>
            <w:r>
              <w:rPr>
                <w:sz w:val="21"/>
              </w:rPr>
              <w:t xml:space="preserve"> </w:t>
            </w:r>
            <w:r>
              <w:rPr>
                <w:sz w:val="21"/>
              </w:rPr>
              <w:t>具备全中枢神经成像无缝连接</w:t>
            </w:r>
            <w:r>
              <w:rPr>
                <w:sz w:val="21"/>
              </w:rPr>
              <w:t xml:space="preserve"> </w:t>
            </w:r>
          </w:p>
          <w:p>
            <w:pPr>
              <w:pStyle w:val="null3"/>
              <w:jc w:val="both"/>
            </w:pPr>
            <w:r>
              <w:rPr>
                <w:sz w:val="21"/>
              </w:rPr>
              <w:t>12.11</w:t>
            </w:r>
            <w:r>
              <w:rPr>
                <w:sz w:val="21"/>
              </w:rPr>
              <w:t xml:space="preserve"> </w:t>
            </w:r>
            <w:r>
              <w:rPr>
                <w:sz w:val="21"/>
              </w:rPr>
              <w:t>具备自动检查计划</w:t>
            </w:r>
            <w:r>
              <w:rPr>
                <w:sz w:val="21"/>
              </w:rPr>
              <w:t xml:space="preserve"> </w:t>
            </w:r>
          </w:p>
          <w:p>
            <w:pPr>
              <w:pStyle w:val="null3"/>
              <w:jc w:val="both"/>
            </w:pPr>
            <w:r>
              <w:rPr>
                <w:sz w:val="21"/>
              </w:rPr>
              <w:t>12.12</w:t>
            </w:r>
            <w:r>
              <w:rPr>
                <w:sz w:val="21"/>
              </w:rPr>
              <w:t xml:space="preserve"> </w:t>
            </w:r>
            <w:r>
              <w:rPr>
                <w:sz w:val="21"/>
              </w:rPr>
              <w:t>具备自动结果生成</w:t>
            </w:r>
            <w:r>
              <w:rPr>
                <w:sz w:val="21"/>
              </w:rPr>
              <w:t xml:space="preserve"> </w:t>
            </w:r>
          </w:p>
          <w:p>
            <w:pPr>
              <w:pStyle w:val="null3"/>
              <w:jc w:val="both"/>
            </w:pPr>
            <w:r>
              <w:rPr>
                <w:sz w:val="21"/>
                <w:b/>
              </w:rPr>
              <w:t>13</w:t>
            </w:r>
            <w:r>
              <w:rPr>
                <w:sz w:val="21"/>
                <w:b/>
              </w:rPr>
              <w:t>.</w:t>
            </w:r>
            <w:r>
              <w:rPr>
                <w:sz w:val="21"/>
                <w:b/>
              </w:rPr>
              <w:t xml:space="preserve"> </w:t>
            </w:r>
            <w:r>
              <w:rPr>
                <w:sz w:val="21"/>
                <w:b/>
              </w:rPr>
              <w:t>智能操作平台</w:t>
            </w:r>
            <w:r>
              <w:rPr>
                <w:sz w:val="21"/>
                <w:b/>
              </w:rPr>
              <w:t xml:space="preserve"> </w:t>
            </w:r>
          </w:p>
          <w:p>
            <w:pPr>
              <w:pStyle w:val="null3"/>
              <w:jc w:val="both"/>
            </w:pPr>
            <w:r>
              <w:rPr>
                <w:sz w:val="21"/>
              </w:rPr>
              <w:t>13.1</w:t>
            </w:r>
            <w:r>
              <w:rPr>
                <w:sz w:val="21"/>
              </w:rPr>
              <w:t xml:space="preserve"> </w:t>
            </w:r>
            <w:r>
              <w:rPr>
                <w:sz w:val="21"/>
              </w:rPr>
              <w:t>具备头部自动定位功能</w:t>
            </w:r>
            <w:r>
              <w:rPr>
                <w:sz w:val="21"/>
              </w:rPr>
              <w:t xml:space="preserve"> </w:t>
            </w:r>
          </w:p>
          <w:p>
            <w:pPr>
              <w:pStyle w:val="null3"/>
              <w:jc w:val="both"/>
            </w:pPr>
            <w:r>
              <w:rPr>
                <w:sz w:val="21"/>
              </w:rPr>
              <w:t>13.2</w:t>
            </w:r>
            <w:r>
              <w:rPr>
                <w:sz w:val="21"/>
              </w:rPr>
              <w:t xml:space="preserve"> </w:t>
            </w:r>
            <w:r>
              <w:rPr>
                <w:sz w:val="21"/>
              </w:rPr>
              <w:t>具备脊柱自动定位功能</w:t>
            </w:r>
            <w:r>
              <w:rPr>
                <w:sz w:val="21"/>
              </w:rPr>
              <w:t xml:space="preserve"> </w:t>
            </w:r>
          </w:p>
          <w:p>
            <w:pPr>
              <w:pStyle w:val="null3"/>
              <w:jc w:val="both"/>
            </w:pPr>
            <w:r>
              <w:rPr>
                <w:sz w:val="21"/>
              </w:rPr>
              <w:t>13.3</w:t>
            </w:r>
            <w:r>
              <w:rPr>
                <w:sz w:val="21"/>
              </w:rPr>
              <w:t xml:space="preserve"> </w:t>
            </w:r>
            <w:r>
              <w:rPr>
                <w:sz w:val="21"/>
              </w:rPr>
              <w:t>具备关节自动定位功能</w:t>
            </w:r>
            <w:r>
              <w:rPr>
                <w:sz w:val="21"/>
              </w:rPr>
              <w:t xml:space="preserve"> </w:t>
            </w:r>
          </w:p>
          <w:p>
            <w:pPr>
              <w:pStyle w:val="null3"/>
              <w:jc w:val="both"/>
            </w:pPr>
            <w:r>
              <w:rPr>
                <w:sz w:val="21"/>
              </w:rPr>
              <w:t>13.4</w:t>
            </w:r>
            <w:r>
              <w:rPr>
                <w:sz w:val="21"/>
              </w:rPr>
              <w:t xml:space="preserve"> </w:t>
            </w:r>
            <w:r>
              <w:rPr>
                <w:sz w:val="21"/>
              </w:rPr>
              <w:t>具备图文引导的实时在线指导功能</w:t>
            </w:r>
            <w:r>
              <w:rPr>
                <w:sz w:val="21"/>
              </w:rPr>
              <w:t xml:space="preserve"> </w:t>
            </w:r>
          </w:p>
          <w:p>
            <w:pPr>
              <w:pStyle w:val="null3"/>
              <w:jc w:val="both"/>
            </w:pPr>
            <w:r>
              <w:rPr>
                <w:sz w:val="21"/>
              </w:rPr>
              <w:t>13.5</w:t>
            </w:r>
            <w:r>
              <w:rPr>
                <w:sz w:val="21"/>
              </w:rPr>
              <w:t xml:space="preserve"> </w:t>
            </w:r>
            <w:r>
              <w:rPr>
                <w:sz w:val="21"/>
              </w:rPr>
              <w:t>具备大范围自动扫描定位功能（移动中扫描定位）</w:t>
            </w:r>
            <w:r>
              <w:rPr>
                <w:sz w:val="21"/>
              </w:rPr>
              <w:t xml:space="preserve"> </w:t>
            </w:r>
          </w:p>
          <w:p>
            <w:pPr>
              <w:pStyle w:val="null3"/>
              <w:jc w:val="both"/>
            </w:pPr>
            <w:r>
              <w:rPr>
                <w:sz w:val="21"/>
              </w:rPr>
              <w:t>13.6</w:t>
            </w:r>
            <w:r>
              <w:rPr>
                <w:sz w:val="21"/>
              </w:rPr>
              <w:t xml:space="preserve"> </w:t>
            </w:r>
            <w:r>
              <w:rPr>
                <w:sz w:val="21"/>
              </w:rPr>
              <w:t>具备并行采集拓展功能</w:t>
            </w:r>
            <w:r>
              <w:rPr>
                <w:sz w:val="21"/>
              </w:rPr>
              <w:t xml:space="preserve"> </w:t>
            </w:r>
          </w:p>
          <w:p>
            <w:pPr>
              <w:pStyle w:val="null3"/>
              <w:jc w:val="both"/>
            </w:pPr>
            <w:r>
              <w:rPr>
                <w:sz w:val="21"/>
              </w:rPr>
              <w:t>13.7</w:t>
            </w:r>
            <w:r>
              <w:rPr>
                <w:sz w:val="21"/>
              </w:rPr>
              <w:t xml:space="preserve"> </w:t>
            </w:r>
            <w:r>
              <w:rPr>
                <w:sz w:val="21"/>
              </w:rPr>
              <w:t>具备膈肌导航技术</w:t>
            </w:r>
            <w:r>
              <w:rPr>
                <w:sz w:val="21"/>
              </w:rPr>
              <w:t xml:space="preserve"> </w:t>
            </w:r>
          </w:p>
          <w:p>
            <w:pPr>
              <w:pStyle w:val="null3"/>
              <w:jc w:val="both"/>
            </w:pPr>
            <w:r>
              <w:rPr>
                <w:sz w:val="21"/>
              </w:rPr>
              <w:t>13.8</w:t>
            </w:r>
            <w:r>
              <w:rPr>
                <w:sz w:val="21"/>
              </w:rPr>
              <w:t xml:space="preserve"> </w:t>
            </w:r>
            <w:r>
              <w:rPr>
                <w:sz w:val="21"/>
              </w:rPr>
              <w:t>具备相位导航技术（肝实质触发采集技术）</w:t>
            </w:r>
            <w:r>
              <w:rPr>
                <w:sz w:val="21"/>
              </w:rPr>
              <w:t xml:space="preserve"> </w:t>
            </w:r>
          </w:p>
          <w:p>
            <w:pPr>
              <w:pStyle w:val="null3"/>
              <w:jc w:val="both"/>
            </w:pPr>
            <w:r>
              <w:rPr>
                <w:sz w:val="21"/>
                <w:b/>
              </w:rPr>
              <w:t>14</w:t>
            </w:r>
            <w:r>
              <w:rPr>
                <w:sz w:val="21"/>
                <w:b/>
              </w:rPr>
              <w:t>.</w:t>
            </w:r>
            <w:r>
              <w:rPr>
                <w:sz w:val="21"/>
                <w:b/>
              </w:rPr>
              <w:t xml:space="preserve"> </w:t>
            </w:r>
            <w:r>
              <w:rPr>
                <w:sz w:val="21"/>
                <w:b/>
              </w:rPr>
              <w:t>扫描参数</w:t>
            </w:r>
            <w:r>
              <w:rPr>
                <w:sz w:val="21"/>
                <w:b/>
              </w:rPr>
              <w:t xml:space="preserve"> </w:t>
            </w:r>
          </w:p>
          <w:p>
            <w:pPr>
              <w:pStyle w:val="null3"/>
              <w:jc w:val="both"/>
            </w:pPr>
            <w:r>
              <w:rPr>
                <w:sz w:val="21"/>
              </w:rPr>
              <w:t>▲14.1</w:t>
            </w:r>
            <w:r>
              <w:rPr>
                <w:sz w:val="21"/>
              </w:rPr>
              <w:t xml:space="preserve"> </w:t>
            </w:r>
            <w:r>
              <w:rPr>
                <w:sz w:val="21"/>
              </w:rPr>
              <w:t>最小二维层厚</w:t>
            </w:r>
            <w:r>
              <w:rPr>
                <w:sz w:val="21"/>
              </w:rPr>
              <w:t>：</w:t>
            </w:r>
            <w:r>
              <w:rPr>
                <w:sz w:val="21"/>
              </w:rPr>
              <w:t xml:space="preserve">≤0.1mm   </w:t>
            </w:r>
          </w:p>
          <w:p>
            <w:pPr>
              <w:pStyle w:val="null3"/>
              <w:jc w:val="both"/>
            </w:pPr>
            <w:r>
              <w:rPr>
                <w:sz w:val="21"/>
              </w:rPr>
              <w:t>14.2</w:t>
            </w:r>
            <w:r>
              <w:rPr>
                <w:sz w:val="21"/>
              </w:rPr>
              <w:t xml:space="preserve"> </w:t>
            </w:r>
            <w:r>
              <w:rPr>
                <w:sz w:val="21"/>
              </w:rPr>
              <w:t>最小三维层厚</w:t>
            </w:r>
            <w:r>
              <w:rPr>
                <w:sz w:val="21"/>
              </w:rPr>
              <w:t>：</w:t>
            </w:r>
            <w:r>
              <w:rPr>
                <w:sz w:val="21"/>
              </w:rPr>
              <w:t xml:space="preserve">≤0.05mm     </w:t>
            </w:r>
          </w:p>
          <w:p>
            <w:pPr>
              <w:pStyle w:val="null3"/>
              <w:jc w:val="both"/>
            </w:pPr>
            <w:r>
              <w:rPr>
                <w:sz w:val="21"/>
              </w:rPr>
              <w:t>▲14.3</w:t>
            </w:r>
            <w:r>
              <w:rPr>
                <w:sz w:val="21"/>
              </w:rPr>
              <w:t xml:space="preserve"> </w:t>
            </w:r>
            <w:r>
              <w:rPr>
                <w:sz w:val="21"/>
              </w:rPr>
              <w:t>最大患者扫描视野</w:t>
            </w:r>
            <w:r>
              <w:rPr>
                <w:sz w:val="21"/>
              </w:rPr>
              <w:t>：</w:t>
            </w:r>
            <w:r>
              <w:rPr>
                <w:sz w:val="21"/>
              </w:rPr>
              <w:t>≥55cm</w:t>
            </w:r>
          </w:p>
          <w:p>
            <w:pPr>
              <w:pStyle w:val="null3"/>
              <w:jc w:val="both"/>
            </w:pPr>
            <w:r>
              <w:rPr>
                <w:sz w:val="21"/>
              </w:rPr>
              <w:t>14.4</w:t>
            </w:r>
            <w:r>
              <w:rPr>
                <w:sz w:val="21"/>
              </w:rPr>
              <w:t xml:space="preserve"> </w:t>
            </w:r>
            <w:r>
              <w:rPr>
                <w:sz w:val="21"/>
              </w:rPr>
              <w:t>最小患者扫描视野</w:t>
            </w:r>
            <w:r>
              <w:rPr>
                <w:sz w:val="21"/>
              </w:rPr>
              <w:t>：</w:t>
            </w:r>
            <w:r>
              <w:rPr>
                <w:sz w:val="21"/>
              </w:rPr>
              <w:t xml:space="preserve">≤0.5cm  </w:t>
            </w:r>
          </w:p>
          <w:p>
            <w:pPr>
              <w:pStyle w:val="null3"/>
              <w:jc w:val="both"/>
            </w:pPr>
            <w:r>
              <w:rPr>
                <w:sz w:val="21"/>
              </w:rPr>
              <w:t>14.5</w:t>
            </w:r>
            <w:r>
              <w:rPr>
                <w:sz w:val="21"/>
              </w:rPr>
              <w:t xml:space="preserve"> </w:t>
            </w:r>
            <w:r>
              <w:rPr>
                <w:sz w:val="21"/>
              </w:rPr>
              <w:t>TSE最大回波链长度</w:t>
            </w:r>
            <w:r>
              <w:rPr>
                <w:sz w:val="21"/>
              </w:rPr>
              <w:t>：</w:t>
            </w:r>
            <w:r>
              <w:rPr>
                <w:sz w:val="21"/>
              </w:rPr>
              <w:t xml:space="preserve">≥512        </w:t>
            </w:r>
          </w:p>
          <w:p>
            <w:pPr>
              <w:pStyle w:val="null3"/>
              <w:jc w:val="both"/>
            </w:pPr>
            <w:r>
              <w:rPr>
                <w:sz w:val="21"/>
              </w:rPr>
              <w:t>14.6</w:t>
            </w:r>
            <w:r>
              <w:rPr>
                <w:sz w:val="21"/>
              </w:rPr>
              <w:t xml:space="preserve"> </w:t>
            </w:r>
            <w:r>
              <w:rPr>
                <w:sz w:val="21"/>
              </w:rPr>
              <w:t>EPI最大因子</w:t>
            </w:r>
            <w:r>
              <w:rPr>
                <w:sz w:val="21"/>
              </w:rPr>
              <w:t>：</w:t>
            </w:r>
            <w:r>
              <w:rPr>
                <w:sz w:val="21"/>
              </w:rPr>
              <w:t>≥256</w:t>
            </w:r>
          </w:p>
          <w:p>
            <w:pPr>
              <w:pStyle w:val="null3"/>
              <w:jc w:val="both"/>
            </w:pPr>
            <w:r>
              <w:rPr>
                <w:sz w:val="21"/>
              </w:rPr>
              <w:t>14.7</w:t>
            </w:r>
            <w:r>
              <w:rPr>
                <w:sz w:val="21"/>
              </w:rPr>
              <w:t xml:space="preserve"> </w:t>
            </w:r>
            <w:r>
              <w:rPr>
                <w:sz w:val="21"/>
              </w:rPr>
              <w:t>最大采集矩阵</w:t>
            </w:r>
            <w:r>
              <w:rPr>
                <w:sz w:val="21"/>
              </w:rPr>
              <w:t>：</w:t>
            </w:r>
            <w:r>
              <w:rPr>
                <w:sz w:val="21"/>
              </w:rPr>
              <w:t>≥1024×1024</w:t>
            </w:r>
          </w:p>
          <w:p>
            <w:pPr>
              <w:pStyle w:val="null3"/>
              <w:jc w:val="both"/>
            </w:pPr>
            <w:r>
              <w:rPr>
                <w:sz w:val="21"/>
              </w:rPr>
              <w:t>14.8</w:t>
            </w:r>
            <w:r>
              <w:rPr>
                <w:sz w:val="21"/>
              </w:rPr>
              <w:t xml:space="preserve"> </w:t>
            </w:r>
            <w:r>
              <w:rPr>
                <w:sz w:val="21"/>
              </w:rPr>
              <w:t>弥散加权</w:t>
            </w:r>
            <w:r>
              <w:rPr>
                <w:sz w:val="21"/>
              </w:rPr>
              <w:t>B值</w:t>
            </w:r>
            <w:r>
              <w:rPr>
                <w:sz w:val="21"/>
              </w:rPr>
              <w:t>：</w:t>
            </w:r>
            <w:r>
              <w:rPr>
                <w:sz w:val="21"/>
              </w:rPr>
              <w:t xml:space="preserve">≥10000   </w:t>
            </w:r>
          </w:p>
          <w:p>
            <w:pPr>
              <w:pStyle w:val="null3"/>
              <w:jc w:val="both"/>
            </w:pPr>
            <w:r>
              <w:rPr>
                <w:sz w:val="21"/>
                <w:b/>
              </w:rPr>
              <w:t>15</w:t>
            </w:r>
            <w:r>
              <w:rPr>
                <w:sz w:val="21"/>
                <w:b/>
              </w:rPr>
              <w:t>.</w:t>
            </w:r>
            <w:r>
              <w:rPr>
                <w:sz w:val="21"/>
                <w:b/>
              </w:rPr>
              <w:t xml:space="preserve"> </w:t>
            </w:r>
            <w:r>
              <w:rPr>
                <w:sz w:val="21"/>
                <w:b/>
              </w:rPr>
              <w:t>成像序列和技术</w:t>
            </w:r>
            <w:r>
              <w:rPr>
                <w:sz w:val="21"/>
                <w:b/>
              </w:rPr>
              <w:t xml:space="preserve"> </w:t>
            </w:r>
          </w:p>
          <w:p>
            <w:pPr>
              <w:pStyle w:val="null3"/>
              <w:jc w:val="both"/>
            </w:pPr>
            <w:r>
              <w:rPr>
                <w:sz w:val="21"/>
              </w:rPr>
              <w:t>15.1</w:t>
            </w:r>
            <w:r>
              <w:rPr>
                <w:sz w:val="21"/>
              </w:rPr>
              <w:t xml:space="preserve"> </w:t>
            </w:r>
            <w:r>
              <w:rPr>
                <w:sz w:val="21"/>
              </w:rPr>
              <w:t>自旋回波（</w:t>
            </w:r>
            <w:r>
              <w:rPr>
                <w:sz w:val="21"/>
              </w:rPr>
              <w:t>SE）序列</w:t>
            </w:r>
            <w:r>
              <w:rPr>
                <w:sz w:val="21"/>
              </w:rPr>
              <w:t xml:space="preserve"> </w:t>
            </w:r>
          </w:p>
          <w:p>
            <w:pPr>
              <w:pStyle w:val="null3"/>
              <w:jc w:val="both"/>
            </w:pPr>
            <w:r>
              <w:rPr>
                <w:sz w:val="21"/>
              </w:rPr>
              <w:t>15.1.1</w:t>
            </w:r>
            <w:r>
              <w:rPr>
                <w:sz w:val="21"/>
              </w:rPr>
              <w:t xml:space="preserve"> </w:t>
            </w:r>
            <w:r>
              <w:rPr>
                <w:sz w:val="21"/>
              </w:rPr>
              <w:t>具备</w:t>
            </w:r>
            <w:r>
              <w:rPr>
                <w:sz w:val="21"/>
              </w:rPr>
              <w:t>2D/3D TSE</w:t>
            </w:r>
            <w:r>
              <w:rPr>
                <w:sz w:val="21"/>
              </w:rPr>
              <w:t xml:space="preserve"> </w:t>
            </w:r>
          </w:p>
          <w:p>
            <w:pPr>
              <w:pStyle w:val="null3"/>
              <w:jc w:val="both"/>
            </w:pPr>
            <w:r>
              <w:rPr>
                <w:sz w:val="21"/>
              </w:rPr>
              <w:t>15.1.2</w:t>
            </w:r>
            <w:r>
              <w:rPr>
                <w:sz w:val="21"/>
              </w:rPr>
              <w:t xml:space="preserve"> </w:t>
            </w:r>
            <w:r>
              <w:rPr>
                <w:sz w:val="21"/>
              </w:rPr>
              <w:t>具备</w:t>
            </w:r>
            <w:r>
              <w:rPr>
                <w:sz w:val="21"/>
              </w:rPr>
              <w:t>TSE回波分享技术</w:t>
            </w:r>
            <w:r>
              <w:rPr>
                <w:sz w:val="21"/>
              </w:rPr>
              <w:t xml:space="preserve"> </w:t>
            </w:r>
          </w:p>
          <w:p>
            <w:pPr>
              <w:pStyle w:val="null3"/>
              <w:jc w:val="both"/>
            </w:pPr>
            <w:r>
              <w:rPr>
                <w:sz w:val="21"/>
              </w:rPr>
              <w:t>15.1.3</w:t>
            </w:r>
            <w:r>
              <w:rPr>
                <w:sz w:val="21"/>
              </w:rPr>
              <w:t xml:space="preserve"> </w:t>
            </w:r>
            <w:r>
              <w:rPr>
                <w:sz w:val="21"/>
              </w:rPr>
              <w:t>具备三维</w:t>
            </w:r>
            <w:r>
              <w:rPr>
                <w:sz w:val="21"/>
              </w:rPr>
              <w:t>TSE序列</w:t>
            </w:r>
            <w:r>
              <w:rPr>
                <w:sz w:val="21"/>
              </w:rPr>
              <w:t xml:space="preserve"> </w:t>
            </w:r>
          </w:p>
          <w:p>
            <w:pPr>
              <w:pStyle w:val="null3"/>
              <w:jc w:val="both"/>
            </w:pPr>
            <w:r>
              <w:rPr>
                <w:sz w:val="21"/>
              </w:rPr>
              <w:t>15.1.4</w:t>
            </w:r>
            <w:r>
              <w:rPr>
                <w:sz w:val="21"/>
              </w:rPr>
              <w:t xml:space="preserve"> </w:t>
            </w:r>
            <w:r>
              <w:rPr>
                <w:sz w:val="21"/>
              </w:rPr>
              <w:t>具备单次激发</w:t>
            </w:r>
            <w:r>
              <w:rPr>
                <w:sz w:val="21"/>
              </w:rPr>
              <w:t>SE</w:t>
            </w:r>
            <w:r>
              <w:rPr>
                <w:sz w:val="21"/>
              </w:rPr>
              <w:t xml:space="preserve"> </w:t>
            </w:r>
          </w:p>
          <w:p>
            <w:pPr>
              <w:pStyle w:val="null3"/>
              <w:jc w:val="both"/>
            </w:pPr>
            <w:r>
              <w:rPr>
                <w:sz w:val="21"/>
              </w:rPr>
              <w:t>15.1.5</w:t>
            </w:r>
            <w:r>
              <w:rPr>
                <w:sz w:val="21"/>
              </w:rPr>
              <w:t xml:space="preserve"> </w:t>
            </w:r>
            <w:r>
              <w:rPr>
                <w:sz w:val="21"/>
              </w:rPr>
              <w:t>具备脂肪抑制序列</w:t>
            </w:r>
            <w:r>
              <w:rPr>
                <w:sz w:val="21"/>
              </w:rPr>
              <w:t xml:space="preserve"> </w:t>
            </w:r>
          </w:p>
          <w:p>
            <w:pPr>
              <w:pStyle w:val="null3"/>
              <w:jc w:val="both"/>
            </w:pPr>
            <w:r>
              <w:rPr>
                <w:sz w:val="21"/>
              </w:rPr>
              <w:t>15.1.6</w:t>
            </w:r>
            <w:r>
              <w:rPr>
                <w:sz w:val="21"/>
              </w:rPr>
              <w:t xml:space="preserve"> </w:t>
            </w:r>
            <w:r>
              <w:rPr>
                <w:sz w:val="21"/>
              </w:rPr>
              <w:t>具备频率脂肪抑制</w:t>
            </w:r>
            <w:r>
              <w:rPr>
                <w:sz w:val="21"/>
              </w:rPr>
              <w:t xml:space="preserve"> </w:t>
            </w:r>
          </w:p>
          <w:p>
            <w:pPr>
              <w:pStyle w:val="null3"/>
              <w:jc w:val="both"/>
            </w:pPr>
            <w:r>
              <w:rPr>
                <w:sz w:val="21"/>
              </w:rPr>
              <w:t>15.1.7</w:t>
            </w:r>
            <w:r>
              <w:rPr>
                <w:sz w:val="21"/>
              </w:rPr>
              <w:t xml:space="preserve"> </w:t>
            </w:r>
            <w:r>
              <w:rPr>
                <w:sz w:val="21"/>
              </w:rPr>
              <w:t>具备水抑制序列</w:t>
            </w:r>
            <w:r>
              <w:rPr>
                <w:sz w:val="21"/>
              </w:rPr>
              <w:t xml:space="preserve"> </w:t>
            </w:r>
          </w:p>
          <w:p>
            <w:pPr>
              <w:pStyle w:val="null3"/>
              <w:jc w:val="both"/>
            </w:pPr>
            <w:r>
              <w:rPr>
                <w:sz w:val="21"/>
              </w:rPr>
              <w:t>15.2</w:t>
            </w:r>
            <w:r>
              <w:rPr>
                <w:sz w:val="21"/>
              </w:rPr>
              <w:t xml:space="preserve"> </w:t>
            </w:r>
            <w:r>
              <w:rPr>
                <w:sz w:val="21"/>
              </w:rPr>
              <w:t>反转恢复（</w:t>
            </w:r>
            <w:r>
              <w:rPr>
                <w:sz w:val="21"/>
              </w:rPr>
              <w:t>IR）序列</w:t>
            </w:r>
            <w:r>
              <w:rPr>
                <w:sz w:val="21"/>
              </w:rPr>
              <w:t xml:space="preserve"> </w:t>
            </w:r>
          </w:p>
          <w:p>
            <w:pPr>
              <w:pStyle w:val="null3"/>
              <w:jc w:val="both"/>
            </w:pPr>
            <w:r>
              <w:rPr>
                <w:sz w:val="21"/>
              </w:rPr>
              <w:t>15.2.1</w:t>
            </w:r>
            <w:r>
              <w:rPr>
                <w:sz w:val="21"/>
              </w:rPr>
              <w:t xml:space="preserve"> </w:t>
            </w:r>
            <w:r>
              <w:rPr>
                <w:sz w:val="21"/>
              </w:rPr>
              <w:t>具备快速</w:t>
            </w:r>
            <w:r>
              <w:rPr>
                <w:sz w:val="21"/>
              </w:rPr>
              <w:t>IR(脂肪、 水抑制）</w:t>
            </w:r>
            <w:r>
              <w:rPr>
                <w:sz w:val="21"/>
              </w:rPr>
              <w:t xml:space="preserve"> </w:t>
            </w:r>
          </w:p>
          <w:p>
            <w:pPr>
              <w:pStyle w:val="null3"/>
              <w:jc w:val="both"/>
            </w:pPr>
            <w:r>
              <w:rPr>
                <w:sz w:val="21"/>
              </w:rPr>
              <w:t>15.2.2</w:t>
            </w:r>
            <w:r>
              <w:rPr>
                <w:sz w:val="21"/>
              </w:rPr>
              <w:t xml:space="preserve"> </w:t>
            </w:r>
            <w:r>
              <w:rPr>
                <w:sz w:val="21"/>
              </w:rPr>
              <w:t>具备快速自由水抑制（</w:t>
            </w:r>
            <w:r>
              <w:rPr>
                <w:sz w:val="21"/>
              </w:rPr>
              <w:t>T1、 T2FLAIR）</w:t>
            </w:r>
            <w:r>
              <w:rPr>
                <w:sz w:val="21"/>
              </w:rPr>
              <w:t xml:space="preserve"> </w:t>
            </w:r>
          </w:p>
          <w:p>
            <w:pPr>
              <w:pStyle w:val="null3"/>
              <w:jc w:val="both"/>
            </w:pPr>
            <w:r>
              <w:rPr>
                <w:sz w:val="21"/>
              </w:rPr>
              <w:t>15.2.3</w:t>
            </w:r>
            <w:r>
              <w:rPr>
                <w:sz w:val="21"/>
              </w:rPr>
              <w:t xml:space="preserve"> </w:t>
            </w:r>
            <w:r>
              <w:rPr>
                <w:sz w:val="21"/>
              </w:rPr>
              <w:t>具备</w:t>
            </w:r>
            <w:r>
              <w:rPr>
                <w:sz w:val="21"/>
              </w:rPr>
              <w:t>STIR短T1压脂序列</w:t>
            </w:r>
            <w:r>
              <w:rPr>
                <w:sz w:val="21"/>
              </w:rPr>
              <w:t xml:space="preserve"> </w:t>
            </w:r>
          </w:p>
          <w:p>
            <w:pPr>
              <w:pStyle w:val="null3"/>
              <w:jc w:val="both"/>
            </w:pPr>
            <w:r>
              <w:rPr>
                <w:sz w:val="21"/>
              </w:rPr>
              <w:t>15.2.4</w:t>
            </w:r>
            <w:r>
              <w:rPr>
                <w:sz w:val="21"/>
              </w:rPr>
              <w:t xml:space="preserve"> </w:t>
            </w:r>
            <w:r>
              <w:rPr>
                <w:sz w:val="21"/>
              </w:rPr>
              <w:t>具备单次激发快速</w:t>
            </w:r>
            <w:r>
              <w:rPr>
                <w:sz w:val="21"/>
              </w:rPr>
              <w:t>IR</w:t>
            </w:r>
            <w:r>
              <w:rPr>
                <w:sz w:val="21"/>
              </w:rPr>
              <w:t xml:space="preserve"> </w:t>
            </w:r>
          </w:p>
          <w:p>
            <w:pPr>
              <w:pStyle w:val="null3"/>
              <w:jc w:val="both"/>
            </w:pPr>
            <w:r>
              <w:rPr>
                <w:sz w:val="21"/>
              </w:rPr>
              <w:t>15.2.5</w:t>
            </w:r>
            <w:r>
              <w:rPr>
                <w:sz w:val="21"/>
              </w:rPr>
              <w:t xml:space="preserve"> </w:t>
            </w:r>
            <w:r>
              <w:rPr>
                <w:sz w:val="21"/>
              </w:rPr>
              <w:t>具备常规反转恢复序列</w:t>
            </w:r>
            <w:r>
              <w:rPr>
                <w:sz w:val="21"/>
              </w:rPr>
              <w:t xml:space="preserve"> </w:t>
            </w:r>
          </w:p>
          <w:p>
            <w:pPr>
              <w:pStyle w:val="null3"/>
              <w:jc w:val="both"/>
            </w:pPr>
            <w:r>
              <w:rPr>
                <w:sz w:val="21"/>
              </w:rPr>
              <w:t>15.2.6</w:t>
            </w:r>
            <w:r>
              <w:rPr>
                <w:sz w:val="21"/>
              </w:rPr>
              <w:t xml:space="preserve"> </w:t>
            </w:r>
            <w:r>
              <w:rPr>
                <w:sz w:val="21"/>
              </w:rPr>
              <w:t>具备真实影像反转恢复（灰白质强对比）</w:t>
            </w:r>
            <w:r>
              <w:rPr>
                <w:sz w:val="21"/>
              </w:rPr>
              <w:t xml:space="preserve"> </w:t>
            </w:r>
          </w:p>
          <w:p>
            <w:pPr>
              <w:pStyle w:val="null3"/>
              <w:jc w:val="both"/>
            </w:pPr>
            <w:r>
              <w:rPr>
                <w:sz w:val="21"/>
              </w:rPr>
              <w:t>15.2.7</w:t>
            </w:r>
            <w:r>
              <w:rPr>
                <w:sz w:val="21"/>
              </w:rPr>
              <w:t xml:space="preserve"> </w:t>
            </w:r>
            <w:r>
              <w:rPr>
                <w:sz w:val="21"/>
              </w:rPr>
              <w:t>具备脂肪</w:t>
            </w:r>
            <w:r>
              <w:rPr>
                <w:sz w:val="21"/>
              </w:rPr>
              <w:t>/水激发技术</w:t>
            </w:r>
            <w:r>
              <w:rPr>
                <w:sz w:val="21"/>
              </w:rPr>
              <w:t xml:space="preserve"> </w:t>
            </w:r>
          </w:p>
          <w:p>
            <w:pPr>
              <w:pStyle w:val="null3"/>
              <w:jc w:val="both"/>
            </w:pPr>
            <w:r>
              <w:rPr>
                <w:sz w:val="21"/>
              </w:rPr>
              <w:t>15.2.8</w:t>
            </w:r>
            <w:r>
              <w:rPr>
                <w:sz w:val="21"/>
              </w:rPr>
              <w:t xml:space="preserve"> </w:t>
            </w:r>
            <w:r>
              <w:rPr>
                <w:sz w:val="21"/>
              </w:rPr>
              <w:t>具备</w:t>
            </w:r>
            <w:r>
              <w:rPr>
                <w:sz w:val="21"/>
              </w:rPr>
              <w:t>翻转恢复脂肪抑制序列</w:t>
            </w:r>
            <w:r>
              <w:rPr>
                <w:sz w:val="21"/>
              </w:rPr>
              <w:t xml:space="preserve"> </w:t>
            </w:r>
          </w:p>
          <w:p>
            <w:pPr>
              <w:pStyle w:val="null3"/>
              <w:jc w:val="both"/>
            </w:pPr>
            <w:r>
              <w:rPr>
                <w:sz w:val="21"/>
              </w:rPr>
              <w:t>15.3</w:t>
            </w:r>
            <w:r>
              <w:rPr>
                <w:sz w:val="21"/>
              </w:rPr>
              <w:t xml:space="preserve"> </w:t>
            </w:r>
            <w:r>
              <w:rPr>
                <w:sz w:val="21"/>
              </w:rPr>
              <w:t>梯度回波</w:t>
            </w:r>
            <w:r>
              <w:rPr>
                <w:sz w:val="21"/>
              </w:rPr>
              <w:t>(GRE) 序列</w:t>
            </w:r>
            <w:r>
              <w:rPr>
                <w:sz w:val="21"/>
              </w:rPr>
              <w:t xml:space="preserve"> </w:t>
            </w:r>
          </w:p>
          <w:p>
            <w:pPr>
              <w:pStyle w:val="null3"/>
              <w:jc w:val="both"/>
            </w:pPr>
            <w:r>
              <w:rPr>
                <w:sz w:val="21"/>
              </w:rPr>
              <w:t>15.3.1</w:t>
            </w:r>
            <w:r>
              <w:rPr>
                <w:sz w:val="21"/>
              </w:rPr>
              <w:t xml:space="preserve"> </w:t>
            </w:r>
            <w:r>
              <w:rPr>
                <w:sz w:val="21"/>
              </w:rPr>
              <w:t>具备</w:t>
            </w:r>
            <w:r>
              <w:rPr>
                <w:sz w:val="21"/>
              </w:rPr>
              <w:t>2D/3D稳态进动梯度回波</w:t>
            </w:r>
            <w:r>
              <w:rPr>
                <w:sz w:val="21"/>
              </w:rPr>
              <w:t xml:space="preserve"> </w:t>
            </w:r>
          </w:p>
          <w:p>
            <w:pPr>
              <w:pStyle w:val="null3"/>
              <w:jc w:val="both"/>
            </w:pPr>
            <w:r>
              <w:rPr>
                <w:sz w:val="21"/>
              </w:rPr>
              <w:t>15.3.2</w:t>
            </w:r>
            <w:r>
              <w:rPr>
                <w:sz w:val="21"/>
              </w:rPr>
              <w:t xml:space="preserve"> </w:t>
            </w:r>
            <w:r>
              <w:rPr>
                <w:sz w:val="21"/>
              </w:rPr>
              <w:t>具备</w:t>
            </w:r>
            <w:r>
              <w:rPr>
                <w:sz w:val="21"/>
              </w:rPr>
              <w:t>in-phase和out-phase成像</w:t>
            </w:r>
            <w:r>
              <w:rPr>
                <w:sz w:val="21"/>
              </w:rPr>
              <w:t xml:space="preserve"> </w:t>
            </w:r>
          </w:p>
          <w:p>
            <w:pPr>
              <w:pStyle w:val="null3"/>
              <w:jc w:val="both"/>
            </w:pPr>
            <w:r>
              <w:rPr>
                <w:sz w:val="21"/>
              </w:rPr>
              <w:t>15.3.3</w:t>
            </w:r>
            <w:r>
              <w:rPr>
                <w:sz w:val="21"/>
              </w:rPr>
              <w:t xml:space="preserve"> </w:t>
            </w:r>
            <w:r>
              <w:rPr>
                <w:sz w:val="21"/>
              </w:rPr>
              <w:t>具备多回波聚合序列</w:t>
            </w:r>
            <w:r>
              <w:rPr>
                <w:sz w:val="21"/>
              </w:rPr>
              <w:t xml:space="preserve"> </w:t>
            </w:r>
          </w:p>
          <w:p>
            <w:pPr>
              <w:pStyle w:val="null3"/>
              <w:jc w:val="both"/>
            </w:pPr>
            <w:r>
              <w:rPr>
                <w:sz w:val="21"/>
              </w:rPr>
              <w:t>15.3.4</w:t>
            </w:r>
            <w:r>
              <w:rPr>
                <w:sz w:val="21"/>
              </w:rPr>
              <w:t xml:space="preserve"> </w:t>
            </w:r>
            <w:r>
              <w:rPr>
                <w:sz w:val="21"/>
              </w:rPr>
              <w:t>具备亚秒</w:t>
            </w:r>
            <w:r>
              <w:rPr>
                <w:sz w:val="21"/>
              </w:rPr>
              <w:t>T1扫描序列（2D/3D）</w:t>
            </w:r>
            <w:r>
              <w:rPr>
                <w:sz w:val="21"/>
              </w:rPr>
              <w:t xml:space="preserve"> </w:t>
            </w:r>
          </w:p>
          <w:p>
            <w:pPr>
              <w:pStyle w:val="null3"/>
              <w:jc w:val="both"/>
            </w:pPr>
            <w:r>
              <w:rPr>
                <w:sz w:val="21"/>
              </w:rPr>
              <w:t>15.3.5</w:t>
            </w:r>
            <w:r>
              <w:rPr>
                <w:sz w:val="21"/>
              </w:rPr>
              <w:t xml:space="preserve"> </w:t>
            </w:r>
            <w:r>
              <w:rPr>
                <w:sz w:val="21"/>
              </w:rPr>
              <w:t>具备亚秒</w:t>
            </w:r>
            <w:r>
              <w:rPr>
                <w:sz w:val="21"/>
              </w:rPr>
              <w:t>T2扫描序列（2D/3D）</w:t>
            </w:r>
            <w:r>
              <w:rPr>
                <w:sz w:val="21"/>
              </w:rPr>
              <w:t xml:space="preserve"> </w:t>
            </w:r>
          </w:p>
          <w:p>
            <w:pPr>
              <w:pStyle w:val="null3"/>
              <w:jc w:val="both"/>
            </w:pPr>
            <w:r>
              <w:rPr>
                <w:sz w:val="21"/>
              </w:rPr>
              <w:t>15.3.6</w:t>
            </w:r>
            <w:r>
              <w:rPr>
                <w:sz w:val="21"/>
              </w:rPr>
              <w:t xml:space="preserve"> </w:t>
            </w:r>
            <w:r>
              <w:rPr>
                <w:sz w:val="21"/>
              </w:rPr>
              <w:t>具备单次多平面梯度回波序列</w:t>
            </w:r>
            <w:r>
              <w:rPr>
                <w:sz w:val="21"/>
              </w:rPr>
              <w:t xml:space="preserve"> </w:t>
            </w:r>
          </w:p>
          <w:p>
            <w:pPr>
              <w:pStyle w:val="null3"/>
              <w:jc w:val="both"/>
            </w:pPr>
            <w:r>
              <w:rPr>
                <w:sz w:val="21"/>
              </w:rPr>
              <w:t>15.3.7</w:t>
            </w:r>
            <w:r>
              <w:rPr>
                <w:sz w:val="21"/>
              </w:rPr>
              <w:t xml:space="preserve"> </w:t>
            </w:r>
            <w:r>
              <w:rPr>
                <w:sz w:val="21"/>
              </w:rPr>
              <w:t>具备多回波梯度回波序列</w:t>
            </w:r>
            <w:r>
              <w:rPr>
                <w:sz w:val="21"/>
              </w:rPr>
              <w:t xml:space="preserve"> </w:t>
            </w:r>
          </w:p>
          <w:p>
            <w:pPr>
              <w:pStyle w:val="null3"/>
              <w:jc w:val="both"/>
            </w:pPr>
            <w:r>
              <w:rPr>
                <w:sz w:val="21"/>
              </w:rPr>
              <w:t>15.3.8</w:t>
            </w:r>
            <w:r>
              <w:rPr>
                <w:sz w:val="21"/>
              </w:rPr>
              <w:t xml:space="preserve"> </w:t>
            </w:r>
            <w:r>
              <w:rPr>
                <w:sz w:val="21"/>
              </w:rPr>
              <w:t>具备除剩余磁化梯度回波</w:t>
            </w:r>
            <w:r>
              <w:rPr>
                <w:sz w:val="21"/>
              </w:rPr>
              <w:t xml:space="preserve"> </w:t>
            </w:r>
          </w:p>
          <w:p>
            <w:pPr>
              <w:pStyle w:val="null3"/>
              <w:jc w:val="both"/>
            </w:pPr>
            <w:r>
              <w:rPr>
                <w:sz w:val="21"/>
              </w:rPr>
              <w:t>15.3.9</w:t>
            </w:r>
            <w:r>
              <w:rPr>
                <w:sz w:val="21"/>
              </w:rPr>
              <w:t xml:space="preserve"> </w:t>
            </w:r>
            <w:r>
              <w:rPr>
                <w:sz w:val="21"/>
              </w:rPr>
              <w:t>具备利用剩余磁化梯度回波</w:t>
            </w:r>
            <w:r>
              <w:rPr>
                <w:sz w:val="21"/>
              </w:rPr>
              <w:t xml:space="preserve"> </w:t>
            </w:r>
          </w:p>
          <w:p>
            <w:pPr>
              <w:pStyle w:val="null3"/>
              <w:jc w:val="both"/>
            </w:pPr>
            <w:r>
              <w:rPr>
                <w:sz w:val="21"/>
              </w:rPr>
              <w:t>15.3.10</w:t>
            </w:r>
            <w:r>
              <w:rPr>
                <w:sz w:val="21"/>
              </w:rPr>
              <w:t xml:space="preserve"> </w:t>
            </w:r>
            <w:r>
              <w:rPr>
                <w:sz w:val="21"/>
              </w:rPr>
              <w:t>具备重</w:t>
            </w:r>
            <w:r>
              <w:rPr>
                <w:sz w:val="21"/>
              </w:rPr>
              <w:t>T2 加权高对比序列</w:t>
            </w:r>
            <w:r>
              <w:rPr>
                <w:sz w:val="21"/>
              </w:rPr>
              <w:t xml:space="preserve"> </w:t>
            </w:r>
          </w:p>
          <w:p>
            <w:pPr>
              <w:pStyle w:val="null3"/>
              <w:jc w:val="both"/>
            </w:pPr>
            <w:r>
              <w:rPr>
                <w:sz w:val="21"/>
              </w:rPr>
              <w:t>15.4</w:t>
            </w:r>
            <w:r>
              <w:rPr>
                <w:sz w:val="21"/>
              </w:rPr>
              <w:t xml:space="preserve"> </w:t>
            </w:r>
            <w:r>
              <w:rPr>
                <w:sz w:val="21"/>
              </w:rPr>
              <w:t>平面回波</w:t>
            </w:r>
            <w:r>
              <w:rPr>
                <w:sz w:val="21"/>
              </w:rPr>
              <w:t>(EPI)序列</w:t>
            </w:r>
            <w:r>
              <w:rPr>
                <w:sz w:val="21"/>
              </w:rPr>
              <w:t xml:space="preserve"> </w:t>
            </w:r>
          </w:p>
          <w:p>
            <w:pPr>
              <w:pStyle w:val="null3"/>
              <w:jc w:val="both"/>
            </w:pPr>
            <w:r>
              <w:rPr>
                <w:sz w:val="21"/>
              </w:rPr>
              <w:t>15.4.1</w:t>
            </w:r>
            <w:r>
              <w:rPr>
                <w:sz w:val="21"/>
              </w:rPr>
              <w:t xml:space="preserve"> </w:t>
            </w:r>
            <w:r>
              <w:rPr>
                <w:sz w:val="21"/>
              </w:rPr>
              <w:t>具备单次激发</w:t>
            </w:r>
            <w:r>
              <w:rPr>
                <w:sz w:val="21"/>
              </w:rPr>
              <w:t>EPI</w:t>
            </w:r>
            <w:r>
              <w:rPr>
                <w:sz w:val="21"/>
              </w:rPr>
              <w:t xml:space="preserve"> </w:t>
            </w:r>
          </w:p>
          <w:p>
            <w:pPr>
              <w:pStyle w:val="null3"/>
              <w:jc w:val="both"/>
            </w:pPr>
            <w:r>
              <w:rPr>
                <w:sz w:val="21"/>
              </w:rPr>
              <w:t>15.4.2</w:t>
            </w:r>
            <w:r>
              <w:rPr>
                <w:sz w:val="21"/>
              </w:rPr>
              <w:t xml:space="preserve"> </w:t>
            </w:r>
            <w:r>
              <w:rPr>
                <w:sz w:val="21"/>
              </w:rPr>
              <w:t>具备多次激发</w:t>
            </w:r>
            <w:r>
              <w:rPr>
                <w:sz w:val="21"/>
              </w:rPr>
              <w:t>EPI</w:t>
            </w:r>
            <w:r>
              <w:rPr>
                <w:sz w:val="21"/>
              </w:rPr>
              <w:t xml:space="preserve"> </w:t>
            </w:r>
          </w:p>
          <w:p>
            <w:pPr>
              <w:pStyle w:val="null3"/>
              <w:jc w:val="both"/>
            </w:pPr>
            <w:r>
              <w:rPr>
                <w:sz w:val="21"/>
              </w:rPr>
              <w:t>15.4.3</w:t>
            </w:r>
            <w:r>
              <w:rPr>
                <w:sz w:val="21"/>
              </w:rPr>
              <w:t xml:space="preserve"> </w:t>
            </w:r>
            <w:r>
              <w:rPr>
                <w:sz w:val="21"/>
              </w:rPr>
              <w:t>具备自旋回波</w:t>
            </w:r>
            <w:r>
              <w:rPr>
                <w:sz w:val="21"/>
              </w:rPr>
              <w:t>EPI</w:t>
            </w:r>
            <w:r>
              <w:rPr>
                <w:sz w:val="21"/>
              </w:rPr>
              <w:t xml:space="preserve"> </w:t>
            </w:r>
          </w:p>
          <w:p>
            <w:pPr>
              <w:pStyle w:val="null3"/>
              <w:jc w:val="both"/>
            </w:pPr>
            <w:r>
              <w:rPr>
                <w:sz w:val="21"/>
              </w:rPr>
              <w:t>15.4.4</w:t>
            </w:r>
            <w:r>
              <w:rPr>
                <w:sz w:val="21"/>
              </w:rPr>
              <w:t xml:space="preserve"> </w:t>
            </w:r>
            <w:r>
              <w:rPr>
                <w:sz w:val="21"/>
              </w:rPr>
              <w:t>具备梯度回波</w:t>
            </w:r>
            <w:r>
              <w:rPr>
                <w:sz w:val="21"/>
              </w:rPr>
              <w:t>EPI</w:t>
            </w:r>
            <w:r>
              <w:rPr>
                <w:sz w:val="21"/>
              </w:rPr>
              <w:t xml:space="preserve"> </w:t>
            </w:r>
          </w:p>
          <w:p>
            <w:pPr>
              <w:pStyle w:val="null3"/>
              <w:jc w:val="both"/>
            </w:pPr>
            <w:r>
              <w:rPr>
                <w:sz w:val="21"/>
              </w:rPr>
              <w:t>15.4.5</w:t>
            </w:r>
            <w:r>
              <w:rPr>
                <w:sz w:val="21"/>
              </w:rPr>
              <w:t xml:space="preserve"> </w:t>
            </w:r>
            <w:r>
              <w:rPr>
                <w:sz w:val="21"/>
              </w:rPr>
              <w:t>具备反转</w:t>
            </w:r>
            <w:r>
              <w:rPr>
                <w:sz w:val="21"/>
              </w:rPr>
              <w:t>EPI</w:t>
            </w:r>
            <w:r>
              <w:rPr>
                <w:sz w:val="21"/>
              </w:rPr>
              <w:t xml:space="preserve"> </w:t>
            </w:r>
          </w:p>
          <w:p>
            <w:pPr>
              <w:pStyle w:val="null3"/>
              <w:jc w:val="both"/>
            </w:pPr>
            <w:r>
              <w:rPr>
                <w:sz w:val="21"/>
                <w:b/>
              </w:rPr>
              <w:t>16</w:t>
            </w:r>
            <w:r>
              <w:rPr>
                <w:sz w:val="21"/>
                <w:b/>
              </w:rPr>
              <w:t>.</w:t>
            </w:r>
            <w:r>
              <w:rPr>
                <w:sz w:val="21"/>
                <w:b/>
              </w:rPr>
              <w:t xml:space="preserve"> </w:t>
            </w:r>
            <w:r>
              <w:rPr>
                <w:sz w:val="21"/>
                <w:b/>
              </w:rPr>
              <w:t>体部成像</w:t>
            </w:r>
            <w:r>
              <w:rPr>
                <w:sz w:val="21"/>
                <w:b/>
              </w:rPr>
              <w:t xml:space="preserve"> </w:t>
            </w:r>
          </w:p>
          <w:p>
            <w:pPr>
              <w:pStyle w:val="null3"/>
              <w:jc w:val="both"/>
            </w:pPr>
            <w:r>
              <w:rPr>
                <w:sz w:val="21"/>
              </w:rPr>
              <w:t>16.1</w:t>
            </w:r>
            <w:r>
              <w:rPr>
                <w:sz w:val="21"/>
              </w:rPr>
              <w:t xml:space="preserve"> </w:t>
            </w:r>
            <w:r>
              <w:rPr>
                <w:sz w:val="21"/>
              </w:rPr>
              <w:t>具备肝脏</w:t>
            </w:r>
            <w:r>
              <w:rPr>
                <w:sz w:val="21"/>
              </w:rPr>
              <w:t>T1加权3D高分辨动态成像</w:t>
            </w:r>
            <w:r>
              <w:rPr>
                <w:sz w:val="21"/>
              </w:rPr>
              <w:t xml:space="preserve"> </w:t>
            </w:r>
          </w:p>
          <w:p>
            <w:pPr>
              <w:pStyle w:val="null3"/>
              <w:jc w:val="both"/>
            </w:pPr>
            <w:r>
              <w:rPr>
                <w:sz w:val="21"/>
              </w:rPr>
              <w:t>16.2</w:t>
            </w:r>
            <w:r>
              <w:rPr>
                <w:sz w:val="21"/>
              </w:rPr>
              <w:t xml:space="preserve"> </w:t>
            </w:r>
            <w:r>
              <w:rPr>
                <w:sz w:val="21"/>
              </w:rPr>
              <w:t>具备多期动态扫描层面精准对位技术</w:t>
            </w:r>
            <w:r>
              <w:rPr>
                <w:sz w:val="21"/>
              </w:rPr>
              <w:t xml:space="preserve"> </w:t>
            </w:r>
          </w:p>
          <w:p>
            <w:pPr>
              <w:pStyle w:val="null3"/>
              <w:jc w:val="both"/>
            </w:pPr>
            <w:r>
              <w:rPr>
                <w:sz w:val="21"/>
              </w:rPr>
              <w:t>16.3</w:t>
            </w:r>
            <w:r>
              <w:rPr>
                <w:sz w:val="21"/>
              </w:rPr>
              <w:t xml:space="preserve"> </w:t>
            </w:r>
            <w:r>
              <w:rPr>
                <w:sz w:val="21"/>
              </w:rPr>
              <w:t>具备全身弥散成像软件包</w:t>
            </w:r>
            <w:r>
              <w:rPr>
                <w:sz w:val="21"/>
              </w:rPr>
              <w:t xml:space="preserve">     </w:t>
            </w:r>
          </w:p>
          <w:p>
            <w:pPr>
              <w:pStyle w:val="null3"/>
              <w:jc w:val="both"/>
            </w:pPr>
            <w:r>
              <w:rPr>
                <w:sz w:val="21"/>
              </w:rPr>
              <w:t>16.4</w:t>
            </w:r>
            <w:r>
              <w:rPr>
                <w:sz w:val="21"/>
              </w:rPr>
              <w:t xml:space="preserve"> </w:t>
            </w:r>
            <w:r>
              <w:rPr>
                <w:sz w:val="21"/>
              </w:rPr>
              <w:t>具备同相位</w:t>
            </w:r>
            <w:r>
              <w:rPr>
                <w:sz w:val="21"/>
              </w:rPr>
              <w:t>/去相位水脂分离技术</w:t>
            </w:r>
            <w:r>
              <w:rPr>
                <w:sz w:val="21"/>
              </w:rPr>
              <w:t xml:space="preserve"> </w:t>
            </w:r>
          </w:p>
          <w:p>
            <w:pPr>
              <w:pStyle w:val="null3"/>
              <w:jc w:val="both"/>
            </w:pPr>
            <w:r>
              <w:rPr>
                <w:sz w:val="21"/>
              </w:rPr>
              <w:t>16.5</w:t>
            </w:r>
            <w:r>
              <w:rPr>
                <w:sz w:val="21"/>
              </w:rPr>
              <w:t xml:space="preserve"> </w:t>
            </w:r>
            <w:r>
              <w:rPr>
                <w:sz w:val="21"/>
              </w:rPr>
              <w:t>具备</w:t>
            </w:r>
            <w:r>
              <w:rPr>
                <w:sz w:val="21"/>
              </w:rPr>
              <w:t>MR结肠造影技术 （亮、暗腔）</w:t>
            </w:r>
          </w:p>
          <w:p>
            <w:pPr>
              <w:pStyle w:val="null3"/>
              <w:jc w:val="both"/>
            </w:pPr>
            <w:r>
              <w:rPr>
                <w:sz w:val="21"/>
              </w:rPr>
              <w:t>16.6</w:t>
            </w:r>
            <w:r>
              <w:rPr>
                <w:sz w:val="21"/>
              </w:rPr>
              <w:t xml:space="preserve"> </w:t>
            </w:r>
            <w:r>
              <w:rPr>
                <w:sz w:val="21"/>
              </w:rPr>
              <w:t>具备</w:t>
            </w:r>
            <w:r>
              <w:rPr>
                <w:sz w:val="21"/>
              </w:rPr>
              <w:t>MR胰胆管造影技术(2D/3D)</w:t>
            </w:r>
            <w:r>
              <w:rPr>
                <w:sz w:val="21"/>
              </w:rPr>
              <w:t xml:space="preserve"> </w:t>
            </w:r>
          </w:p>
          <w:p>
            <w:pPr>
              <w:pStyle w:val="null3"/>
              <w:jc w:val="both"/>
            </w:pPr>
            <w:r>
              <w:rPr>
                <w:sz w:val="21"/>
              </w:rPr>
              <w:t>16.7</w:t>
            </w:r>
            <w:r>
              <w:rPr>
                <w:sz w:val="21"/>
              </w:rPr>
              <w:t xml:space="preserve"> </w:t>
            </w:r>
            <w:r>
              <w:rPr>
                <w:sz w:val="21"/>
              </w:rPr>
              <w:t>具备单次激发</w:t>
            </w:r>
            <w:r>
              <w:rPr>
                <w:sz w:val="21"/>
              </w:rPr>
              <w:t>2D/3D水成像</w:t>
            </w:r>
            <w:r>
              <w:rPr>
                <w:sz w:val="21"/>
              </w:rPr>
              <w:t xml:space="preserve"> </w:t>
            </w:r>
          </w:p>
          <w:p>
            <w:pPr>
              <w:pStyle w:val="null3"/>
              <w:jc w:val="both"/>
            </w:pPr>
            <w:r>
              <w:rPr>
                <w:sz w:val="21"/>
              </w:rPr>
              <w:t>16.8</w:t>
            </w:r>
            <w:r>
              <w:rPr>
                <w:sz w:val="21"/>
              </w:rPr>
              <w:t xml:space="preserve"> </w:t>
            </w:r>
            <w:r>
              <w:rPr>
                <w:sz w:val="21"/>
              </w:rPr>
              <w:t>具备呼吸导航技术</w:t>
            </w:r>
            <w:r>
              <w:rPr>
                <w:sz w:val="21"/>
              </w:rPr>
              <w:t xml:space="preserve"> </w:t>
            </w:r>
          </w:p>
          <w:p>
            <w:pPr>
              <w:pStyle w:val="null3"/>
              <w:jc w:val="both"/>
            </w:pPr>
            <w:r>
              <w:rPr>
                <w:sz w:val="21"/>
              </w:rPr>
              <w:t>16.9</w:t>
            </w:r>
            <w:r>
              <w:rPr>
                <w:sz w:val="21"/>
              </w:rPr>
              <w:t xml:space="preserve"> </w:t>
            </w:r>
            <w:r>
              <w:rPr>
                <w:sz w:val="21"/>
              </w:rPr>
              <w:t>具备自由呼吸</w:t>
            </w:r>
            <w:r>
              <w:rPr>
                <w:sz w:val="21"/>
              </w:rPr>
              <w:t>3D水成像</w:t>
            </w:r>
            <w:r>
              <w:rPr>
                <w:sz w:val="21"/>
              </w:rPr>
              <w:t xml:space="preserve"> </w:t>
            </w:r>
          </w:p>
          <w:p>
            <w:pPr>
              <w:pStyle w:val="null3"/>
              <w:jc w:val="both"/>
            </w:pPr>
            <w:r>
              <w:rPr>
                <w:sz w:val="21"/>
              </w:rPr>
              <w:t>16.10</w:t>
            </w:r>
            <w:r>
              <w:rPr>
                <w:sz w:val="21"/>
              </w:rPr>
              <w:t xml:space="preserve"> </w:t>
            </w:r>
            <w:r>
              <w:rPr>
                <w:sz w:val="21"/>
              </w:rPr>
              <w:t>具备动态肾脏灌注成像技术</w:t>
            </w:r>
            <w:r>
              <w:rPr>
                <w:sz w:val="21"/>
              </w:rPr>
              <w:t xml:space="preserve"> </w:t>
            </w:r>
          </w:p>
          <w:p>
            <w:pPr>
              <w:pStyle w:val="null3"/>
              <w:jc w:val="both"/>
            </w:pPr>
            <w:r>
              <w:rPr>
                <w:sz w:val="21"/>
              </w:rPr>
              <w:t>16.11</w:t>
            </w:r>
            <w:r>
              <w:rPr>
                <w:sz w:val="21"/>
              </w:rPr>
              <w:t xml:space="preserve"> </w:t>
            </w:r>
            <w:r>
              <w:rPr>
                <w:sz w:val="21"/>
              </w:rPr>
              <w:t>具备</w:t>
            </w:r>
            <w:r>
              <w:rPr>
                <w:sz w:val="21"/>
              </w:rPr>
              <w:t>MR尿路造影技术（2D/3D）</w:t>
            </w:r>
            <w:r>
              <w:rPr>
                <w:sz w:val="21"/>
              </w:rPr>
              <w:t xml:space="preserve"> </w:t>
            </w:r>
          </w:p>
          <w:p>
            <w:pPr>
              <w:pStyle w:val="null3"/>
              <w:jc w:val="both"/>
            </w:pPr>
            <w:r>
              <w:rPr>
                <w:sz w:val="21"/>
              </w:rPr>
              <w:t>16.12</w:t>
            </w:r>
            <w:r>
              <w:rPr>
                <w:sz w:val="21"/>
              </w:rPr>
              <w:t xml:space="preserve"> </w:t>
            </w:r>
            <w:r>
              <w:rPr>
                <w:sz w:val="21"/>
              </w:rPr>
              <w:t>具备</w:t>
            </w:r>
            <w:r>
              <w:rPr>
                <w:sz w:val="21"/>
              </w:rPr>
              <w:t>MR脊髓造影技术（2D/3D）</w:t>
            </w:r>
            <w:r>
              <w:rPr>
                <w:sz w:val="21"/>
              </w:rPr>
              <w:t xml:space="preserve"> </w:t>
            </w:r>
          </w:p>
          <w:p>
            <w:pPr>
              <w:pStyle w:val="null3"/>
              <w:jc w:val="both"/>
            </w:pPr>
            <w:r>
              <w:rPr>
                <w:sz w:val="21"/>
                <w:b/>
              </w:rPr>
              <w:t>17</w:t>
            </w:r>
            <w:r>
              <w:rPr>
                <w:sz w:val="21"/>
                <w:b/>
              </w:rPr>
              <w:t>.</w:t>
            </w:r>
            <w:r>
              <w:rPr>
                <w:sz w:val="21"/>
                <w:b/>
              </w:rPr>
              <w:t xml:space="preserve"> </w:t>
            </w:r>
            <w:r>
              <w:rPr>
                <w:sz w:val="21"/>
                <w:b/>
              </w:rPr>
              <w:t>神经系统成像</w:t>
            </w:r>
            <w:r>
              <w:rPr>
                <w:sz w:val="21"/>
                <w:b/>
              </w:rPr>
              <w:t xml:space="preserve"> </w:t>
            </w:r>
          </w:p>
          <w:p>
            <w:pPr>
              <w:pStyle w:val="null3"/>
              <w:jc w:val="both"/>
            </w:pPr>
            <w:r>
              <w:rPr>
                <w:sz w:val="21"/>
              </w:rPr>
              <w:t>17.1</w:t>
            </w:r>
            <w:r>
              <w:rPr>
                <w:sz w:val="21"/>
              </w:rPr>
              <w:t xml:space="preserve"> </w:t>
            </w:r>
            <w:r>
              <w:rPr>
                <w:sz w:val="21"/>
              </w:rPr>
              <w:t>弥散成像</w:t>
            </w:r>
            <w:r>
              <w:rPr>
                <w:sz w:val="21"/>
              </w:rPr>
              <w:t xml:space="preserve"> </w:t>
            </w:r>
          </w:p>
          <w:p>
            <w:pPr>
              <w:pStyle w:val="null3"/>
              <w:jc w:val="both"/>
            </w:pPr>
            <w:r>
              <w:rPr>
                <w:sz w:val="21"/>
              </w:rPr>
              <w:t>17.1.1</w:t>
            </w:r>
            <w:r>
              <w:rPr>
                <w:sz w:val="21"/>
              </w:rPr>
              <w:t xml:space="preserve"> </w:t>
            </w:r>
            <w:r>
              <w:rPr>
                <w:sz w:val="21"/>
              </w:rPr>
              <w:t>具备实时弥散技术</w:t>
            </w:r>
            <w:r>
              <w:rPr>
                <w:sz w:val="21"/>
              </w:rPr>
              <w:t xml:space="preserve"> </w:t>
            </w:r>
          </w:p>
          <w:p>
            <w:pPr>
              <w:pStyle w:val="null3"/>
              <w:jc w:val="both"/>
            </w:pPr>
            <w:r>
              <w:rPr>
                <w:sz w:val="21"/>
              </w:rPr>
              <w:t>17.1.2</w:t>
            </w:r>
            <w:r>
              <w:rPr>
                <w:sz w:val="21"/>
              </w:rPr>
              <w:t xml:space="preserve"> </w:t>
            </w:r>
            <w:r>
              <w:rPr>
                <w:sz w:val="21"/>
              </w:rPr>
              <w:t>具备各向同性采集</w:t>
            </w:r>
            <w:r>
              <w:rPr>
                <w:sz w:val="21"/>
              </w:rPr>
              <w:t xml:space="preserve"> </w:t>
            </w:r>
          </w:p>
          <w:p>
            <w:pPr>
              <w:pStyle w:val="null3"/>
              <w:jc w:val="both"/>
            </w:pPr>
            <w:r>
              <w:rPr>
                <w:sz w:val="21"/>
              </w:rPr>
              <w:t>17.1.3</w:t>
            </w:r>
            <w:r>
              <w:rPr>
                <w:sz w:val="21"/>
              </w:rPr>
              <w:t xml:space="preserve"> </w:t>
            </w:r>
            <w:r>
              <w:rPr>
                <w:sz w:val="21"/>
              </w:rPr>
              <w:t>具备各向异性采集</w:t>
            </w:r>
            <w:r>
              <w:rPr>
                <w:sz w:val="21"/>
              </w:rPr>
              <w:t xml:space="preserve"> </w:t>
            </w:r>
          </w:p>
          <w:p>
            <w:pPr>
              <w:pStyle w:val="null3"/>
              <w:jc w:val="both"/>
            </w:pPr>
            <w:r>
              <w:rPr>
                <w:sz w:val="21"/>
              </w:rPr>
              <w:t>17.1.4</w:t>
            </w:r>
            <w:r>
              <w:rPr>
                <w:sz w:val="21"/>
              </w:rPr>
              <w:t xml:space="preserve"> </w:t>
            </w:r>
            <w:r>
              <w:rPr>
                <w:sz w:val="21"/>
              </w:rPr>
              <w:t>具备</w:t>
            </w:r>
            <w:r>
              <w:rPr>
                <w:sz w:val="21"/>
              </w:rPr>
              <w:t>ADC值测量</w:t>
            </w:r>
            <w:r>
              <w:rPr>
                <w:sz w:val="21"/>
              </w:rPr>
              <w:t xml:space="preserve"> </w:t>
            </w:r>
          </w:p>
          <w:p>
            <w:pPr>
              <w:pStyle w:val="null3"/>
              <w:jc w:val="both"/>
            </w:pPr>
            <w:r>
              <w:rPr>
                <w:sz w:val="21"/>
              </w:rPr>
              <w:t>17.1.5</w:t>
            </w:r>
            <w:r>
              <w:rPr>
                <w:sz w:val="21"/>
              </w:rPr>
              <w:t xml:space="preserve"> </w:t>
            </w:r>
            <w:r>
              <w:rPr>
                <w:sz w:val="21"/>
              </w:rPr>
              <w:t>具备</w:t>
            </w:r>
            <w:r>
              <w:rPr>
                <w:sz w:val="21"/>
              </w:rPr>
              <w:t>ADC-map彩图</w:t>
            </w:r>
            <w:r>
              <w:rPr>
                <w:sz w:val="21"/>
              </w:rPr>
              <w:t xml:space="preserve"> </w:t>
            </w:r>
          </w:p>
          <w:p>
            <w:pPr>
              <w:pStyle w:val="null3"/>
              <w:jc w:val="both"/>
            </w:pPr>
            <w:r>
              <w:rPr>
                <w:sz w:val="21"/>
              </w:rPr>
              <w:t>17.1.6</w:t>
            </w:r>
            <w:r>
              <w:rPr>
                <w:sz w:val="21"/>
              </w:rPr>
              <w:t xml:space="preserve"> </w:t>
            </w:r>
            <w:r>
              <w:rPr>
                <w:sz w:val="21"/>
              </w:rPr>
              <w:t>具备体部脏器弥散</w:t>
            </w:r>
            <w:r>
              <w:rPr>
                <w:sz w:val="21"/>
              </w:rPr>
              <w:t xml:space="preserve"> </w:t>
            </w:r>
          </w:p>
          <w:p>
            <w:pPr>
              <w:pStyle w:val="null3"/>
              <w:jc w:val="both"/>
            </w:pPr>
            <w:r>
              <w:rPr>
                <w:sz w:val="21"/>
              </w:rPr>
              <w:t>17.1.7</w:t>
            </w:r>
            <w:r>
              <w:rPr>
                <w:sz w:val="21"/>
              </w:rPr>
              <w:t xml:space="preserve"> </w:t>
            </w:r>
            <w:r>
              <w:rPr>
                <w:sz w:val="21"/>
              </w:rPr>
              <w:t>具备弥散张量成像技术</w:t>
            </w:r>
            <w:r>
              <w:rPr>
                <w:sz w:val="21"/>
              </w:rPr>
              <w:t xml:space="preserve"> </w:t>
            </w:r>
          </w:p>
          <w:p>
            <w:pPr>
              <w:pStyle w:val="null3"/>
              <w:jc w:val="both"/>
            </w:pPr>
            <w:r>
              <w:rPr>
                <w:sz w:val="21"/>
              </w:rPr>
              <w:t>17.1.8</w:t>
            </w:r>
            <w:r>
              <w:rPr>
                <w:sz w:val="21"/>
              </w:rPr>
              <w:t xml:space="preserve"> </w:t>
            </w:r>
            <w:r>
              <w:rPr>
                <w:sz w:val="21"/>
              </w:rPr>
              <w:t>具备高清弥散成像（多次激发分段读出弥散成像）</w:t>
            </w:r>
            <w:r>
              <w:rPr>
                <w:sz w:val="21"/>
              </w:rPr>
              <w:t xml:space="preserve"> </w:t>
            </w:r>
          </w:p>
          <w:p>
            <w:pPr>
              <w:pStyle w:val="null3"/>
              <w:jc w:val="both"/>
            </w:pPr>
            <w:r>
              <w:rPr>
                <w:sz w:val="21"/>
              </w:rPr>
              <w:t>17.1.9</w:t>
            </w:r>
            <w:r>
              <w:rPr>
                <w:sz w:val="21"/>
              </w:rPr>
              <w:t xml:space="preserve"> </w:t>
            </w:r>
            <w:r>
              <w:rPr>
                <w:sz w:val="21"/>
              </w:rPr>
              <w:t>具备高清弥散可应用于头部</w:t>
            </w:r>
            <w:r>
              <w:rPr>
                <w:sz w:val="21"/>
              </w:rPr>
              <w:t xml:space="preserve"> </w:t>
            </w:r>
          </w:p>
          <w:p>
            <w:pPr>
              <w:pStyle w:val="null3"/>
              <w:jc w:val="both"/>
            </w:pPr>
            <w:r>
              <w:rPr>
                <w:sz w:val="21"/>
              </w:rPr>
              <w:t>17.1.10</w:t>
            </w:r>
            <w:r>
              <w:rPr>
                <w:sz w:val="21"/>
              </w:rPr>
              <w:t xml:space="preserve"> </w:t>
            </w:r>
            <w:r>
              <w:rPr>
                <w:sz w:val="21"/>
              </w:rPr>
              <w:t>具备高清弥散可应用于乳腺</w:t>
            </w:r>
            <w:r>
              <w:rPr>
                <w:sz w:val="21"/>
              </w:rPr>
              <w:t xml:space="preserve"> </w:t>
            </w:r>
          </w:p>
          <w:p>
            <w:pPr>
              <w:pStyle w:val="null3"/>
              <w:jc w:val="both"/>
            </w:pPr>
            <w:r>
              <w:rPr>
                <w:sz w:val="21"/>
              </w:rPr>
              <w:t>17.1.11</w:t>
            </w:r>
            <w:r>
              <w:rPr>
                <w:sz w:val="21"/>
              </w:rPr>
              <w:t xml:space="preserve"> </w:t>
            </w:r>
            <w:r>
              <w:rPr>
                <w:sz w:val="21"/>
              </w:rPr>
              <w:t>具备高清弥散可应用于盆腔</w:t>
            </w:r>
            <w:r>
              <w:rPr>
                <w:sz w:val="21"/>
              </w:rPr>
              <w:t xml:space="preserve"> </w:t>
            </w:r>
          </w:p>
          <w:p>
            <w:pPr>
              <w:pStyle w:val="null3"/>
              <w:jc w:val="both"/>
            </w:pPr>
            <w:r>
              <w:rPr>
                <w:sz w:val="21"/>
              </w:rPr>
              <w:t>17.2</w:t>
            </w:r>
            <w:r>
              <w:rPr>
                <w:sz w:val="21"/>
              </w:rPr>
              <w:t xml:space="preserve"> </w:t>
            </w:r>
            <w:r>
              <w:rPr>
                <w:sz w:val="21"/>
              </w:rPr>
              <w:t>灌注成像</w:t>
            </w:r>
            <w:r>
              <w:rPr>
                <w:sz w:val="21"/>
              </w:rPr>
              <w:t xml:space="preserve"> </w:t>
            </w:r>
          </w:p>
          <w:p>
            <w:pPr>
              <w:pStyle w:val="null3"/>
              <w:jc w:val="both"/>
            </w:pPr>
            <w:r>
              <w:rPr>
                <w:sz w:val="21"/>
              </w:rPr>
              <w:t>17.2.1</w:t>
            </w:r>
            <w:r>
              <w:rPr>
                <w:sz w:val="21"/>
              </w:rPr>
              <w:t xml:space="preserve"> </w:t>
            </w:r>
            <w:r>
              <w:rPr>
                <w:sz w:val="21"/>
              </w:rPr>
              <w:t>具备</w:t>
            </w:r>
            <w:r>
              <w:rPr>
                <w:sz w:val="21"/>
              </w:rPr>
              <w:t>2D-EPI灌注成像</w:t>
            </w:r>
            <w:r>
              <w:rPr>
                <w:sz w:val="21"/>
              </w:rPr>
              <w:t xml:space="preserve"> </w:t>
            </w:r>
          </w:p>
          <w:p>
            <w:pPr>
              <w:pStyle w:val="null3"/>
              <w:jc w:val="both"/>
            </w:pPr>
            <w:r>
              <w:rPr>
                <w:sz w:val="21"/>
              </w:rPr>
              <w:t>17.2.2</w:t>
            </w:r>
            <w:r>
              <w:rPr>
                <w:sz w:val="21"/>
              </w:rPr>
              <w:t xml:space="preserve"> </w:t>
            </w:r>
            <w:r>
              <w:rPr>
                <w:sz w:val="21"/>
              </w:rPr>
              <w:t>具备多层灌注成像</w:t>
            </w:r>
            <w:r>
              <w:rPr>
                <w:sz w:val="21"/>
              </w:rPr>
              <w:t xml:space="preserve"> </w:t>
            </w:r>
          </w:p>
          <w:p>
            <w:pPr>
              <w:pStyle w:val="null3"/>
              <w:jc w:val="both"/>
            </w:pPr>
            <w:r>
              <w:rPr>
                <w:sz w:val="21"/>
              </w:rPr>
              <w:t>17.2.3</w:t>
            </w:r>
            <w:r>
              <w:rPr>
                <w:sz w:val="21"/>
              </w:rPr>
              <w:t xml:space="preserve"> </w:t>
            </w:r>
            <w:r>
              <w:rPr>
                <w:sz w:val="21"/>
              </w:rPr>
              <w:t>具备</w:t>
            </w:r>
            <w:r>
              <w:rPr>
                <w:sz w:val="21"/>
              </w:rPr>
              <w:t>rCBV分析</w:t>
            </w:r>
            <w:r>
              <w:rPr>
                <w:sz w:val="21"/>
              </w:rPr>
              <w:t xml:space="preserve"> </w:t>
            </w:r>
          </w:p>
          <w:p>
            <w:pPr>
              <w:pStyle w:val="null3"/>
              <w:jc w:val="both"/>
            </w:pPr>
            <w:r>
              <w:rPr>
                <w:sz w:val="21"/>
              </w:rPr>
              <w:t>17.2.4</w:t>
            </w:r>
            <w:r>
              <w:rPr>
                <w:sz w:val="21"/>
              </w:rPr>
              <w:t xml:space="preserve"> </w:t>
            </w:r>
            <w:r>
              <w:rPr>
                <w:sz w:val="21"/>
              </w:rPr>
              <w:t>具备</w:t>
            </w:r>
            <w:r>
              <w:rPr>
                <w:sz w:val="21"/>
              </w:rPr>
              <w:t>TTP分析</w:t>
            </w:r>
            <w:r>
              <w:rPr>
                <w:sz w:val="21"/>
              </w:rPr>
              <w:t xml:space="preserve"> </w:t>
            </w:r>
          </w:p>
          <w:p>
            <w:pPr>
              <w:pStyle w:val="null3"/>
              <w:jc w:val="both"/>
            </w:pPr>
            <w:r>
              <w:rPr>
                <w:sz w:val="21"/>
              </w:rPr>
              <w:t>17.2.5</w:t>
            </w:r>
            <w:r>
              <w:rPr>
                <w:sz w:val="21"/>
              </w:rPr>
              <w:t xml:space="preserve"> </w:t>
            </w:r>
            <w:r>
              <w:rPr>
                <w:sz w:val="21"/>
              </w:rPr>
              <w:t>具备</w:t>
            </w:r>
            <w:r>
              <w:rPr>
                <w:sz w:val="21"/>
              </w:rPr>
              <w:t>MTT分析</w:t>
            </w:r>
            <w:r>
              <w:rPr>
                <w:sz w:val="21"/>
              </w:rPr>
              <w:t xml:space="preserve"> </w:t>
            </w:r>
          </w:p>
          <w:p>
            <w:pPr>
              <w:pStyle w:val="null3"/>
              <w:jc w:val="both"/>
            </w:pPr>
            <w:r>
              <w:rPr>
                <w:sz w:val="21"/>
              </w:rPr>
              <w:t>17.2.6</w:t>
            </w:r>
            <w:r>
              <w:rPr>
                <w:sz w:val="21"/>
              </w:rPr>
              <w:t xml:space="preserve"> </w:t>
            </w:r>
            <w:r>
              <w:rPr>
                <w:sz w:val="21"/>
              </w:rPr>
              <w:t>具备时间信号曲线</w:t>
            </w:r>
            <w:r>
              <w:rPr>
                <w:sz w:val="21"/>
              </w:rPr>
              <w:t xml:space="preserve"> </w:t>
            </w:r>
          </w:p>
          <w:p>
            <w:pPr>
              <w:pStyle w:val="null3"/>
              <w:jc w:val="both"/>
            </w:pPr>
            <w:r>
              <w:rPr>
                <w:sz w:val="21"/>
              </w:rPr>
              <w:t>17.2.7</w:t>
            </w:r>
            <w:r>
              <w:rPr>
                <w:sz w:val="21"/>
              </w:rPr>
              <w:t xml:space="preserve"> </w:t>
            </w:r>
            <w:r>
              <w:rPr>
                <w:sz w:val="21"/>
              </w:rPr>
              <w:t>具备彩色后处理功能</w:t>
            </w:r>
            <w:r>
              <w:rPr>
                <w:sz w:val="21"/>
              </w:rPr>
              <w:t xml:space="preserve"> </w:t>
            </w:r>
          </w:p>
          <w:p>
            <w:pPr>
              <w:pStyle w:val="null3"/>
              <w:jc w:val="both"/>
            </w:pPr>
            <w:r>
              <w:rPr>
                <w:sz w:val="21"/>
              </w:rPr>
              <w:t>17.3</w:t>
            </w:r>
            <w:r>
              <w:rPr>
                <w:sz w:val="21"/>
              </w:rPr>
              <w:t xml:space="preserve"> </w:t>
            </w:r>
            <w:r>
              <w:rPr>
                <w:sz w:val="21"/>
              </w:rPr>
              <w:t>磁敏感成像</w:t>
            </w:r>
            <w:r>
              <w:rPr>
                <w:sz w:val="21"/>
              </w:rPr>
              <w:t xml:space="preserve"> </w:t>
            </w:r>
          </w:p>
          <w:p>
            <w:pPr>
              <w:pStyle w:val="null3"/>
              <w:jc w:val="both"/>
            </w:pPr>
            <w:r>
              <w:rPr>
                <w:sz w:val="21"/>
              </w:rPr>
              <w:t>17.3.1</w:t>
            </w:r>
            <w:r>
              <w:rPr>
                <w:sz w:val="21"/>
              </w:rPr>
              <w:t xml:space="preserve"> </w:t>
            </w:r>
            <w:r>
              <w:rPr>
                <w:sz w:val="21"/>
              </w:rPr>
              <w:t>具备可兼容并行采集</w:t>
            </w:r>
            <w:r>
              <w:rPr>
                <w:sz w:val="21"/>
              </w:rPr>
              <w:t xml:space="preserve"> </w:t>
            </w:r>
          </w:p>
          <w:p>
            <w:pPr>
              <w:pStyle w:val="null3"/>
              <w:jc w:val="both"/>
            </w:pPr>
            <w:r>
              <w:rPr>
                <w:sz w:val="21"/>
              </w:rPr>
              <w:t>17.3.2</w:t>
            </w:r>
            <w:r>
              <w:rPr>
                <w:sz w:val="21"/>
              </w:rPr>
              <w:t xml:space="preserve"> </w:t>
            </w:r>
            <w:r>
              <w:rPr>
                <w:sz w:val="21"/>
              </w:rPr>
              <w:t>具备</w:t>
            </w:r>
            <w:r>
              <w:rPr>
                <w:sz w:val="21"/>
              </w:rPr>
              <w:t>SWI实时磁矩图成像技术</w:t>
            </w:r>
            <w:r>
              <w:rPr>
                <w:sz w:val="21"/>
              </w:rPr>
              <w:t xml:space="preserve"> </w:t>
            </w:r>
          </w:p>
          <w:p>
            <w:pPr>
              <w:pStyle w:val="null3"/>
              <w:jc w:val="both"/>
            </w:pPr>
            <w:r>
              <w:rPr>
                <w:sz w:val="21"/>
              </w:rPr>
              <w:t>17.3.3</w:t>
            </w:r>
            <w:r>
              <w:rPr>
                <w:sz w:val="21"/>
              </w:rPr>
              <w:t xml:space="preserve"> </w:t>
            </w:r>
            <w:r>
              <w:rPr>
                <w:sz w:val="21"/>
              </w:rPr>
              <w:t>具备</w:t>
            </w:r>
            <w:r>
              <w:rPr>
                <w:sz w:val="21"/>
              </w:rPr>
              <w:t>SWI实时相位图成像技术</w:t>
            </w:r>
            <w:r>
              <w:rPr>
                <w:sz w:val="21"/>
              </w:rPr>
              <w:t xml:space="preserve"> </w:t>
            </w:r>
          </w:p>
          <w:p>
            <w:pPr>
              <w:pStyle w:val="null3"/>
              <w:jc w:val="both"/>
            </w:pPr>
            <w:r>
              <w:rPr>
                <w:sz w:val="21"/>
              </w:rPr>
              <w:t>17.3.4</w:t>
            </w:r>
            <w:r>
              <w:rPr>
                <w:sz w:val="21"/>
              </w:rPr>
              <w:t xml:space="preserve"> </w:t>
            </w:r>
            <w:r>
              <w:rPr>
                <w:sz w:val="21"/>
              </w:rPr>
              <w:t>具备</w:t>
            </w:r>
            <w:r>
              <w:rPr>
                <w:sz w:val="21"/>
              </w:rPr>
              <w:t>SWI原始图像成像技术</w:t>
            </w:r>
            <w:r>
              <w:rPr>
                <w:sz w:val="21"/>
              </w:rPr>
              <w:t xml:space="preserve"> </w:t>
            </w:r>
          </w:p>
          <w:p>
            <w:pPr>
              <w:pStyle w:val="null3"/>
              <w:jc w:val="both"/>
            </w:pPr>
            <w:r>
              <w:rPr>
                <w:sz w:val="21"/>
              </w:rPr>
              <w:t>17.3.5</w:t>
            </w:r>
            <w:r>
              <w:rPr>
                <w:sz w:val="21"/>
              </w:rPr>
              <w:t xml:space="preserve"> </w:t>
            </w:r>
            <w:r>
              <w:rPr>
                <w:sz w:val="21"/>
              </w:rPr>
              <w:t>具备</w:t>
            </w:r>
            <w:r>
              <w:rPr>
                <w:sz w:val="21"/>
              </w:rPr>
              <w:t>mMIP图像成像技术</w:t>
            </w:r>
            <w:r>
              <w:rPr>
                <w:sz w:val="21"/>
              </w:rPr>
              <w:t xml:space="preserve"> </w:t>
            </w:r>
          </w:p>
          <w:p>
            <w:pPr>
              <w:pStyle w:val="null3"/>
              <w:jc w:val="both"/>
            </w:pPr>
            <w:r>
              <w:rPr>
                <w:sz w:val="21"/>
              </w:rPr>
              <w:t>17.4</w:t>
            </w:r>
            <w:r>
              <w:rPr>
                <w:sz w:val="21"/>
              </w:rPr>
              <w:t xml:space="preserve"> </w:t>
            </w:r>
            <w:r>
              <w:rPr>
                <w:sz w:val="21"/>
              </w:rPr>
              <w:t>Bold 成像</w:t>
            </w:r>
            <w:r>
              <w:rPr>
                <w:sz w:val="21"/>
              </w:rPr>
              <w:t xml:space="preserve"> </w:t>
            </w:r>
          </w:p>
          <w:p>
            <w:pPr>
              <w:pStyle w:val="null3"/>
              <w:jc w:val="both"/>
            </w:pPr>
            <w:r>
              <w:rPr>
                <w:sz w:val="21"/>
              </w:rPr>
              <w:t>17.4.1</w:t>
            </w:r>
            <w:r>
              <w:rPr>
                <w:sz w:val="21"/>
              </w:rPr>
              <w:t xml:space="preserve"> </w:t>
            </w:r>
            <w:r>
              <w:rPr>
                <w:sz w:val="21"/>
              </w:rPr>
              <w:t>具备血氧饱和度依赖性成像</w:t>
            </w:r>
            <w:r>
              <w:rPr>
                <w:sz w:val="21"/>
              </w:rPr>
              <w:t xml:space="preserve"> </w:t>
            </w:r>
          </w:p>
          <w:p>
            <w:pPr>
              <w:pStyle w:val="null3"/>
              <w:jc w:val="both"/>
            </w:pPr>
            <w:r>
              <w:rPr>
                <w:sz w:val="21"/>
              </w:rPr>
              <w:t>17.4.2</w:t>
            </w:r>
            <w:r>
              <w:rPr>
                <w:sz w:val="21"/>
              </w:rPr>
              <w:t xml:space="preserve"> </w:t>
            </w:r>
            <w:r>
              <w:rPr>
                <w:sz w:val="21"/>
              </w:rPr>
              <w:t>具备</w:t>
            </w:r>
            <w:r>
              <w:rPr>
                <w:sz w:val="21"/>
              </w:rPr>
              <w:t>t-test后处理成像</w:t>
            </w:r>
            <w:r>
              <w:rPr>
                <w:sz w:val="21"/>
              </w:rPr>
              <w:t xml:space="preserve"> </w:t>
            </w:r>
          </w:p>
          <w:p>
            <w:pPr>
              <w:pStyle w:val="null3"/>
              <w:jc w:val="both"/>
            </w:pPr>
            <w:r>
              <w:rPr>
                <w:sz w:val="21"/>
              </w:rPr>
              <w:t>17.5</w:t>
            </w:r>
            <w:r>
              <w:rPr>
                <w:sz w:val="21"/>
              </w:rPr>
              <w:t xml:space="preserve"> </w:t>
            </w:r>
            <w:r>
              <w:rPr>
                <w:sz w:val="21"/>
              </w:rPr>
              <w:t>其他成像</w:t>
            </w:r>
            <w:r>
              <w:rPr>
                <w:sz w:val="21"/>
              </w:rPr>
              <w:t xml:space="preserve"> </w:t>
            </w:r>
          </w:p>
          <w:p>
            <w:pPr>
              <w:pStyle w:val="null3"/>
              <w:jc w:val="both"/>
            </w:pPr>
            <w:r>
              <w:rPr>
                <w:sz w:val="21"/>
              </w:rPr>
              <w:t>17.5.1</w:t>
            </w:r>
            <w:r>
              <w:rPr>
                <w:sz w:val="21"/>
              </w:rPr>
              <w:t xml:space="preserve"> </w:t>
            </w:r>
            <w:r>
              <w:rPr>
                <w:sz w:val="21"/>
              </w:rPr>
              <w:t>具备全中枢神经系统成像</w:t>
            </w:r>
            <w:r>
              <w:rPr>
                <w:sz w:val="21"/>
              </w:rPr>
              <w:t xml:space="preserve"> </w:t>
            </w:r>
          </w:p>
          <w:p>
            <w:pPr>
              <w:pStyle w:val="null3"/>
              <w:jc w:val="both"/>
            </w:pPr>
            <w:r>
              <w:rPr>
                <w:sz w:val="21"/>
              </w:rPr>
              <w:t>17.5.2</w:t>
            </w:r>
            <w:r>
              <w:rPr>
                <w:sz w:val="21"/>
              </w:rPr>
              <w:t xml:space="preserve"> </w:t>
            </w:r>
            <w:r>
              <w:rPr>
                <w:sz w:val="21"/>
              </w:rPr>
              <w:t>具备图像无缝拼接软件包</w:t>
            </w:r>
            <w:r>
              <w:rPr>
                <w:sz w:val="21"/>
              </w:rPr>
              <w:t xml:space="preserve"> </w:t>
            </w:r>
          </w:p>
          <w:p>
            <w:pPr>
              <w:pStyle w:val="null3"/>
              <w:jc w:val="both"/>
            </w:pPr>
            <w:r>
              <w:rPr>
                <w:sz w:val="21"/>
                <w:b/>
              </w:rPr>
              <w:t>18</w:t>
            </w:r>
            <w:r>
              <w:rPr>
                <w:sz w:val="21"/>
                <w:b/>
              </w:rPr>
              <w:t>.</w:t>
            </w:r>
            <w:r>
              <w:rPr>
                <w:sz w:val="21"/>
                <w:b/>
              </w:rPr>
              <w:t xml:space="preserve"> </w:t>
            </w:r>
            <w:r>
              <w:rPr>
                <w:sz w:val="21"/>
                <w:b/>
              </w:rPr>
              <w:t>心血管成像</w:t>
            </w:r>
            <w:r>
              <w:rPr>
                <w:sz w:val="21"/>
                <w:b/>
              </w:rPr>
              <w:t xml:space="preserve"> </w:t>
            </w:r>
          </w:p>
          <w:p>
            <w:pPr>
              <w:pStyle w:val="null3"/>
              <w:jc w:val="both"/>
            </w:pPr>
            <w:r>
              <w:rPr>
                <w:sz w:val="21"/>
              </w:rPr>
              <w:t>18.1</w:t>
            </w:r>
            <w:r>
              <w:rPr>
                <w:sz w:val="21"/>
              </w:rPr>
              <w:t xml:space="preserve"> </w:t>
            </w:r>
            <w:r>
              <w:rPr>
                <w:sz w:val="21"/>
              </w:rPr>
              <w:t>具备</w:t>
            </w:r>
            <w:r>
              <w:rPr>
                <w:sz w:val="21"/>
              </w:rPr>
              <w:t>2D/3D时飞法(TOF)血管成像</w:t>
            </w:r>
            <w:r>
              <w:rPr>
                <w:sz w:val="21"/>
              </w:rPr>
              <w:t xml:space="preserve"> </w:t>
            </w:r>
          </w:p>
          <w:p>
            <w:pPr>
              <w:pStyle w:val="null3"/>
              <w:jc w:val="both"/>
            </w:pPr>
            <w:r>
              <w:rPr>
                <w:sz w:val="21"/>
              </w:rPr>
              <w:t>18.2</w:t>
            </w:r>
            <w:r>
              <w:rPr>
                <w:sz w:val="21"/>
              </w:rPr>
              <w:t xml:space="preserve"> </w:t>
            </w:r>
            <w:r>
              <w:rPr>
                <w:sz w:val="21"/>
              </w:rPr>
              <w:t>具备相位对比</w:t>
            </w:r>
            <w:r>
              <w:rPr>
                <w:sz w:val="21"/>
              </w:rPr>
              <w:t>(PC)血管成像</w:t>
            </w:r>
            <w:r>
              <w:rPr>
                <w:sz w:val="21"/>
              </w:rPr>
              <w:t xml:space="preserve"> </w:t>
            </w:r>
          </w:p>
          <w:p>
            <w:pPr>
              <w:pStyle w:val="null3"/>
              <w:jc w:val="both"/>
            </w:pPr>
            <w:r>
              <w:rPr>
                <w:sz w:val="21"/>
              </w:rPr>
              <w:t>18.3</w:t>
            </w:r>
            <w:r>
              <w:rPr>
                <w:sz w:val="21"/>
              </w:rPr>
              <w:t xml:space="preserve"> </w:t>
            </w:r>
            <w:r>
              <w:rPr>
                <w:sz w:val="21"/>
              </w:rPr>
              <w:t>具备门控法</w:t>
            </w:r>
            <w:r>
              <w:rPr>
                <w:sz w:val="21"/>
              </w:rPr>
              <w:t>TOF/PC血管成像</w:t>
            </w:r>
            <w:r>
              <w:rPr>
                <w:sz w:val="21"/>
              </w:rPr>
              <w:t xml:space="preserve"> </w:t>
            </w:r>
          </w:p>
          <w:p>
            <w:pPr>
              <w:pStyle w:val="null3"/>
              <w:jc w:val="both"/>
            </w:pPr>
            <w:r>
              <w:rPr>
                <w:sz w:val="21"/>
              </w:rPr>
              <w:t>18.4</w:t>
            </w:r>
            <w:r>
              <w:rPr>
                <w:sz w:val="21"/>
              </w:rPr>
              <w:t xml:space="preserve"> </w:t>
            </w:r>
            <w:r>
              <w:rPr>
                <w:sz w:val="21"/>
              </w:rPr>
              <w:t>具备</w:t>
            </w:r>
            <w:r>
              <w:rPr>
                <w:sz w:val="21"/>
              </w:rPr>
              <w:t>3D增强对比CE—MRA技术</w:t>
            </w:r>
            <w:r>
              <w:rPr>
                <w:sz w:val="21"/>
              </w:rPr>
              <w:t xml:space="preserve"> </w:t>
            </w:r>
          </w:p>
          <w:p>
            <w:pPr>
              <w:pStyle w:val="null3"/>
              <w:jc w:val="both"/>
            </w:pPr>
            <w:r>
              <w:rPr>
                <w:sz w:val="21"/>
              </w:rPr>
              <w:t>18.5</w:t>
            </w:r>
            <w:r>
              <w:rPr>
                <w:sz w:val="21"/>
              </w:rPr>
              <w:t xml:space="preserve"> </w:t>
            </w:r>
            <w:r>
              <w:rPr>
                <w:sz w:val="21"/>
              </w:rPr>
              <w:t>具备门静脉成像技术</w:t>
            </w:r>
            <w:r>
              <w:rPr>
                <w:sz w:val="21"/>
              </w:rPr>
              <w:t xml:space="preserve"> </w:t>
            </w:r>
          </w:p>
          <w:p>
            <w:pPr>
              <w:pStyle w:val="null3"/>
              <w:jc w:val="both"/>
            </w:pPr>
            <w:r>
              <w:rPr>
                <w:sz w:val="21"/>
              </w:rPr>
              <w:t>18.6</w:t>
            </w:r>
            <w:r>
              <w:rPr>
                <w:sz w:val="21"/>
              </w:rPr>
              <w:t xml:space="preserve"> </w:t>
            </w:r>
            <w:r>
              <w:rPr>
                <w:sz w:val="21"/>
              </w:rPr>
              <w:t>具备实时成像技术</w:t>
            </w:r>
            <w:r>
              <w:rPr>
                <w:sz w:val="21"/>
              </w:rPr>
              <w:t xml:space="preserve"> </w:t>
            </w:r>
          </w:p>
          <w:p>
            <w:pPr>
              <w:pStyle w:val="null3"/>
              <w:jc w:val="both"/>
            </w:pPr>
            <w:r>
              <w:rPr>
                <w:sz w:val="21"/>
              </w:rPr>
              <w:t>18.7</w:t>
            </w:r>
            <w:r>
              <w:rPr>
                <w:sz w:val="21"/>
              </w:rPr>
              <w:t xml:space="preserve"> </w:t>
            </w:r>
            <w:r>
              <w:rPr>
                <w:sz w:val="21"/>
              </w:rPr>
              <w:t>具备超快速血管造影成像技术</w:t>
            </w:r>
            <w:r>
              <w:rPr>
                <w:sz w:val="21"/>
              </w:rPr>
              <w:t xml:space="preserve"> </w:t>
            </w:r>
          </w:p>
          <w:p>
            <w:pPr>
              <w:pStyle w:val="null3"/>
              <w:jc w:val="both"/>
            </w:pPr>
            <w:r>
              <w:rPr>
                <w:sz w:val="21"/>
              </w:rPr>
              <w:t>18.8</w:t>
            </w:r>
            <w:r>
              <w:rPr>
                <w:sz w:val="21"/>
              </w:rPr>
              <w:t xml:space="preserve"> </w:t>
            </w:r>
            <w:r>
              <w:rPr>
                <w:sz w:val="21"/>
              </w:rPr>
              <w:t>具备磁化转移（</w:t>
            </w:r>
            <w:r>
              <w:rPr>
                <w:sz w:val="21"/>
              </w:rPr>
              <w:t>MTC）技术</w:t>
            </w:r>
            <w:r>
              <w:rPr>
                <w:sz w:val="21"/>
              </w:rPr>
              <w:t xml:space="preserve"> </w:t>
            </w:r>
          </w:p>
          <w:p>
            <w:pPr>
              <w:pStyle w:val="null3"/>
              <w:jc w:val="both"/>
            </w:pPr>
            <w:r>
              <w:rPr>
                <w:sz w:val="21"/>
              </w:rPr>
              <w:t>18.9</w:t>
            </w:r>
            <w:r>
              <w:rPr>
                <w:sz w:val="21"/>
              </w:rPr>
              <w:t xml:space="preserve"> </w:t>
            </w:r>
            <w:r>
              <w:rPr>
                <w:sz w:val="21"/>
              </w:rPr>
              <w:t>具备造影剂实时跟踪触发技术</w:t>
            </w:r>
            <w:r>
              <w:rPr>
                <w:sz w:val="21"/>
              </w:rPr>
              <w:t xml:space="preserve"> </w:t>
            </w:r>
          </w:p>
          <w:p>
            <w:pPr>
              <w:pStyle w:val="null3"/>
              <w:jc w:val="both"/>
            </w:pPr>
            <w:r>
              <w:rPr>
                <w:sz w:val="21"/>
              </w:rPr>
              <w:t>18.10</w:t>
            </w:r>
            <w:r>
              <w:rPr>
                <w:sz w:val="21"/>
              </w:rPr>
              <w:t xml:space="preserve"> </w:t>
            </w:r>
            <w:r>
              <w:rPr>
                <w:sz w:val="21"/>
              </w:rPr>
              <w:t>具备导航技术</w:t>
            </w:r>
            <w:r>
              <w:rPr>
                <w:sz w:val="21"/>
              </w:rPr>
              <w:t xml:space="preserve"> </w:t>
            </w:r>
          </w:p>
          <w:p>
            <w:pPr>
              <w:pStyle w:val="null3"/>
              <w:jc w:val="both"/>
            </w:pPr>
            <w:r>
              <w:rPr>
                <w:sz w:val="21"/>
              </w:rPr>
              <w:t>18.11</w:t>
            </w:r>
            <w:r>
              <w:rPr>
                <w:sz w:val="21"/>
              </w:rPr>
              <w:t xml:space="preserve"> </w:t>
            </w:r>
            <w:r>
              <w:rPr>
                <w:sz w:val="21"/>
              </w:rPr>
              <w:t>具备下肢血管造影分段跟踪成像技术</w:t>
            </w:r>
            <w:r>
              <w:rPr>
                <w:sz w:val="21"/>
              </w:rPr>
              <w:t xml:space="preserve"> </w:t>
            </w:r>
          </w:p>
          <w:p>
            <w:pPr>
              <w:pStyle w:val="null3"/>
              <w:jc w:val="both"/>
            </w:pPr>
            <w:r>
              <w:rPr>
                <w:sz w:val="21"/>
              </w:rPr>
              <w:t>18.12</w:t>
            </w:r>
            <w:r>
              <w:rPr>
                <w:sz w:val="21"/>
              </w:rPr>
              <w:t xml:space="preserve"> </w:t>
            </w:r>
            <w:r>
              <w:rPr>
                <w:sz w:val="21"/>
              </w:rPr>
              <w:t>具备自动移床</w:t>
            </w:r>
            <w:r>
              <w:rPr>
                <w:sz w:val="21"/>
              </w:rPr>
              <w:t>MRA</w:t>
            </w:r>
          </w:p>
          <w:p>
            <w:pPr>
              <w:pStyle w:val="null3"/>
              <w:jc w:val="both"/>
            </w:pPr>
            <w:r>
              <w:rPr>
                <w:sz w:val="21"/>
              </w:rPr>
              <w:t>18.13</w:t>
            </w:r>
            <w:r>
              <w:rPr>
                <w:sz w:val="21"/>
              </w:rPr>
              <w:t xml:space="preserve"> </w:t>
            </w:r>
            <w:r>
              <w:rPr>
                <w:sz w:val="21"/>
              </w:rPr>
              <w:t>具备电影回放</w:t>
            </w:r>
            <w:r>
              <w:rPr>
                <w:sz w:val="21"/>
              </w:rPr>
              <w:t xml:space="preserve"> </w:t>
            </w:r>
          </w:p>
          <w:p>
            <w:pPr>
              <w:pStyle w:val="null3"/>
              <w:jc w:val="both"/>
            </w:pPr>
            <w:r>
              <w:rPr>
                <w:sz w:val="21"/>
              </w:rPr>
              <w:t>18.14</w:t>
            </w:r>
            <w:r>
              <w:rPr>
                <w:sz w:val="21"/>
              </w:rPr>
              <w:t xml:space="preserve"> </w:t>
            </w:r>
            <w:r>
              <w:rPr>
                <w:sz w:val="21"/>
              </w:rPr>
              <w:t>具备最大强度投影</w:t>
            </w:r>
            <w:r>
              <w:rPr>
                <w:sz w:val="21"/>
              </w:rPr>
              <w:t xml:space="preserve"> </w:t>
            </w:r>
          </w:p>
          <w:p>
            <w:pPr>
              <w:pStyle w:val="null3"/>
              <w:jc w:val="both"/>
            </w:pPr>
            <w:r>
              <w:rPr>
                <w:sz w:val="21"/>
              </w:rPr>
              <w:t>18.15</w:t>
            </w:r>
            <w:r>
              <w:rPr>
                <w:sz w:val="21"/>
              </w:rPr>
              <w:t xml:space="preserve"> </w:t>
            </w:r>
            <w:r>
              <w:rPr>
                <w:sz w:val="21"/>
              </w:rPr>
              <w:t>具备多层面重建</w:t>
            </w:r>
            <w:r>
              <w:rPr>
                <w:sz w:val="21"/>
              </w:rPr>
              <w:t xml:space="preserve"> </w:t>
            </w:r>
          </w:p>
          <w:p>
            <w:pPr>
              <w:pStyle w:val="null3"/>
              <w:jc w:val="both"/>
            </w:pPr>
            <w:r>
              <w:rPr>
                <w:sz w:val="21"/>
              </w:rPr>
              <w:t>18.16</w:t>
            </w:r>
            <w:r>
              <w:rPr>
                <w:sz w:val="21"/>
              </w:rPr>
              <w:t xml:space="preserve"> </w:t>
            </w:r>
            <w:r>
              <w:rPr>
                <w:sz w:val="21"/>
              </w:rPr>
              <w:t>具备曲面重建</w:t>
            </w:r>
            <w:r>
              <w:rPr>
                <w:sz w:val="21"/>
              </w:rPr>
              <w:t xml:space="preserve"> </w:t>
            </w:r>
          </w:p>
          <w:p>
            <w:pPr>
              <w:pStyle w:val="null3"/>
              <w:jc w:val="both"/>
            </w:pPr>
            <w:r>
              <w:rPr>
                <w:sz w:val="21"/>
              </w:rPr>
              <w:t>18.17</w:t>
            </w:r>
            <w:r>
              <w:rPr>
                <w:sz w:val="21"/>
              </w:rPr>
              <w:t xml:space="preserve"> </w:t>
            </w:r>
            <w:r>
              <w:rPr>
                <w:sz w:val="21"/>
              </w:rPr>
              <w:t>具备常规心脏形态学成像</w:t>
            </w:r>
            <w:r>
              <w:rPr>
                <w:sz w:val="21"/>
              </w:rPr>
              <w:t xml:space="preserve"> </w:t>
            </w:r>
          </w:p>
          <w:p>
            <w:pPr>
              <w:pStyle w:val="null3"/>
              <w:jc w:val="both"/>
            </w:pPr>
            <w:r>
              <w:rPr>
                <w:sz w:val="21"/>
              </w:rPr>
              <w:t>18.18</w:t>
            </w:r>
            <w:r>
              <w:rPr>
                <w:sz w:val="21"/>
              </w:rPr>
              <w:t xml:space="preserve"> </w:t>
            </w:r>
            <w:r>
              <w:rPr>
                <w:sz w:val="21"/>
              </w:rPr>
              <w:t>具备心脏回波分享技术</w:t>
            </w:r>
            <w:r>
              <w:rPr>
                <w:sz w:val="21"/>
              </w:rPr>
              <w:t xml:space="preserve"> </w:t>
            </w:r>
          </w:p>
          <w:p>
            <w:pPr>
              <w:pStyle w:val="null3"/>
              <w:jc w:val="both"/>
            </w:pPr>
            <w:r>
              <w:rPr>
                <w:sz w:val="21"/>
              </w:rPr>
              <w:t>18.19</w:t>
            </w:r>
            <w:r>
              <w:rPr>
                <w:sz w:val="21"/>
              </w:rPr>
              <w:t xml:space="preserve"> </w:t>
            </w:r>
            <w:r>
              <w:rPr>
                <w:sz w:val="21"/>
              </w:rPr>
              <w:t>具备快速梯度回波</w:t>
            </w:r>
            <w:r>
              <w:rPr>
                <w:sz w:val="21"/>
              </w:rPr>
              <w:t>/快速心脏采集</w:t>
            </w:r>
            <w:r>
              <w:rPr>
                <w:sz w:val="21"/>
              </w:rPr>
              <w:t xml:space="preserve"> </w:t>
            </w:r>
          </w:p>
          <w:p>
            <w:pPr>
              <w:pStyle w:val="null3"/>
              <w:jc w:val="both"/>
            </w:pPr>
            <w:r>
              <w:rPr>
                <w:sz w:val="21"/>
              </w:rPr>
              <w:t>18.20</w:t>
            </w:r>
            <w:r>
              <w:rPr>
                <w:sz w:val="21"/>
              </w:rPr>
              <w:t xml:space="preserve"> </w:t>
            </w:r>
            <w:r>
              <w:rPr>
                <w:sz w:val="21"/>
              </w:rPr>
              <w:t>具备黑血技术</w:t>
            </w:r>
            <w:r>
              <w:rPr>
                <w:sz w:val="21"/>
              </w:rPr>
              <w:t xml:space="preserve"> </w:t>
            </w:r>
          </w:p>
          <w:p>
            <w:pPr>
              <w:pStyle w:val="null3"/>
              <w:jc w:val="both"/>
            </w:pPr>
            <w:r>
              <w:rPr>
                <w:sz w:val="21"/>
              </w:rPr>
              <w:t>18.21</w:t>
            </w:r>
            <w:r>
              <w:rPr>
                <w:sz w:val="21"/>
              </w:rPr>
              <w:t xml:space="preserve"> </w:t>
            </w:r>
            <w:r>
              <w:rPr>
                <w:sz w:val="21"/>
              </w:rPr>
              <w:t>具备亮血技术</w:t>
            </w:r>
            <w:r>
              <w:rPr>
                <w:sz w:val="21"/>
              </w:rPr>
              <w:t xml:space="preserve"> </w:t>
            </w:r>
          </w:p>
          <w:p>
            <w:pPr>
              <w:pStyle w:val="null3"/>
              <w:jc w:val="both"/>
            </w:pPr>
            <w:r>
              <w:rPr>
                <w:sz w:val="21"/>
              </w:rPr>
              <w:t>18.22</w:t>
            </w:r>
            <w:r>
              <w:rPr>
                <w:sz w:val="21"/>
              </w:rPr>
              <w:t xml:space="preserve"> </w:t>
            </w:r>
            <w:r>
              <w:rPr>
                <w:sz w:val="21"/>
              </w:rPr>
              <w:t>具备正向心电触发</w:t>
            </w:r>
            <w:r>
              <w:rPr>
                <w:sz w:val="21"/>
              </w:rPr>
              <w:t xml:space="preserve"> </w:t>
            </w:r>
          </w:p>
          <w:p>
            <w:pPr>
              <w:pStyle w:val="null3"/>
              <w:jc w:val="both"/>
            </w:pPr>
            <w:r>
              <w:rPr>
                <w:sz w:val="21"/>
              </w:rPr>
              <w:t>18.23</w:t>
            </w:r>
            <w:r>
              <w:rPr>
                <w:sz w:val="21"/>
              </w:rPr>
              <w:t xml:space="preserve"> </w:t>
            </w:r>
            <w:r>
              <w:rPr>
                <w:sz w:val="21"/>
              </w:rPr>
              <w:t>具备反向心电触发</w:t>
            </w:r>
            <w:r>
              <w:rPr>
                <w:sz w:val="21"/>
              </w:rPr>
              <w:t xml:space="preserve"> </w:t>
            </w:r>
          </w:p>
          <w:p>
            <w:pPr>
              <w:pStyle w:val="null3"/>
              <w:jc w:val="both"/>
            </w:pPr>
            <w:r>
              <w:rPr>
                <w:sz w:val="21"/>
              </w:rPr>
              <w:t>18.24</w:t>
            </w:r>
            <w:r>
              <w:rPr>
                <w:sz w:val="21"/>
              </w:rPr>
              <w:t xml:space="preserve"> </w:t>
            </w:r>
            <w:r>
              <w:rPr>
                <w:sz w:val="21"/>
              </w:rPr>
              <w:t>具备二维</w:t>
            </w:r>
            <w:r>
              <w:rPr>
                <w:sz w:val="21"/>
              </w:rPr>
              <w:t>/三维多相位成像</w:t>
            </w:r>
            <w:r>
              <w:rPr>
                <w:sz w:val="21"/>
              </w:rPr>
              <w:t xml:space="preserve"> </w:t>
            </w:r>
          </w:p>
          <w:p>
            <w:pPr>
              <w:pStyle w:val="null3"/>
              <w:jc w:val="both"/>
            </w:pPr>
            <w:r>
              <w:rPr>
                <w:sz w:val="21"/>
              </w:rPr>
              <w:t>18.25</w:t>
            </w:r>
            <w:r>
              <w:rPr>
                <w:sz w:val="21"/>
              </w:rPr>
              <w:t xml:space="preserve"> </w:t>
            </w:r>
            <w:r>
              <w:rPr>
                <w:sz w:val="21"/>
              </w:rPr>
              <w:t>具备快速心脏电影</w:t>
            </w:r>
            <w:r>
              <w:rPr>
                <w:sz w:val="21"/>
              </w:rPr>
              <w:t xml:space="preserve"> </w:t>
            </w:r>
          </w:p>
          <w:p>
            <w:pPr>
              <w:pStyle w:val="null3"/>
              <w:jc w:val="both"/>
            </w:pPr>
            <w:r>
              <w:rPr>
                <w:sz w:val="21"/>
              </w:rPr>
              <w:t>18.26</w:t>
            </w:r>
            <w:r>
              <w:rPr>
                <w:sz w:val="21"/>
              </w:rPr>
              <w:t xml:space="preserve"> </w:t>
            </w:r>
            <w:r>
              <w:rPr>
                <w:sz w:val="21"/>
              </w:rPr>
              <w:t>具备一站式心脏成像技术</w:t>
            </w:r>
            <w:r>
              <w:rPr>
                <w:sz w:val="21"/>
              </w:rPr>
              <w:t xml:space="preserve"> </w:t>
            </w:r>
          </w:p>
          <w:p>
            <w:pPr>
              <w:pStyle w:val="null3"/>
              <w:jc w:val="both"/>
            </w:pPr>
            <w:r>
              <w:rPr>
                <w:sz w:val="21"/>
              </w:rPr>
              <w:t>18.27</w:t>
            </w:r>
            <w:r>
              <w:rPr>
                <w:sz w:val="21"/>
              </w:rPr>
              <w:t xml:space="preserve"> </w:t>
            </w:r>
            <w:r>
              <w:rPr>
                <w:sz w:val="21"/>
              </w:rPr>
              <w:t>具备首过法灌注成像</w:t>
            </w:r>
            <w:r>
              <w:rPr>
                <w:sz w:val="21"/>
              </w:rPr>
              <w:t xml:space="preserve"> </w:t>
            </w:r>
          </w:p>
          <w:p>
            <w:pPr>
              <w:pStyle w:val="null3"/>
              <w:jc w:val="both"/>
            </w:pPr>
            <w:r>
              <w:rPr>
                <w:sz w:val="21"/>
              </w:rPr>
              <w:t>18.28</w:t>
            </w:r>
            <w:r>
              <w:rPr>
                <w:sz w:val="21"/>
              </w:rPr>
              <w:t xml:space="preserve"> </w:t>
            </w:r>
            <w:r>
              <w:rPr>
                <w:sz w:val="21"/>
              </w:rPr>
              <w:t>具备自动心肌活性成像（自动选择</w:t>
            </w:r>
            <w:r>
              <w:rPr>
                <w:sz w:val="21"/>
              </w:rPr>
              <w:t>TI时间）</w:t>
            </w:r>
            <w:r>
              <w:rPr>
                <w:sz w:val="21"/>
              </w:rPr>
              <w:t xml:space="preserve"> </w:t>
            </w:r>
          </w:p>
          <w:p>
            <w:pPr>
              <w:pStyle w:val="null3"/>
              <w:jc w:val="both"/>
            </w:pPr>
            <w:r>
              <w:rPr>
                <w:sz w:val="21"/>
              </w:rPr>
              <w:t>18.29</w:t>
            </w:r>
            <w:r>
              <w:rPr>
                <w:sz w:val="21"/>
              </w:rPr>
              <w:t xml:space="preserve"> </w:t>
            </w:r>
            <w:r>
              <w:rPr>
                <w:sz w:val="21"/>
              </w:rPr>
              <w:t>具备放射采集技术</w:t>
            </w:r>
            <w:r>
              <w:rPr>
                <w:sz w:val="21"/>
              </w:rPr>
              <w:t xml:space="preserve"> </w:t>
            </w:r>
          </w:p>
          <w:p>
            <w:pPr>
              <w:pStyle w:val="null3"/>
              <w:jc w:val="both"/>
            </w:pPr>
            <w:r>
              <w:rPr>
                <w:sz w:val="21"/>
              </w:rPr>
              <w:t>18.30</w:t>
            </w:r>
            <w:r>
              <w:rPr>
                <w:sz w:val="21"/>
              </w:rPr>
              <w:t xml:space="preserve"> </w:t>
            </w:r>
            <w:r>
              <w:rPr>
                <w:sz w:val="21"/>
              </w:rPr>
              <w:t>具备双斜位成像</w:t>
            </w:r>
            <w:r>
              <w:rPr>
                <w:sz w:val="21"/>
              </w:rPr>
              <w:t xml:space="preserve"> </w:t>
            </w:r>
          </w:p>
          <w:p>
            <w:pPr>
              <w:pStyle w:val="null3"/>
              <w:jc w:val="both"/>
            </w:pPr>
            <w:r>
              <w:rPr>
                <w:sz w:val="21"/>
                <w:b/>
              </w:rPr>
              <w:t>19</w:t>
            </w:r>
            <w:r>
              <w:rPr>
                <w:sz w:val="21"/>
                <w:b/>
              </w:rPr>
              <w:t>.</w:t>
            </w:r>
            <w:r>
              <w:rPr>
                <w:sz w:val="21"/>
                <w:b/>
              </w:rPr>
              <w:t xml:space="preserve"> </w:t>
            </w:r>
            <w:r>
              <w:rPr>
                <w:sz w:val="21"/>
                <w:b/>
              </w:rPr>
              <w:t>波谱成像</w:t>
            </w:r>
            <w:r>
              <w:rPr>
                <w:sz w:val="21"/>
                <w:b/>
              </w:rPr>
              <w:t xml:space="preserve"> </w:t>
            </w:r>
          </w:p>
          <w:p>
            <w:pPr>
              <w:pStyle w:val="null3"/>
              <w:jc w:val="both"/>
            </w:pPr>
            <w:r>
              <w:rPr>
                <w:sz w:val="21"/>
              </w:rPr>
              <w:t>19.1</w:t>
            </w:r>
            <w:r>
              <w:rPr>
                <w:sz w:val="21"/>
              </w:rPr>
              <w:t xml:space="preserve"> </w:t>
            </w:r>
            <w:r>
              <w:rPr>
                <w:sz w:val="21"/>
              </w:rPr>
              <w:t>具备自动匀场方式</w:t>
            </w:r>
            <w:r>
              <w:rPr>
                <w:sz w:val="21"/>
              </w:rPr>
              <w:t xml:space="preserve"> </w:t>
            </w:r>
          </w:p>
          <w:p>
            <w:pPr>
              <w:pStyle w:val="null3"/>
              <w:jc w:val="both"/>
            </w:pPr>
            <w:r>
              <w:rPr>
                <w:sz w:val="21"/>
              </w:rPr>
              <w:t>19.2</w:t>
            </w:r>
            <w:r>
              <w:rPr>
                <w:sz w:val="21"/>
              </w:rPr>
              <w:t xml:space="preserve"> </w:t>
            </w:r>
            <w:r>
              <w:rPr>
                <w:sz w:val="21"/>
              </w:rPr>
              <w:t>具备手动匀场方式</w:t>
            </w:r>
            <w:r>
              <w:rPr>
                <w:sz w:val="21"/>
              </w:rPr>
              <w:t xml:space="preserve"> </w:t>
            </w:r>
          </w:p>
          <w:p>
            <w:pPr>
              <w:pStyle w:val="null3"/>
              <w:jc w:val="both"/>
            </w:pPr>
            <w:r>
              <w:rPr>
                <w:sz w:val="21"/>
              </w:rPr>
              <w:t>19.3</w:t>
            </w:r>
            <w:r>
              <w:rPr>
                <w:sz w:val="21"/>
              </w:rPr>
              <w:t xml:space="preserve"> </w:t>
            </w:r>
            <w:r>
              <w:rPr>
                <w:sz w:val="21"/>
              </w:rPr>
              <w:t>具备自动水抑制技术</w:t>
            </w:r>
            <w:r>
              <w:rPr>
                <w:sz w:val="21"/>
              </w:rPr>
              <w:t xml:space="preserve"> </w:t>
            </w:r>
          </w:p>
          <w:p>
            <w:pPr>
              <w:pStyle w:val="null3"/>
              <w:jc w:val="both"/>
            </w:pPr>
            <w:r>
              <w:rPr>
                <w:sz w:val="21"/>
              </w:rPr>
              <w:t>19.4</w:t>
            </w:r>
            <w:r>
              <w:rPr>
                <w:sz w:val="21"/>
              </w:rPr>
              <w:t xml:space="preserve"> </w:t>
            </w:r>
            <w:r>
              <w:rPr>
                <w:sz w:val="21"/>
              </w:rPr>
              <w:t>具备自动频谱分析</w:t>
            </w:r>
            <w:r>
              <w:rPr>
                <w:sz w:val="21"/>
              </w:rPr>
              <w:t xml:space="preserve"> </w:t>
            </w:r>
          </w:p>
          <w:p>
            <w:pPr>
              <w:pStyle w:val="null3"/>
              <w:jc w:val="both"/>
            </w:pPr>
            <w:r>
              <w:rPr>
                <w:sz w:val="21"/>
              </w:rPr>
              <w:t>19.5</w:t>
            </w:r>
            <w:r>
              <w:rPr>
                <w:sz w:val="21"/>
              </w:rPr>
              <w:t xml:space="preserve"> </w:t>
            </w:r>
            <w:r>
              <w:rPr>
                <w:sz w:val="21"/>
              </w:rPr>
              <w:t>具备实时频谱分析及实时显示</w:t>
            </w:r>
            <w:r>
              <w:rPr>
                <w:sz w:val="21"/>
              </w:rPr>
              <w:t xml:space="preserve"> </w:t>
            </w:r>
          </w:p>
          <w:p>
            <w:pPr>
              <w:pStyle w:val="null3"/>
              <w:jc w:val="both"/>
            </w:pPr>
            <w:r>
              <w:rPr>
                <w:sz w:val="21"/>
              </w:rPr>
              <w:t>19.6</w:t>
            </w:r>
            <w:r>
              <w:rPr>
                <w:sz w:val="21"/>
              </w:rPr>
              <w:t xml:space="preserve"> </w:t>
            </w:r>
            <w:r>
              <w:rPr>
                <w:sz w:val="21"/>
              </w:rPr>
              <w:t>具备高级频谱分析后处理软件</w:t>
            </w:r>
            <w:r>
              <w:rPr>
                <w:sz w:val="21"/>
              </w:rPr>
              <w:t xml:space="preserve"> </w:t>
            </w:r>
          </w:p>
          <w:p>
            <w:pPr>
              <w:pStyle w:val="null3"/>
              <w:jc w:val="both"/>
            </w:pPr>
            <w:r>
              <w:rPr>
                <w:sz w:val="21"/>
              </w:rPr>
              <w:t>19.7</w:t>
            </w:r>
            <w:r>
              <w:rPr>
                <w:sz w:val="21"/>
              </w:rPr>
              <w:t xml:space="preserve"> </w:t>
            </w:r>
            <w:r>
              <w:rPr>
                <w:sz w:val="21"/>
              </w:rPr>
              <w:t>具备用户可编辑后处理程序</w:t>
            </w:r>
            <w:r>
              <w:rPr>
                <w:sz w:val="21"/>
              </w:rPr>
              <w:t xml:space="preserve"> </w:t>
            </w:r>
          </w:p>
          <w:p>
            <w:pPr>
              <w:pStyle w:val="null3"/>
              <w:jc w:val="both"/>
            </w:pPr>
            <w:r>
              <w:rPr>
                <w:sz w:val="21"/>
              </w:rPr>
              <w:t>19.8</w:t>
            </w:r>
            <w:r>
              <w:rPr>
                <w:sz w:val="21"/>
              </w:rPr>
              <w:t xml:space="preserve"> </w:t>
            </w:r>
            <w:r>
              <w:rPr>
                <w:sz w:val="21"/>
              </w:rPr>
              <w:t>具备</w:t>
            </w:r>
            <w:r>
              <w:rPr>
                <w:sz w:val="21"/>
              </w:rPr>
              <w:t>2D和3D频谱成像</w:t>
            </w:r>
            <w:r>
              <w:rPr>
                <w:sz w:val="21"/>
              </w:rPr>
              <w:t xml:space="preserve"> </w:t>
            </w:r>
          </w:p>
          <w:p>
            <w:pPr>
              <w:pStyle w:val="null3"/>
              <w:jc w:val="both"/>
            </w:pPr>
            <w:r>
              <w:rPr>
                <w:sz w:val="21"/>
              </w:rPr>
              <w:t>19.9</w:t>
            </w:r>
            <w:r>
              <w:rPr>
                <w:sz w:val="21"/>
              </w:rPr>
              <w:t xml:space="preserve"> </w:t>
            </w:r>
            <w:r>
              <w:rPr>
                <w:sz w:val="21"/>
              </w:rPr>
              <w:t>具备单体素和多体素频谱成像</w:t>
            </w:r>
            <w:r>
              <w:rPr>
                <w:sz w:val="21"/>
              </w:rPr>
              <w:t xml:space="preserve"> </w:t>
            </w:r>
          </w:p>
          <w:p>
            <w:pPr>
              <w:pStyle w:val="null3"/>
              <w:jc w:val="both"/>
            </w:pPr>
            <w:r>
              <w:rPr>
                <w:sz w:val="21"/>
              </w:rPr>
              <w:t>19.10</w:t>
            </w:r>
            <w:r>
              <w:rPr>
                <w:sz w:val="21"/>
              </w:rPr>
              <w:t xml:space="preserve"> </w:t>
            </w:r>
            <w:r>
              <w:rPr>
                <w:sz w:val="21"/>
              </w:rPr>
              <w:t>具备</w:t>
            </w:r>
            <w:r>
              <w:rPr>
                <w:sz w:val="21"/>
              </w:rPr>
              <w:t>PRESS技术</w:t>
            </w:r>
            <w:r>
              <w:rPr>
                <w:sz w:val="21"/>
              </w:rPr>
              <w:t xml:space="preserve"> </w:t>
            </w:r>
          </w:p>
          <w:p>
            <w:pPr>
              <w:pStyle w:val="null3"/>
              <w:jc w:val="both"/>
            </w:pPr>
            <w:r>
              <w:rPr>
                <w:sz w:val="21"/>
              </w:rPr>
              <w:t>19.11</w:t>
            </w:r>
            <w:r>
              <w:rPr>
                <w:sz w:val="21"/>
              </w:rPr>
              <w:t xml:space="preserve"> </w:t>
            </w:r>
            <w:r>
              <w:rPr>
                <w:sz w:val="21"/>
              </w:rPr>
              <w:t>具备</w:t>
            </w:r>
            <w:r>
              <w:rPr>
                <w:sz w:val="21"/>
              </w:rPr>
              <w:t>STEAM技术</w:t>
            </w:r>
            <w:r>
              <w:rPr>
                <w:sz w:val="21"/>
              </w:rPr>
              <w:t xml:space="preserve"> </w:t>
            </w:r>
          </w:p>
          <w:p>
            <w:pPr>
              <w:pStyle w:val="null3"/>
              <w:jc w:val="both"/>
            </w:pPr>
            <w:r>
              <w:rPr>
                <w:sz w:val="21"/>
              </w:rPr>
              <w:t>19.12</w:t>
            </w:r>
            <w:r>
              <w:rPr>
                <w:sz w:val="21"/>
              </w:rPr>
              <w:t xml:space="preserve"> </w:t>
            </w:r>
            <w:r>
              <w:rPr>
                <w:sz w:val="21"/>
              </w:rPr>
              <w:t>具备代谢产物浓度分布彩图</w:t>
            </w:r>
            <w:r>
              <w:rPr>
                <w:sz w:val="21"/>
              </w:rPr>
              <w:t xml:space="preserve"> </w:t>
            </w:r>
          </w:p>
          <w:p>
            <w:pPr>
              <w:pStyle w:val="null3"/>
              <w:jc w:val="both"/>
            </w:pPr>
            <w:r>
              <w:rPr>
                <w:sz w:val="21"/>
              </w:rPr>
              <w:t>19.13</w:t>
            </w:r>
            <w:r>
              <w:rPr>
                <w:sz w:val="21"/>
              </w:rPr>
              <w:t xml:space="preserve"> </w:t>
            </w:r>
            <w:r>
              <w:rPr>
                <w:sz w:val="21"/>
              </w:rPr>
              <w:t>具备代谢产物比例地图</w:t>
            </w:r>
            <w:r>
              <w:rPr>
                <w:sz w:val="21"/>
              </w:rPr>
              <w:t xml:space="preserve"> </w:t>
            </w:r>
          </w:p>
          <w:p>
            <w:pPr>
              <w:pStyle w:val="null3"/>
              <w:jc w:val="both"/>
            </w:pPr>
            <w:r>
              <w:rPr>
                <w:sz w:val="21"/>
              </w:rPr>
              <w:t>19.14</w:t>
            </w:r>
            <w:r>
              <w:rPr>
                <w:sz w:val="21"/>
              </w:rPr>
              <w:t xml:space="preserve"> </w:t>
            </w:r>
            <w:r>
              <w:rPr>
                <w:sz w:val="21"/>
              </w:rPr>
              <w:t>具备外周容积脂肪抑制技术</w:t>
            </w:r>
            <w:r>
              <w:rPr>
                <w:sz w:val="21"/>
              </w:rPr>
              <w:t xml:space="preserve"> </w:t>
            </w:r>
          </w:p>
          <w:p>
            <w:pPr>
              <w:pStyle w:val="null3"/>
              <w:jc w:val="both"/>
            </w:pPr>
            <w:r>
              <w:rPr>
                <w:sz w:val="21"/>
              </w:rPr>
              <w:t>19.15</w:t>
            </w:r>
            <w:r>
              <w:rPr>
                <w:sz w:val="21"/>
              </w:rPr>
              <w:t xml:space="preserve"> </w:t>
            </w:r>
            <w:r>
              <w:rPr>
                <w:sz w:val="21"/>
              </w:rPr>
              <w:t>具备半自动匀场方式</w:t>
            </w:r>
            <w:r>
              <w:rPr>
                <w:sz w:val="21"/>
              </w:rPr>
              <w:t xml:space="preserve"> </w:t>
            </w:r>
          </w:p>
          <w:p>
            <w:pPr>
              <w:pStyle w:val="null3"/>
              <w:jc w:val="both"/>
            </w:pPr>
            <w:r>
              <w:rPr>
                <w:sz w:val="21"/>
              </w:rPr>
              <w:t>19.16</w:t>
            </w:r>
            <w:r>
              <w:rPr>
                <w:sz w:val="21"/>
              </w:rPr>
              <w:t xml:space="preserve"> </w:t>
            </w:r>
            <w:r>
              <w:rPr>
                <w:sz w:val="21"/>
              </w:rPr>
              <w:t>具备快速频谱成像技术</w:t>
            </w:r>
            <w:r>
              <w:rPr>
                <w:sz w:val="21"/>
              </w:rPr>
              <w:t xml:space="preserve"> </w:t>
            </w:r>
          </w:p>
          <w:p>
            <w:pPr>
              <w:pStyle w:val="null3"/>
              <w:jc w:val="both"/>
            </w:pPr>
            <w:r>
              <w:rPr>
                <w:sz w:val="21"/>
              </w:rPr>
              <w:t>19.17</w:t>
            </w:r>
            <w:r>
              <w:rPr>
                <w:sz w:val="21"/>
              </w:rPr>
              <w:t xml:space="preserve"> </w:t>
            </w:r>
            <w:r>
              <w:rPr>
                <w:sz w:val="21"/>
              </w:rPr>
              <w:t>具备乳腺频谱成像分析</w:t>
            </w:r>
            <w:r>
              <w:rPr>
                <w:sz w:val="21"/>
              </w:rPr>
              <w:t xml:space="preserve"> </w:t>
            </w:r>
          </w:p>
          <w:p>
            <w:pPr>
              <w:pStyle w:val="null3"/>
              <w:jc w:val="both"/>
            </w:pPr>
            <w:r>
              <w:rPr>
                <w:sz w:val="21"/>
              </w:rPr>
              <w:t>19.18</w:t>
            </w:r>
            <w:r>
              <w:rPr>
                <w:sz w:val="21"/>
              </w:rPr>
              <w:t xml:space="preserve"> </w:t>
            </w:r>
            <w:r>
              <w:rPr>
                <w:sz w:val="21"/>
              </w:rPr>
              <w:t>具备化学位移成像</w:t>
            </w:r>
            <w:r>
              <w:rPr>
                <w:sz w:val="21"/>
              </w:rPr>
              <w:t>(2D/3D CSI)</w:t>
            </w:r>
          </w:p>
          <w:p>
            <w:pPr>
              <w:pStyle w:val="null3"/>
              <w:jc w:val="both"/>
            </w:pPr>
            <w:r>
              <w:rPr>
                <w:sz w:val="21"/>
              </w:rPr>
              <w:t>19.19</w:t>
            </w:r>
            <w:r>
              <w:rPr>
                <w:sz w:val="21"/>
              </w:rPr>
              <w:t xml:space="preserve"> </w:t>
            </w:r>
            <w:r>
              <w:rPr>
                <w:sz w:val="21"/>
              </w:rPr>
              <w:t>具备多通道矩阵线圈完成头颅频谱</w:t>
            </w:r>
            <w:r>
              <w:rPr>
                <w:sz w:val="21"/>
              </w:rPr>
              <w:t xml:space="preserve"> </w:t>
            </w:r>
          </w:p>
          <w:p>
            <w:pPr>
              <w:pStyle w:val="null3"/>
              <w:jc w:val="both"/>
            </w:pPr>
            <w:r>
              <w:rPr>
                <w:sz w:val="21"/>
              </w:rPr>
              <w:t>19.20</w:t>
            </w:r>
            <w:r>
              <w:rPr>
                <w:sz w:val="21"/>
              </w:rPr>
              <w:t xml:space="preserve"> </w:t>
            </w:r>
            <w:r>
              <w:rPr>
                <w:sz w:val="21"/>
              </w:rPr>
              <w:t>具备前列腺频谱成像分析</w:t>
            </w:r>
            <w:r>
              <w:rPr>
                <w:sz w:val="21"/>
              </w:rPr>
              <w:t xml:space="preserve"> </w:t>
            </w:r>
          </w:p>
          <w:p>
            <w:pPr>
              <w:pStyle w:val="null3"/>
              <w:jc w:val="both"/>
            </w:pPr>
            <w:r>
              <w:rPr>
                <w:sz w:val="21"/>
                <w:b/>
              </w:rPr>
              <w:t>20</w:t>
            </w:r>
            <w:r>
              <w:rPr>
                <w:sz w:val="21"/>
                <w:b/>
              </w:rPr>
              <w:t>.</w:t>
            </w:r>
            <w:r>
              <w:rPr>
                <w:sz w:val="21"/>
                <w:b/>
              </w:rPr>
              <w:t xml:space="preserve"> </w:t>
            </w:r>
            <w:r>
              <w:rPr>
                <w:sz w:val="21"/>
                <w:b/>
              </w:rPr>
              <w:t>骨关节成像</w:t>
            </w:r>
            <w:r>
              <w:rPr>
                <w:sz w:val="21"/>
                <w:b/>
              </w:rPr>
              <w:t xml:space="preserve"> </w:t>
            </w:r>
          </w:p>
          <w:p>
            <w:pPr>
              <w:pStyle w:val="null3"/>
              <w:jc w:val="both"/>
            </w:pPr>
            <w:r>
              <w:rPr>
                <w:sz w:val="21"/>
              </w:rPr>
              <w:t>20.1</w:t>
            </w:r>
            <w:r>
              <w:rPr>
                <w:sz w:val="21"/>
              </w:rPr>
              <w:t xml:space="preserve"> </w:t>
            </w:r>
            <w:r>
              <w:rPr>
                <w:sz w:val="21"/>
              </w:rPr>
              <w:t>具备</w:t>
            </w:r>
            <w:r>
              <w:rPr>
                <w:sz w:val="21"/>
              </w:rPr>
              <w:t>3D各向同性容积成像序列</w:t>
            </w:r>
            <w:r>
              <w:rPr>
                <w:sz w:val="21"/>
              </w:rPr>
              <w:t xml:space="preserve"> </w:t>
            </w:r>
          </w:p>
          <w:p>
            <w:pPr>
              <w:pStyle w:val="null3"/>
              <w:jc w:val="both"/>
            </w:pPr>
            <w:r>
              <w:rPr>
                <w:sz w:val="21"/>
              </w:rPr>
              <w:t>20.2</w:t>
            </w:r>
            <w:r>
              <w:rPr>
                <w:sz w:val="21"/>
              </w:rPr>
              <w:t xml:space="preserve"> </w:t>
            </w:r>
            <w:r>
              <w:rPr>
                <w:sz w:val="21"/>
              </w:rPr>
              <w:t>具备高分辨率颈髓成像</w:t>
            </w:r>
            <w:r>
              <w:rPr>
                <w:sz w:val="21"/>
              </w:rPr>
              <w:t xml:space="preserve"> </w:t>
            </w:r>
          </w:p>
          <w:p>
            <w:pPr>
              <w:pStyle w:val="null3"/>
              <w:jc w:val="both"/>
            </w:pPr>
            <w:r>
              <w:rPr>
                <w:sz w:val="21"/>
              </w:rPr>
              <w:t>20.3</w:t>
            </w:r>
            <w:r>
              <w:rPr>
                <w:sz w:val="21"/>
              </w:rPr>
              <w:t xml:space="preserve"> </w:t>
            </w:r>
            <w:r>
              <w:rPr>
                <w:sz w:val="21"/>
              </w:rPr>
              <w:t>具备高分辨率内耳三维成像</w:t>
            </w:r>
            <w:r>
              <w:rPr>
                <w:sz w:val="21"/>
              </w:rPr>
              <w:t xml:space="preserve"> </w:t>
            </w:r>
          </w:p>
          <w:p>
            <w:pPr>
              <w:pStyle w:val="null3"/>
              <w:jc w:val="both"/>
            </w:pPr>
            <w:r>
              <w:rPr>
                <w:sz w:val="21"/>
              </w:rPr>
              <w:t>20.4</w:t>
            </w:r>
            <w:r>
              <w:rPr>
                <w:sz w:val="21"/>
              </w:rPr>
              <w:t xml:space="preserve"> </w:t>
            </w:r>
            <w:r>
              <w:rPr>
                <w:sz w:val="21"/>
              </w:rPr>
              <w:t>具备全脊柱成像</w:t>
            </w:r>
            <w:r>
              <w:rPr>
                <w:sz w:val="21"/>
              </w:rPr>
              <w:t xml:space="preserve"> </w:t>
            </w:r>
          </w:p>
          <w:p>
            <w:pPr>
              <w:pStyle w:val="null3"/>
              <w:jc w:val="both"/>
            </w:pPr>
            <w:r>
              <w:rPr>
                <w:sz w:val="21"/>
              </w:rPr>
              <w:t>20.5</w:t>
            </w:r>
            <w:r>
              <w:rPr>
                <w:sz w:val="21"/>
              </w:rPr>
              <w:t xml:space="preserve"> </w:t>
            </w:r>
            <w:r>
              <w:rPr>
                <w:sz w:val="21"/>
              </w:rPr>
              <w:t>具备图像无缝拼接软件包</w:t>
            </w:r>
            <w:r>
              <w:rPr>
                <w:sz w:val="21"/>
              </w:rPr>
              <w:t xml:space="preserve"> </w:t>
            </w:r>
          </w:p>
          <w:p>
            <w:pPr>
              <w:pStyle w:val="null3"/>
              <w:jc w:val="both"/>
            </w:pPr>
            <w:r>
              <w:rPr>
                <w:sz w:val="21"/>
              </w:rPr>
              <w:t>20.6</w:t>
            </w:r>
            <w:r>
              <w:rPr>
                <w:sz w:val="21"/>
              </w:rPr>
              <w:t xml:space="preserve"> </w:t>
            </w:r>
            <w:r>
              <w:rPr>
                <w:sz w:val="21"/>
              </w:rPr>
              <w:t>具备关节软骨成像</w:t>
            </w:r>
            <w:r>
              <w:rPr>
                <w:sz w:val="21"/>
              </w:rPr>
              <w:t xml:space="preserve"> </w:t>
            </w:r>
          </w:p>
          <w:p>
            <w:pPr>
              <w:pStyle w:val="null3"/>
              <w:jc w:val="both"/>
            </w:pPr>
            <w:r>
              <w:rPr>
                <w:sz w:val="21"/>
                <w:b/>
              </w:rPr>
              <w:t>21</w:t>
            </w:r>
            <w:r>
              <w:rPr>
                <w:sz w:val="21"/>
                <w:b/>
              </w:rPr>
              <w:t>.</w:t>
            </w:r>
            <w:r>
              <w:rPr>
                <w:sz w:val="21"/>
                <w:b/>
              </w:rPr>
              <w:t xml:space="preserve"> </w:t>
            </w:r>
            <w:r>
              <w:rPr>
                <w:sz w:val="21"/>
                <w:b/>
              </w:rPr>
              <w:t>提供最新软件和功能（响应时须详细列明）</w:t>
            </w:r>
            <w:r>
              <w:rPr>
                <w:sz w:val="21"/>
                <w:b/>
              </w:rPr>
              <w:t xml:space="preserve"> </w:t>
            </w:r>
          </w:p>
          <w:p>
            <w:pPr>
              <w:pStyle w:val="null3"/>
              <w:jc w:val="both"/>
            </w:pPr>
            <w:r>
              <w:rPr>
                <w:sz w:val="21"/>
                <w:b/>
              </w:rPr>
              <w:t>22</w:t>
            </w:r>
            <w:r>
              <w:rPr>
                <w:sz w:val="21"/>
                <w:b/>
              </w:rPr>
              <w:t>.</w:t>
            </w:r>
            <w:r>
              <w:rPr>
                <w:sz w:val="21"/>
                <w:b/>
              </w:rPr>
              <w:t xml:space="preserve"> </w:t>
            </w:r>
            <w:r>
              <w:rPr>
                <w:sz w:val="21"/>
                <w:b/>
              </w:rPr>
              <w:t>并行采集技术</w:t>
            </w:r>
            <w:r>
              <w:rPr>
                <w:sz w:val="21"/>
                <w:b/>
              </w:rPr>
              <w:t xml:space="preserve"> </w:t>
            </w:r>
          </w:p>
          <w:p>
            <w:pPr>
              <w:pStyle w:val="null3"/>
              <w:jc w:val="both"/>
            </w:pPr>
            <w:r>
              <w:rPr>
                <w:sz w:val="21"/>
              </w:rPr>
              <w:t>22.1</w:t>
            </w:r>
            <w:r>
              <w:rPr>
                <w:sz w:val="21"/>
              </w:rPr>
              <w:t xml:space="preserve"> </w:t>
            </w:r>
            <w:r>
              <w:rPr>
                <w:sz w:val="21"/>
              </w:rPr>
              <w:t>具备基于图像算法</w:t>
            </w:r>
            <w:r>
              <w:rPr>
                <w:sz w:val="21"/>
              </w:rPr>
              <w:t xml:space="preserve"> </w:t>
            </w:r>
          </w:p>
          <w:p>
            <w:pPr>
              <w:pStyle w:val="null3"/>
              <w:jc w:val="both"/>
            </w:pPr>
            <w:r>
              <w:rPr>
                <w:sz w:val="21"/>
              </w:rPr>
              <w:t>22.2</w:t>
            </w:r>
            <w:r>
              <w:rPr>
                <w:sz w:val="21"/>
              </w:rPr>
              <w:t xml:space="preserve"> </w:t>
            </w:r>
            <w:r>
              <w:rPr>
                <w:sz w:val="21"/>
              </w:rPr>
              <w:t>具备基于</w:t>
            </w:r>
            <w:r>
              <w:rPr>
                <w:sz w:val="21"/>
              </w:rPr>
              <w:t>k-空间算法</w:t>
            </w:r>
            <w:r>
              <w:rPr>
                <w:sz w:val="21"/>
              </w:rPr>
              <w:t xml:space="preserve"> </w:t>
            </w:r>
          </w:p>
          <w:p>
            <w:pPr>
              <w:pStyle w:val="null3"/>
              <w:jc w:val="both"/>
            </w:pPr>
            <w:r>
              <w:rPr>
                <w:sz w:val="21"/>
              </w:rPr>
              <w:t>22.3</w:t>
            </w:r>
            <w:r>
              <w:rPr>
                <w:sz w:val="21"/>
              </w:rPr>
              <w:t xml:space="preserve"> </w:t>
            </w:r>
            <w:r>
              <w:rPr>
                <w:sz w:val="21"/>
              </w:rPr>
              <w:t>具备基于两个相位编码方向同时加速算法</w:t>
            </w:r>
            <w:r>
              <w:rPr>
                <w:sz w:val="21"/>
              </w:rPr>
              <w:t xml:space="preserve"> </w:t>
            </w:r>
          </w:p>
          <w:p>
            <w:pPr>
              <w:pStyle w:val="null3"/>
              <w:jc w:val="both"/>
            </w:pPr>
            <w:r>
              <w:rPr>
                <w:sz w:val="21"/>
              </w:rPr>
              <w:t>22.4</w:t>
            </w:r>
            <w:r>
              <w:rPr>
                <w:sz w:val="21"/>
              </w:rPr>
              <w:t xml:space="preserve"> </w:t>
            </w:r>
            <w:r>
              <w:rPr>
                <w:sz w:val="21"/>
              </w:rPr>
              <w:t>并行采集加速因子</w:t>
            </w:r>
            <w:r>
              <w:rPr>
                <w:sz w:val="21"/>
              </w:rPr>
              <w:t>：</w:t>
            </w:r>
            <w:r>
              <w:rPr>
                <w:sz w:val="21"/>
              </w:rPr>
              <w:t>≥8</w:t>
            </w:r>
          </w:p>
          <w:p>
            <w:pPr>
              <w:pStyle w:val="null3"/>
              <w:jc w:val="both"/>
            </w:pPr>
            <w:r>
              <w:rPr>
                <w:sz w:val="21"/>
              </w:rPr>
              <w:t>22.5</w:t>
            </w:r>
            <w:r>
              <w:rPr>
                <w:sz w:val="21"/>
              </w:rPr>
              <w:t xml:space="preserve"> </w:t>
            </w:r>
            <w:r>
              <w:rPr>
                <w:sz w:val="21"/>
              </w:rPr>
              <w:t>全面兼容与并行采集技术兼容的射频线圈</w:t>
            </w:r>
            <w:r>
              <w:rPr>
                <w:sz w:val="21"/>
              </w:rPr>
              <w:t xml:space="preserve"> </w:t>
            </w:r>
          </w:p>
          <w:p>
            <w:pPr>
              <w:pStyle w:val="null3"/>
              <w:jc w:val="both"/>
            </w:pPr>
            <w:r>
              <w:rPr>
                <w:sz w:val="21"/>
              </w:rPr>
              <w:t>22.6</w:t>
            </w:r>
            <w:r>
              <w:rPr>
                <w:sz w:val="21"/>
              </w:rPr>
              <w:t xml:space="preserve"> </w:t>
            </w:r>
            <w:r>
              <w:rPr>
                <w:sz w:val="21"/>
              </w:rPr>
              <w:t>全面兼容与并行采集技术兼容的扫描序列</w:t>
            </w:r>
            <w:r>
              <w:rPr>
                <w:sz w:val="21"/>
              </w:rPr>
              <w:t xml:space="preserve"> </w:t>
            </w:r>
          </w:p>
          <w:p>
            <w:pPr>
              <w:pStyle w:val="null3"/>
              <w:jc w:val="both"/>
            </w:pPr>
            <w:r>
              <w:rPr>
                <w:sz w:val="21"/>
              </w:rPr>
              <w:t>22.7</w:t>
            </w:r>
            <w:r>
              <w:rPr>
                <w:sz w:val="21"/>
              </w:rPr>
              <w:t xml:space="preserve"> </w:t>
            </w:r>
            <w:r>
              <w:rPr>
                <w:sz w:val="21"/>
              </w:rPr>
              <w:t>具备并行采集自动校准技术</w:t>
            </w:r>
            <w:r>
              <w:rPr>
                <w:sz w:val="21"/>
              </w:rPr>
              <w:t xml:space="preserve"> </w:t>
            </w:r>
          </w:p>
          <w:p>
            <w:pPr>
              <w:pStyle w:val="null3"/>
              <w:jc w:val="both"/>
            </w:pPr>
            <w:r>
              <w:rPr>
                <w:sz w:val="21"/>
              </w:rPr>
              <w:t>22.8</w:t>
            </w:r>
            <w:r>
              <w:rPr>
                <w:sz w:val="21"/>
              </w:rPr>
              <w:t xml:space="preserve"> </w:t>
            </w:r>
            <w:r>
              <w:rPr>
                <w:sz w:val="21"/>
              </w:rPr>
              <w:t>并行采集因子施加方向</w:t>
            </w:r>
            <w:r>
              <w:rPr>
                <w:sz w:val="21"/>
              </w:rPr>
              <w:t>：</w:t>
            </w:r>
            <w:r>
              <w:rPr>
                <w:sz w:val="21"/>
              </w:rPr>
              <w:t>X, Y, Z轴三方向</w:t>
            </w:r>
          </w:p>
          <w:p>
            <w:pPr>
              <w:pStyle w:val="null3"/>
              <w:jc w:val="both"/>
            </w:pPr>
            <w:r>
              <w:rPr>
                <w:sz w:val="21"/>
                <w:b/>
              </w:rPr>
              <w:t>23</w:t>
            </w:r>
            <w:r>
              <w:rPr>
                <w:sz w:val="21"/>
                <w:b/>
              </w:rPr>
              <w:t>.</w:t>
            </w:r>
            <w:r>
              <w:rPr>
                <w:sz w:val="21"/>
                <w:b/>
              </w:rPr>
              <w:t xml:space="preserve"> </w:t>
            </w:r>
            <w:r>
              <w:rPr>
                <w:sz w:val="21"/>
                <w:b/>
              </w:rPr>
              <w:t>伪影校正技术</w:t>
            </w:r>
            <w:r>
              <w:rPr>
                <w:sz w:val="21"/>
                <w:b/>
              </w:rPr>
              <w:t xml:space="preserve"> </w:t>
            </w:r>
          </w:p>
          <w:p>
            <w:pPr>
              <w:pStyle w:val="null3"/>
              <w:jc w:val="both"/>
            </w:pPr>
            <w:r>
              <w:rPr>
                <w:sz w:val="21"/>
              </w:rPr>
              <w:t>23.1</w:t>
            </w:r>
            <w:r>
              <w:rPr>
                <w:sz w:val="21"/>
              </w:rPr>
              <w:t xml:space="preserve"> </w:t>
            </w:r>
            <w:r>
              <w:rPr>
                <w:sz w:val="21"/>
              </w:rPr>
              <w:t>具备流体补偿</w:t>
            </w:r>
            <w:r>
              <w:rPr>
                <w:sz w:val="21"/>
              </w:rPr>
              <w:t xml:space="preserve"> </w:t>
            </w:r>
          </w:p>
          <w:p>
            <w:pPr>
              <w:pStyle w:val="null3"/>
              <w:jc w:val="both"/>
            </w:pPr>
            <w:r>
              <w:rPr>
                <w:sz w:val="21"/>
              </w:rPr>
              <w:t>23.2</w:t>
            </w:r>
            <w:r>
              <w:rPr>
                <w:sz w:val="21"/>
              </w:rPr>
              <w:t xml:space="preserve"> </w:t>
            </w:r>
            <w:r>
              <w:rPr>
                <w:sz w:val="21"/>
              </w:rPr>
              <w:t>具备呼吸补偿</w:t>
            </w:r>
            <w:r>
              <w:rPr>
                <w:sz w:val="21"/>
              </w:rPr>
              <w:t xml:space="preserve"> </w:t>
            </w:r>
          </w:p>
          <w:p>
            <w:pPr>
              <w:pStyle w:val="null3"/>
              <w:jc w:val="both"/>
            </w:pPr>
            <w:r>
              <w:rPr>
                <w:sz w:val="21"/>
              </w:rPr>
              <w:t>23.3</w:t>
            </w:r>
            <w:r>
              <w:rPr>
                <w:sz w:val="21"/>
              </w:rPr>
              <w:t xml:space="preserve"> </w:t>
            </w:r>
            <w:r>
              <w:rPr>
                <w:sz w:val="21"/>
              </w:rPr>
              <w:t>具备头部伪影矫正</w:t>
            </w:r>
            <w:r>
              <w:rPr>
                <w:sz w:val="21"/>
              </w:rPr>
              <w:t xml:space="preserve"> </w:t>
            </w:r>
          </w:p>
          <w:p>
            <w:pPr>
              <w:pStyle w:val="null3"/>
              <w:jc w:val="both"/>
            </w:pPr>
            <w:r>
              <w:rPr>
                <w:sz w:val="21"/>
              </w:rPr>
              <w:t>23.4</w:t>
            </w:r>
            <w:r>
              <w:rPr>
                <w:sz w:val="21"/>
              </w:rPr>
              <w:t xml:space="preserve"> </w:t>
            </w:r>
            <w:r>
              <w:rPr>
                <w:sz w:val="21"/>
              </w:rPr>
              <w:t>具备专业去金属伪影技术</w:t>
            </w:r>
            <w:r>
              <w:rPr>
                <w:sz w:val="21"/>
              </w:rPr>
              <w:t xml:space="preserve"> </w:t>
            </w:r>
          </w:p>
          <w:p>
            <w:pPr>
              <w:pStyle w:val="null3"/>
              <w:jc w:val="both"/>
            </w:pPr>
            <w:r>
              <w:rPr>
                <w:sz w:val="21"/>
              </w:rPr>
              <w:t>23.5</w:t>
            </w:r>
            <w:r>
              <w:rPr>
                <w:sz w:val="21"/>
              </w:rPr>
              <w:t xml:space="preserve"> </w:t>
            </w:r>
            <w:r>
              <w:rPr>
                <w:sz w:val="21"/>
              </w:rPr>
              <w:t>具备消除磁敏感伪影</w:t>
            </w:r>
            <w:r>
              <w:rPr>
                <w:sz w:val="21"/>
              </w:rPr>
              <w:t xml:space="preserve"> </w:t>
            </w:r>
          </w:p>
          <w:p>
            <w:pPr>
              <w:pStyle w:val="null3"/>
              <w:jc w:val="both"/>
            </w:pPr>
            <w:r>
              <w:rPr>
                <w:sz w:val="21"/>
              </w:rPr>
              <w:t>23.6</w:t>
            </w:r>
            <w:r>
              <w:rPr>
                <w:sz w:val="21"/>
              </w:rPr>
              <w:t xml:space="preserve"> </w:t>
            </w:r>
            <w:r>
              <w:rPr>
                <w:sz w:val="21"/>
              </w:rPr>
              <w:t>具备卷积伪影去除</w:t>
            </w:r>
            <w:r>
              <w:rPr>
                <w:sz w:val="21"/>
              </w:rPr>
              <w:t xml:space="preserve"> </w:t>
            </w:r>
          </w:p>
          <w:p>
            <w:pPr>
              <w:pStyle w:val="null3"/>
              <w:jc w:val="both"/>
            </w:pPr>
            <w:r>
              <w:rPr>
                <w:sz w:val="21"/>
              </w:rPr>
              <w:t>23.7</w:t>
            </w:r>
            <w:r>
              <w:rPr>
                <w:sz w:val="21"/>
              </w:rPr>
              <w:t xml:space="preserve"> </w:t>
            </w:r>
            <w:r>
              <w:rPr>
                <w:sz w:val="21"/>
              </w:rPr>
              <w:t>具备前瞻性运动伪影校正</w:t>
            </w:r>
            <w:r>
              <w:rPr>
                <w:sz w:val="21"/>
              </w:rPr>
              <w:t xml:space="preserve"> </w:t>
            </w:r>
          </w:p>
          <w:p>
            <w:pPr>
              <w:pStyle w:val="null3"/>
              <w:jc w:val="both"/>
            </w:pPr>
            <w:r>
              <w:rPr>
                <w:sz w:val="21"/>
              </w:rPr>
              <w:t>23.8</w:t>
            </w:r>
            <w:r>
              <w:rPr>
                <w:sz w:val="21"/>
              </w:rPr>
              <w:t xml:space="preserve"> </w:t>
            </w:r>
            <w:r>
              <w:rPr>
                <w:sz w:val="21"/>
              </w:rPr>
              <w:t>具备回顾性运动伪影校正</w:t>
            </w:r>
            <w:r>
              <w:rPr>
                <w:sz w:val="21"/>
              </w:rPr>
              <w:t xml:space="preserve"> </w:t>
            </w:r>
          </w:p>
          <w:p>
            <w:pPr>
              <w:pStyle w:val="null3"/>
              <w:jc w:val="both"/>
            </w:pPr>
            <w:r>
              <w:rPr>
                <w:sz w:val="21"/>
              </w:rPr>
              <w:t>23.9</w:t>
            </w:r>
            <w:r>
              <w:rPr>
                <w:sz w:val="21"/>
              </w:rPr>
              <w:t xml:space="preserve"> </w:t>
            </w:r>
            <w:r>
              <w:rPr>
                <w:sz w:val="21"/>
              </w:rPr>
              <w:t>具备抑制头部运动伪影</w:t>
            </w:r>
            <w:r>
              <w:rPr>
                <w:sz w:val="21"/>
              </w:rPr>
              <w:t xml:space="preserve"> </w:t>
            </w:r>
          </w:p>
          <w:p>
            <w:pPr>
              <w:pStyle w:val="null3"/>
              <w:jc w:val="both"/>
            </w:pPr>
            <w:r>
              <w:rPr>
                <w:sz w:val="21"/>
              </w:rPr>
              <w:t>23.10</w:t>
            </w:r>
            <w:r>
              <w:rPr>
                <w:sz w:val="21"/>
              </w:rPr>
              <w:t xml:space="preserve"> </w:t>
            </w:r>
            <w:r>
              <w:rPr>
                <w:sz w:val="21"/>
              </w:rPr>
              <w:t>具备抑制腹部运动伪影</w:t>
            </w:r>
            <w:r>
              <w:rPr>
                <w:sz w:val="21"/>
              </w:rPr>
              <w:t xml:space="preserve"> </w:t>
            </w:r>
          </w:p>
          <w:p>
            <w:pPr>
              <w:pStyle w:val="null3"/>
              <w:jc w:val="both"/>
            </w:pPr>
            <w:r>
              <w:rPr>
                <w:sz w:val="21"/>
              </w:rPr>
              <w:t>23.11</w:t>
            </w:r>
            <w:r>
              <w:rPr>
                <w:sz w:val="21"/>
              </w:rPr>
              <w:t xml:space="preserve"> </w:t>
            </w:r>
            <w:r>
              <w:rPr>
                <w:sz w:val="21"/>
              </w:rPr>
              <w:t>具备抑制关节运动伪影</w:t>
            </w:r>
            <w:r>
              <w:rPr>
                <w:sz w:val="21"/>
              </w:rPr>
              <w:t xml:space="preserve"> </w:t>
            </w:r>
          </w:p>
          <w:p>
            <w:pPr>
              <w:pStyle w:val="null3"/>
              <w:jc w:val="both"/>
            </w:pPr>
            <w:r>
              <w:rPr>
                <w:sz w:val="21"/>
              </w:rPr>
              <w:t>23.12</w:t>
            </w:r>
            <w:r>
              <w:rPr>
                <w:sz w:val="21"/>
              </w:rPr>
              <w:t xml:space="preserve"> </w:t>
            </w:r>
            <w:r>
              <w:rPr>
                <w:sz w:val="21"/>
              </w:rPr>
              <w:t>具备抑制颈部运动伪影</w:t>
            </w:r>
            <w:r>
              <w:rPr>
                <w:sz w:val="21"/>
              </w:rPr>
              <w:t xml:space="preserve"> </w:t>
            </w:r>
          </w:p>
          <w:p>
            <w:pPr>
              <w:pStyle w:val="null3"/>
              <w:jc w:val="both"/>
            </w:pPr>
            <w:r>
              <w:rPr>
                <w:sz w:val="21"/>
                <w:b/>
              </w:rPr>
              <w:t>24</w:t>
            </w:r>
            <w:r>
              <w:rPr>
                <w:sz w:val="21"/>
                <w:b/>
              </w:rPr>
              <w:t>.</w:t>
            </w:r>
            <w:r>
              <w:rPr>
                <w:sz w:val="21"/>
                <w:b/>
              </w:rPr>
              <w:t xml:space="preserve"> </w:t>
            </w:r>
            <w:r>
              <w:rPr>
                <w:sz w:val="21"/>
                <w:b/>
              </w:rPr>
              <w:t>其他先进技术</w:t>
            </w:r>
            <w:r>
              <w:rPr>
                <w:sz w:val="21"/>
                <w:b/>
              </w:rPr>
              <w:t xml:space="preserve"> </w:t>
            </w:r>
          </w:p>
          <w:p>
            <w:pPr>
              <w:pStyle w:val="null3"/>
              <w:jc w:val="both"/>
            </w:pPr>
            <w:r>
              <w:rPr>
                <w:sz w:val="21"/>
              </w:rPr>
              <w:t>24.1</w:t>
            </w:r>
            <w:r>
              <w:rPr>
                <w:sz w:val="21"/>
              </w:rPr>
              <w:t xml:space="preserve"> </w:t>
            </w:r>
            <w:r>
              <w:rPr>
                <w:sz w:val="21"/>
              </w:rPr>
              <w:t>具备自动和手动滤波</w:t>
            </w:r>
            <w:r>
              <w:rPr>
                <w:sz w:val="21"/>
              </w:rPr>
              <w:t xml:space="preserve"> </w:t>
            </w:r>
          </w:p>
          <w:p>
            <w:pPr>
              <w:pStyle w:val="null3"/>
              <w:jc w:val="both"/>
            </w:pPr>
            <w:r>
              <w:rPr>
                <w:sz w:val="21"/>
              </w:rPr>
              <w:t>24.2</w:t>
            </w:r>
            <w:r>
              <w:rPr>
                <w:sz w:val="21"/>
              </w:rPr>
              <w:t xml:space="preserve"> </w:t>
            </w:r>
            <w:r>
              <w:rPr>
                <w:sz w:val="21"/>
              </w:rPr>
              <w:t>具备实时交互式成像</w:t>
            </w:r>
            <w:r>
              <w:rPr>
                <w:sz w:val="21"/>
              </w:rPr>
              <w:t xml:space="preserve"> </w:t>
            </w:r>
          </w:p>
          <w:p>
            <w:pPr>
              <w:pStyle w:val="null3"/>
              <w:jc w:val="both"/>
            </w:pPr>
            <w:r>
              <w:rPr>
                <w:sz w:val="21"/>
              </w:rPr>
              <w:t>24.3</w:t>
            </w:r>
            <w:r>
              <w:rPr>
                <w:sz w:val="21"/>
              </w:rPr>
              <w:t xml:space="preserve"> </w:t>
            </w:r>
            <w:r>
              <w:rPr>
                <w:sz w:val="21"/>
              </w:rPr>
              <w:t>具备三维定位系统</w:t>
            </w:r>
            <w:r>
              <w:rPr>
                <w:sz w:val="21"/>
              </w:rPr>
              <w:t xml:space="preserve"> </w:t>
            </w:r>
          </w:p>
          <w:p>
            <w:pPr>
              <w:pStyle w:val="null3"/>
              <w:jc w:val="both"/>
            </w:pPr>
            <w:r>
              <w:rPr>
                <w:sz w:val="21"/>
              </w:rPr>
              <w:t>24.4</w:t>
            </w:r>
            <w:r>
              <w:rPr>
                <w:sz w:val="21"/>
              </w:rPr>
              <w:t xml:space="preserve"> </w:t>
            </w:r>
            <w:r>
              <w:rPr>
                <w:sz w:val="21"/>
              </w:rPr>
              <w:t>具备频率编码方向扩大采集</w:t>
            </w:r>
            <w:r>
              <w:rPr>
                <w:sz w:val="21"/>
              </w:rPr>
              <w:t xml:space="preserve"> </w:t>
            </w:r>
          </w:p>
          <w:p>
            <w:pPr>
              <w:pStyle w:val="null3"/>
              <w:jc w:val="both"/>
            </w:pPr>
            <w:r>
              <w:rPr>
                <w:sz w:val="21"/>
              </w:rPr>
              <w:t>24.5</w:t>
            </w:r>
            <w:r>
              <w:rPr>
                <w:sz w:val="21"/>
              </w:rPr>
              <w:t xml:space="preserve"> </w:t>
            </w:r>
            <w:r>
              <w:rPr>
                <w:sz w:val="21"/>
              </w:rPr>
              <w:t>具备相位编码方向扩大采集</w:t>
            </w:r>
            <w:r>
              <w:rPr>
                <w:sz w:val="21"/>
              </w:rPr>
              <w:t xml:space="preserve"> </w:t>
            </w:r>
          </w:p>
          <w:p>
            <w:pPr>
              <w:pStyle w:val="null3"/>
              <w:jc w:val="both"/>
            </w:pPr>
            <w:r>
              <w:rPr>
                <w:sz w:val="21"/>
              </w:rPr>
              <w:t>24.6</w:t>
            </w:r>
            <w:r>
              <w:rPr>
                <w:sz w:val="21"/>
              </w:rPr>
              <w:t xml:space="preserve"> </w:t>
            </w:r>
            <w:r>
              <w:rPr>
                <w:sz w:val="21"/>
              </w:rPr>
              <w:t>具备预饱和技术</w:t>
            </w:r>
            <w:r>
              <w:rPr>
                <w:sz w:val="21"/>
              </w:rPr>
              <w:t xml:space="preserve"> </w:t>
            </w:r>
          </w:p>
          <w:p>
            <w:pPr>
              <w:pStyle w:val="null3"/>
              <w:jc w:val="both"/>
            </w:pPr>
            <w:r>
              <w:rPr>
                <w:sz w:val="21"/>
              </w:rPr>
              <w:t>24.7</w:t>
            </w:r>
            <w:r>
              <w:rPr>
                <w:sz w:val="21"/>
              </w:rPr>
              <w:t xml:space="preserve"> </w:t>
            </w:r>
            <w:r>
              <w:rPr>
                <w:sz w:val="21"/>
              </w:rPr>
              <w:t>饱和带数目</w:t>
            </w:r>
            <w:r>
              <w:rPr>
                <w:sz w:val="21"/>
              </w:rPr>
              <w:t>：</w:t>
            </w:r>
            <w:r>
              <w:rPr>
                <w:sz w:val="21"/>
              </w:rPr>
              <w:t>≥6</w:t>
            </w:r>
          </w:p>
          <w:p>
            <w:pPr>
              <w:pStyle w:val="null3"/>
              <w:jc w:val="both"/>
            </w:pPr>
            <w:r>
              <w:rPr>
                <w:sz w:val="21"/>
              </w:rPr>
              <w:t>24.8</w:t>
            </w:r>
            <w:r>
              <w:rPr>
                <w:sz w:val="21"/>
              </w:rPr>
              <w:t xml:space="preserve"> </w:t>
            </w:r>
            <w:r>
              <w:rPr>
                <w:sz w:val="21"/>
              </w:rPr>
              <w:t>具备脂肪饱和技术</w:t>
            </w:r>
            <w:r>
              <w:rPr>
                <w:sz w:val="21"/>
              </w:rPr>
              <w:t xml:space="preserve"> </w:t>
            </w:r>
          </w:p>
          <w:p>
            <w:pPr>
              <w:pStyle w:val="null3"/>
              <w:jc w:val="both"/>
            </w:pPr>
            <w:r>
              <w:rPr>
                <w:sz w:val="21"/>
              </w:rPr>
              <w:t>24.9</w:t>
            </w:r>
            <w:r>
              <w:rPr>
                <w:sz w:val="21"/>
              </w:rPr>
              <w:t xml:space="preserve"> </w:t>
            </w:r>
            <w:r>
              <w:rPr>
                <w:sz w:val="21"/>
              </w:rPr>
              <w:t>具备水饱和技术</w:t>
            </w:r>
            <w:r>
              <w:rPr>
                <w:sz w:val="21"/>
              </w:rPr>
              <w:t xml:space="preserve"> </w:t>
            </w:r>
          </w:p>
          <w:p>
            <w:pPr>
              <w:pStyle w:val="null3"/>
              <w:jc w:val="both"/>
            </w:pPr>
            <w:r>
              <w:rPr>
                <w:sz w:val="21"/>
              </w:rPr>
              <w:t>24.10</w:t>
            </w:r>
            <w:r>
              <w:rPr>
                <w:sz w:val="21"/>
              </w:rPr>
              <w:t xml:space="preserve"> </w:t>
            </w:r>
            <w:r>
              <w:rPr>
                <w:sz w:val="21"/>
              </w:rPr>
              <w:t>具备水激发技术</w:t>
            </w:r>
            <w:r>
              <w:rPr>
                <w:sz w:val="21"/>
              </w:rPr>
              <w:t xml:space="preserve"> </w:t>
            </w:r>
          </w:p>
          <w:p>
            <w:pPr>
              <w:pStyle w:val="null3"/>
              <w:jc w:val="both"/>
            </w:pPr>
            <w:r>
              <w:rPr>
                <w:sz w:val="21"/>
              </w:rPr>
              <w:t>24.11</w:t>
            </w:r>
            <w:r>
              <w:rPr>
                <w:sz w:val="21"/>
              </w:rPr>
              <w:t xml:space="preserve"> </w:t>
            </w:r>
            <w:r>
              <w:rPr>
                <w:sz w:val="21"/>
              </w:rPr>
              <w:t>具备偏中心扫描技术</w:t>
            </w:r>
            <w:r>
              <w:rPr>
                <w:sz w:val="21"/>
              </w:rPr>
              <w:t xml:space="preserve"> </w:t>
            </w:r>
          </w:p>
          <w:p>
            <w:pPr>
              <w:pStyle w:val="null3"/>
              <w:jc w:val="both"/>
            </w:pPr>
            <w:r>
              <w:rPr>
                <w:sz w:val="21"/>
              </w:rPr>
              <w:t>24.12</w:t>
            </w:r>
            <w:r>
              <w:rPr>
                <w:sz w:val="21"/>
              </w:rPr>
              <w:t xml:space="preserve"> </w:t>
            </w:r>
            <w:r>
              <w:rPr>
                <w:sz w:val="21"/>
              </w:rPr>
              <w:t>具备扫描暂停技术</w:t>
            </w:r>
            <w:r>
              <w:rPr>
                <w:sz w:val="21"/>
              </w:rPr>
              <w:t xml:space="preserve"> </w:t>
            </w:r>
          </w:p>
          <w:p>
            <w:pPr>
              <w:pStyle w:val="null3"/>
              <w:jc w:val="both"/>
            </w:pPr>
            <w:r>
              <w:rPr>
                <w:sz w:val="21"/>
              </w:rPr>
              <w:t>24.13</w:t>
            </w:r>
            <w:r>
              <w:rPr>
                <w:sz w:val="21"/>
              </w:rPr>
              <w:t xml:space="preserve"> </w:t>
            </w:r>
            <w:r>
              <w:rPr>
                <w:sz w:val="21"/>
              </w:rPr>
              <w:t>具备可变带宽技术</w:t>
            </w:r>
            <w:r>
              <w:rPr>
                <w:sz w:val="21"/>
              </w:rPr>
              <w:t xml:space="preserve"> </w:t>
            </w:r>
          </w:p>
          <w:p>
            <w:pPr>
              <w:pStyle w:val="null3"/>
              <w:jc w:val="both"/>
            </w:pPr>
            <w:r>
              <w:rPr>
                <w:sz w:val="21"/>
              </w:rPr>
              <w:t>24.14</w:t>
            </w:r>
            <w:r>
              <w:rPr>
                <w:sz w:val="21"/>
              </w:rPr>
              <w:t xml:space="preserve"> </w:t>
            </w:r>
            <w:r>
              <w:rPr>
                <w:sz w:val="21"/>
              </w:rPr>
              <w:t>具备可变</w:t>
            </w:r>
            <w:r>
              <w:rPr>
                <w:sz w:val="21"/>
              </w:rPr>
              <w:t>k空间填充</w:t>
            </w:r>
            <w:r>
              <w:rPr>
                <w:sz w:val="21"/>
              </w:rPr>
              <w:t xml:space="preserve"> </w:t>
            </w:r>
          </w:p>
          <w:p>
            <w:pPr>
              <w:pStyle w:val="null3"/>
              <w:jc w:val="both"/>
            </w:pPr>
            <w:r>
              <w:rPr>
                <w:sz w:val="21"/>
              </w:rPr>
              <w:t>24.15</w:t>
            </w:r>
            <w:r>
              <w:rPr>
                <w:sz w:val="21"/>
              </w:rPr>
              <w:t xml:space="preserve"> </w:t>
            </w:r>
            <w:r>
              <w:rPr>
                <w:sz w:val="21"/>
              </w:rPr>
              <w:t>具备非</w:t>
            </w:r>
            <w:r>
              <w:rPr>
                <w:sz w:val="21"/>
              </w:rPr>
              <w:t>/对称回波</w:t>
            </w:r>
            <w:r>
              <w:rPr>
                <w:sz w:val="21"/>
              </w:rPr>
              <w:t xml:space="preserve"> </w:t>
            </w:r>
          </w:p>
          <w:p>
            <w:pPr>
              <w:pStyle w:val="null3"/>
              <w:jc w:val="both"/>
            </w:pPr>
            <w:r>
              <w:rPr>
                <w:sz w:val="21"/>
              </w:rPr>
              <w:t>24.16</w:t>
            </w:r>
            <w:r>
              <w:rPr>
                <w:sz w:val="21"/>
              </w:rPr>
              <w:t xml:space="preserve"> </w:t>
            </w:r>
            <w:r>
              <w:rPr>
                <w:sz w:val="21"/>
              </w:rPr>
              <w:t>具备信噪比指示器</w:t>
            </w:r>
            <w:r>
              <w:rPr>
                <w:sz w:val="21"/>
              </w:rPr>
              <w:t xml:space="preserve"> </w:t>
            </w:r>
          </w:p>
          <w:p>
            <w:pPr>
              <w:pStyle w:val="null3"/>
              <w:jc w:val="both"/>
            </w:pPr>
            <w:r>
              <w:rPr>
                <w:sz w:val="21"/>
              </w:rPr>
              <w:t>24.17</w:t>
            </w:r>
            <w:r>
              <w:rPr>
                <w:sz w:val="21"/>
              </w:rPr>
              <w:t xml:space="preserve"> </w:t>
            </w:r>
            <w:r>
              <w:rPr>
                <w:sz w:val="21"/>
              </w:rPr>
              <w:t>具备优化反转角技术</w:t>
            </w:r>
            <w:r>
              <w:rPr>
                <w:sz w:val="21"/>
              </w:rPr>
              <w:t xml:space="preserve"> </w:t>
            </w:r>
          </w:p>
          <w:p>
            <w:pPr>
              <w:pStyle w:val="null3"/>
              <w:jc w:val="both"/>
            </w:pPr>
            <w:r>
              <w:rPr>
                <w:sz w:val="21"/>
              </w:rPr>
              <w:t>24.18</w:t>
            </w:r>
            <w:r>
              <w:rPr>
                <w:sz w:val="21"/>
              </w:rPr>
              <w:t xml:space="preserve"> </w:t>
            </w:r>
            <w:r>
              <w:rPr>
                <w:sz w:val="21"/>
              </w:rPr>
              <w:t>具备线圈灵敏度校正</w:t>
            </w:r>
            <w:r>
              <w:rPr>
                <w:sz w:val="21"/>
              </w:rPr>
              <w:t xml:space="preserve"> </w:t>
            </w:r>
          </w:p>
          <w:p>
            <w:pPr>
              <w:pStyle w:val="null3"/>
              <w:jc w:val="both"/>
            </w:pPr>
            <w:r>
              <w:rPr>
                <w:sz w:val="21"/>
              </w:rPr>
              <w:t>24.19</w:t>
            </w:r>
            <w:r>
              <w:rPr>
                <w:sz w:val="21"/>
              </w:rPr>
              <w:t xml:space="preserve"> </w:t>
            </w:r>
            <w:r>
              <w:rPr>
                <w:sz w:val="21"/>
              </w:rPr>
              <w:t>具备神经高分辨成像</w:t>
            </w:r>
            <w:r>
              <w:rPr>
                <w:sz w:val="21"/>
              </w:rPr>
              <w:t xml:space="preserve"> </w:t>
            </w:r>
          </w:p>
          <w:p>
            <w:pPr>
              <w:pStyle w:val="null3"/>
              <w:jc w:val="both"/>
            </w:pPr>
            <w:r>
              <w:rPr>
                <w:sz w:val="21"/>
              </w:rPr>
              <w:t>24.20</w:t>
            </w:r>
            <w:r>
              <w:rPr>
                <w:sz w:val="21"/>
              </w:rPr>
              <w:t xml:space="preserve"> </w:t>
            </w:r>
            <w:r>
              <w:rPr>
                <w:sz w:val="21"/>
              </w:rPr>
              <w:t>具备磁共振实时定位</w:t>
            </w:r>
            <w:r>
              <w:rPr>
                <w:sz w:val="21"/>
              </w:rPr>
              <w:t xml:space="preserve"> </w:t>
            </w:r>
          </w:p>
          <w:p>
            <w:pPr>
              <w:pStyle w:val="null3"/>
              <w:jc w:val="both"/>
            </w:pPr>
            <w:r>
              <w:rPr>
                <w:sz w:val="21"/>
              </w:rPr>
              <w:t>24.21</w:t>
            </w:r>
            <w:r>
              <w:rPr>
                <w:sz w:val="21"/>
              </w:rPr>
              <w:t xml:space="preserve"> </w:t>
            </w:r>
            <w:r>
              <w:rPr>
                <w:sz w:val="21"/>
              </w:rPr>
              <w:t>具备磁共振实时透视</w:t>
            </w:r>
            <w:r>
              <w:rPr>
                <w:sz w:val="21"/>
              </w:rPr>
              <w:t xml:space="preserve"> </w:t>
            </w:r>
          </w:p>
          <w:p>
            <w:pPr>
              <w:pStyle w:val="null3"/>
              <w:jc w:val="both"/>
            </w:pPr>
            <w:r>
              <w:rPr>
                <w:sz w:val="21"/>
              </w:rPr>
              <w:t>24.22</w:t>
            </w:r>
            <w:r>
              <w:rPr>
                <w:sz w:val="21"/>
              </w:rPr>
              <w:t xml:space="preserve"> </w:t>
            </w:r>
            <w:r>
              <w:rPr>
                <w:sz w:val="21"/>
              </w:rPr>
              <w:t>具备交互式参数改变</w:t>
            </w:r>
            <w:r>
              <w:rPr>
                <w:sz w:val="21"/>
              </w:rPr>
              <w:t xml:space="preserve"> </w:t>
            </w:r>
          </w:p>
          <w:p>
            <w:pPr>
              <w:pStyle w:val="null3"/>
              <w:jc w:val="both"/>
            </w:pPr>
            <w:r>
              <w:rPr>
                <w:sz w:val="21"/>
              </w:rPr>
              <w:t>24.23</w:t>
            </w:r>
            <w:r>
              <w:rPr>
                <w:sz w:val="21"/>
              </w:rPr>
              <w:t xml:space="preserve"> </w:t>
            </w:r>
            <w:r>
              <w:rPr>
                <w:sz w:val="21"/>
              </w:rPr>
              <w:t>具备扫描参数顾问</w:t>
            </w:r>
            <w:r>
              <w:rPr>
                <w:sz w:val="21"/>
              </w:rPr>
              <w:t xml:space="preserve"> </w:t>
            </w:r>
          </w:p>
          <w:p>
            <w:pPr>
              <w:pStyle w:val="null3"/>
              <w:jc w:val="both"/>
            </w:pPr>
            <w:r>
              <w:rPr>
                <w:sz w:val="21"/>
              </w:rPr>
              <w:t>24.24</w:t>
            </w:r>
            <w:r>
              <w:rPr>
                <w:sz w:val="21"/>
              </w:rPr>
              <w:t xml:space="preserve"> </w:t>
            </w:r>
            <w:r>
              <w:rPr>
                <w:sz w:val="21"/>
              </w:rPr>
              <w:t>具备恒定信号技术</w:t>
            </w:r>
            <w:r>
              <w:rPr>
                <w:sz w:val="21"/>
              </w:rPr>
              <w:t xml:space="preserve"> </w:t>
            </w:r>
          </w:p>
          <w:p>
            <w:pPr>
              <w:pStyle w:val="null3"/>
              <w:jc w:val="both"/>
            </w:pPr>
            <w:r>
              <w:rPr>
                <w:sz w:val="21"/>
              </w:rPr>
              <w:t>24.25</w:t>
            </w:r>
            <w:r>
              <w:rPr>
                <w:sz w:val="21"/>
              </w:rPr>
              <w:t xml:space="preserve"> </w:t>
            </w:r>
            <w:r>
              <w:rPr>
                <w:sz w:val="21"/>
              </w:rPr>
              <w:t>具备序列重生技术</w:t>
            </w:r>
            <w:r>
              <w:rPr>
                <w:sz w:val="21"/>
              </w:rPr>
              <w:t xml:space="preserve"> </w:t>
            </w:r>
          </w:p>
          <w:p>
            <w:pPr>
              <w:pStyle w:val="null3"/>
              <w:jc w:val="both"/>
            </w:pPr>
            <w:r>
              <w:rPr>
                <w:sz w:val="21"/>
                <w:b/>
              </w:rPr>
              <w:t>25</w:t>
            </w:r>
            <w:r>
              <w:rPr>
                <w:sz w:val="21"/>
                <w:b/>
              </w:rPr>
              <w:t>.</w:t>
            </w:r>
            <w:r>
              <w:rPr>
                <w:sz w:val="21"/>
                <w:b/>
              </w:rPr>
              <w:t xml:space="preserve"> </w:t>
            </w:r>
            <w:r>
              <w:rPr>
                <w:sz w:val="21"/>
                <w:b/>
              </w:rPr>
              <w:t>高级影像后处理工作站</w:t>
            </w:r>
            <w:r>
              <w:rPr>
                <w:sz w:val="21"/>
                <w:b/>
              </w:rPr>
              <w:t xml:space="preserve"> </w:t>
            </w:r>
          </w:p>
          <w:p>
            <w:pPr>
              <w:pStyle w:val="null3"/>
              <w:jc w:val="both"/>
            </w:pPr>
            <w:r>
              <w:rPr>
                <w:sz w:val="21"/>
              </w:rPr>
              <w:t>25.1</w:t>
            </w:r>
            <w:r>
              <w:rPr>
                <w:sz w:val="21"/>
              </w:rPr>
              <w:t xml:space="preserve"> </w:t>
            </w:r>
            <w:r>
              <w:rPr>
                <w:sz w:val="21"/>
              </w:rPr>
              <w:t>具备</w:t>
            </w:r>
            <w:r>
              <w:rPr>
                <w:sz w:val="21"/>
              </w:rPr>
              <w:t>MIP,MPR,SSD等</w:t>
            </w:r>
            <w:r>
              <w:rPr>
                <w:sz w:val="21"/>
              </w:rPr>
              <w:t xml:space="preserve"> </w:t>
            </w:r>
          </w:p>
          <w:p>
            <w:pPr>
              <w:pStyle w:val="null3"/>
              <w:jc w:val="both"/>
            </w:pPr>
            <w:r>
              <w:rPr>
                <w:sz w:val="21"/>
              </w:rPr>
              <w:t>25.2</w:t>
            </w:r>
            <w:r>
              <w:rPr>
                <w:sz w:val="21"/>
              </w:rPr>
              <w:t xml:space="preserve"> </w:t>
            </w:r>
            <w:r>
              <w:rPr>
                <w:sz w:val="21"/>
              </w:rPr>
              <w:t>具备</w:t>
            </w:r>
            <w:r>
              <w:rPr>
                <w:sz w:val="21"/>
              </w:rPr>
              <w:t>DICOM图像转换成JPG格式</w:t>
            </w:r>
            <w:r>
              <w:rPr>
                <w:sz w:val="21"/>
              </w:rPr>
              <w:t xml:space="preserve"> </w:t>
            </w:r>
          </w:p>
          <w:p>
            <w:pPr>
              <w:pStyle w:val="null3"/>
              <w:jc w:val="both"/>
            </w:pPr>
            <w:r>
              <w:rPr>
                <w:sz w:val="21"/>
              </w:rPr>
              <w:t>25.3</w:t>
            </w:r>
            <w:r>
              <w:rPr>
                <w:sz w:val="21"/>
              </w:rPr>
              <w:t xml:space="preserve"> </w:t>
            </w:r>
            <w:r>
              <w:rPr>
                <w:sz w:val="21"/>
              </w:rPr>
              <w:t>具备图像分析系统（测量、反转、滤波）</w:t>
            </w:r>
            <w:r>
              <w:rPr>
                <w:sz w:val="21"/>
              </w:rPr>
              <w:t xml:space="preserve"> </w:t>
            </w:r>
          </w:p>
          <w:p>
            <w:pPr>
              <w:pStyle w:val="null3"/>
              <w:jc w:val="both"/>
            </w:pPr>
            <w:r>
              <w:rPr>
                <w:sz w:val="21"/>
              </w:rPr>
              <w:t>25.4</w:t>
            </w:r>
            <w:r>
              <w:rPr>
                <w:sz w:val="21"/>
              </w:rPr>
              <w:t xml:space="preserve"> </w:t>
            </w:r>
            <w:r>
              <w:rPr>
                <w:sz w:val="21"/>
              </w:rPr>
              <w:t>具备工作站控制照相</w:t>
            </w:r>
            <w:r>
              <w:rPr>
                <w:sz w:val="21"/>
              </w:rPr>
              <w:t xml:space="preserve"> </w:t>
            </w:r>
          </w:p>
          <w:p>
            <w:pPr>
              <w:pStyle w:val="null3"/>
              <w:jc w:val="both"/>
            </w:pPr>
            <w:r>
              <w:rPr>
                <w:sz w:val="21"/>
              </w:rPr>
              <w:t>25.5</w:t>
            </w:r>
            <w:r>
              <w:rPr>
                <w:sz w:val="21"/>
              </w:rPr>
              <w:t xml:space="preserve"> </w:t>
            </w:r>
            <w:r>
              <w:rPr>
                <w:sz w:val="21"/>
              </w:rPr>
              <w:t>具备图像管理</w:t>
            </w:r>
            <w:r>
              <w:rPr>
                <w:sz w:val="21"/>
              </w:rPr>
              <w:t xml:space="preserve"> </w:t>
            </w:r>
          </w:p>
          <w:p>
            <w:pPr>
              <w:pStyle w:val="null3"/>
              <w:jc w:val="both"/>
            </w:pPr>
            <w:r>
              <w:rPr>
                <w:sz w:val="21"/>
              </w:rPr>
              <w:t>25.6</w:t>
            </w:r>
            <w:r>
              <w:rPr>
                <w:sz w:val="21"/>
              </w:rPr>
              <w:t xml:space="preserve"> </w:t>
            </w:r>
            <w:r>
              <w:rPr>
                <w:sz w:val="21"/>
              </w:rPr>
              <w:t>具备联网图像传输</w:t>
            </w:r>
            <w:r>
              <w:rPr>
                <w:sz w:val="21"/>
              </w:rPr>
              <w:t xml:space="preserve"> </w:t>
            </w:r>
          </w:p>
          <w:p>
            <w:pPr>
              <w:pStyle w:val="null3"/>
              <w:jc w:val="both"/>
            </w:pPr>
            <w:r>
              <w:rPr>
                <w:sz w:val="21"/>
              </w:rPr>
              <w:t>25.7</w:t>
            </w:r>
            <w:r>
              <w:rPr>
                <w:sz w:val="21"/>
              </w:rPr>
              <w:t xml:space="preserve"> </w:t>
            </w:r>
            <w:r>
              <w:rPr>
                <w:sz w:val="21"/>
              </w:rPr>
              <w:t>Dicom3.0软硬接口</w:t>
            </w:r>
            <w:r>
              <w:rPr>
                <w:sz w:val="21"/>
              </w:rPr>
              <w:t>：</w:t>
            </w:r>
            <w:r>
              <w:rPr>
                <w:sz w:val="21"/>
              </w:rPr>
              <w:t>主台及后处理工作站都</w:t>
            </w:r>
            <w:r>
              <w:rPr>
                <w:sz w:val="21"/>
              </w:rPr>
              <w:t>具备</w:t>
            </w:r>
          </w:p>
          <w:p>
            <w:pPr>
              <w:pStyle w:val="null3"/>
              <w:jc w:val="both"/>
            </w:pPr>
            <w:r>
              <w:rPr>
                <w:sz w:val="21"/>
                <w:b/>
              </w:rPr>
              <w:t>26</w:t>
            </w:r>
            <w:r>
              <w:rPr>
                <w:sz w:val="21"/>
                <w:b/>
              </w:rPr>
              <w:t>.</w:t>
            </w:r>
            <w:r>
              <w:rPr>
                <w:sz w:val="21"/>
                <w:b/>
              </w:rPr>
              <w:t xml:space="preserve"> </w:t>
            </w:r>
            <w:r>
              <w:rPr>
                <w:sz w:val="21"/>
                <w:b/>
              </w:rPr>
              <w:t>其他高级组件</w:t>
            </w:r>
            <w:r>
              <w:rPr>
                <w:sz w:val="21"/>
                <w:b/>
              </w:rPr>
              <w:t xml:space="preserve"> </w:t>
            </w:r>
          </w:p>
          <w:p>
            <w:pPr>
              <w:pStyle w:val="null3"/>
              <w:jc w:val="both"/>
            </w:pPr>
            <w:r>
              <w:rPr>
                <w:sz w:val="21"/>
              </w:rPr>
              <w:t>26.1</w:t>
            </w:r>
            <w:r>
              <w:rPr>
                <w:sz w:val="21"/>
              </w:rPr>
              <w:t xml:space="preserve"> </w:t>
            </w:r>
            <w:r>
              <w:rPr>
                <w:sz w:val="21"/>
              </w:rPr>
              <w:t>具备全新人工智能深度学习高清极速成像平台</w:t>
            </w:r>
            <w:r>
              <w:rPr>
                <w:sz w:val="21"/>
              </w:rPr>
              <w:t xml:space="preserve"> </w:t>
            </w:r>
          </w:p>
          <w:p>
            <w:pPr>
              <w:pStyle w:val="null3"/>
              <w:jc w:val="both"/>
            </w:pPr>
            <w:r>
              <w:rPr>
                <w:sz w:val="21"/>
                <w:b/>
              </w:rPr>
              <w:t>三、配置至少包括：</w:t>
            </w:r>
          </w:p>
          <w:p>
            <w:pPr>
              <w:pStyle w:val="null3"/>
              <w:jc w:val="both"/>
            </w:pPr>
            <w:r>
              <w:rPr>
                <w:sz w:val="21"/>
              </w:rPr>
              <w:t>1、3.0T磁共振成像设备（含以上响应所有平台、组件、功能及技术）1套</w:t>
            </w:r>
            <w:r>
              <w:rPr>
                <w:sz w:val="21"/>
              </w:rPr>
              <w:t xml:space="preserve">                          </w:t>
            </w:r>
          </w:p>
          <w:p>
            <w:pPr>
              <w:pStyle w:val="null3"/>
              <w:jc w:val="both"/>
            </w:pPr>
            <w:r>
              <w:rPr>
                <w:sz w:val="21"/>
              </w:rPr>
              <w:t>2、</w:t>
            </w:r>
            <w:r>
              <w:rPr>
                <w:sz w:val="21"/>
              </w:rPr>
              <w:t>全身各部位射频线圈</w:t>
            </w:r>
            <w:r>
              <w:rPr>
                <w:sz w:val="21"/>
              </w:rPr>
              <w:t>组合</w:t>
            </w:r>
            <w:r>
              <w:rPr>
                <w:sz w:val="21"/>
              </w:rPr>
              <w:t>（</w:t>
            </w:r>
            <w:r>
              <w:rPr>
                <w:sz w:val="21"/>
              </w:rPr>
              <w:t>至少覆盖以下部位：</w:t>
            </w:r>
            <w:r>
              <w:rPr>
                <w:sz w:val="21"/>
              </w:rPr>
              <w:t>头颈部、脊柱、腹部或大范围体部、膝关节、肩关节、足</w:t>
            </w:r>
            <w:r>
              <w:rPr>
                <w:sz w:val="21"/>
              </w:rPr>
              <w:t>/踝关节、手/腕关节、乳腺等部位的成像</w:t>
            </w:r>
            <w:r>
              <w:rPr>
                <w:sz w:val="21"/>
              </w:rPr>
              <w:t>，</w:t>
            </w:r>
            <w:r>
              <w:rPr>
                <w:sz w:val="21"/>
              </w:rPr>
              <w:t>响应时注明通道数</w:t>
            </w:r>
            <w:r>
              <w:rPr>
                <w:sz w:val="21"/>
              </w:rPr>
              <w:t>）</w:t>
            </w:r>
            <w:r>
              <w:rPr>
                <w:sz w:val="21"/>
              </w:rPr>
              <w:t xml:space="preserve">  </w:t>
            </w:r>
            <w:r>
              <w:rPr>
                <w:sz w:val="21"/>
              </w:rPr>
              <w:t>1</w:t>
            </w:r>
            <w:r>
              <w:rPr>
                <w:sz w:val="21"/>
              </w:rPr>
              <w:t>套</w:t>
            </w:r>
          </w:p>
          <w:p>
            <w:pPr>
              <w:pStyle w:val="null3"/>
              <w:jc w:val="both"/>
            </w:pPr>
            <w:r>
              <w:rPr>
                <w:sz w:val="21"/>
              </w:rPr>
              <w:t>3、</w:t>
            </w:r>
            <w:r>
              <w:rPr>
                <w:sz w:val="21"/>
              </w:rPr>
              <w:t>不间断电源</w:t>
            </w:r>
            <w:r>
              <w:rPr>
                <w:sz w:val="21"/>
              </w:rPr>
              <w:t>UPS         1</w:t>
            </w:r>
            <w:r>
              <w:rPr>
                <w:sz w:val="21"/>
              </w:rPr>
              <w:t>套</w:t>
            </w:r>
          </w:p>
          <w:p>
            <w:pPr>
              <w:pStyle w:val="null3"/>
              <w:jc w:val="both"/>
            </w:pPr>
            <w:r>
              <w:rPr>
                <w:sz w:val="21"/>
              </w:rPr>
              <w:t>4、</w:t>
            </w:r>
            <w:r>
              <w:rPr>
                <w:sz w:val="21"/>
              </w:rPr>
              <w:t>双系统水冷机组</w:t>
            </w:r>
            <w:r>
              <w:rPr>
                <w:sz w:val="21"/>
              </w:rPr>
              <w:t xml:space="preserve">         </w:t>
            </w:r>
            <w:r>
              <w:rPr>
                <w:sz w:val="21"/>
              </w:rPr>
              <w:t>1</w:t>
            </w:r>
            <w:r>
              <w:rPr>
                <w:sz w:val="21"/>
              </w:rPr>
              <w:t>套</w:t>
            </w:r>
          </w:p>
          <w:p>
            <w:pPr>
              <w:pStyle w:val="null3"/>
              <w:jc w:val="both"/>
            </w:pPr>
            <w:r>
              <w:rPr>
                <w:sz w:val="21"/>
              </w:rPr>
              <w:t>5、</w:t>
            </w:r>
            <w:r>
              <w:rPr>
                <w:sz w:val="21"/>
              </w:rPr>
              <w:t>双系统精密空调</w:t>
            </w:r>
            <w:r>
              <w:rPr>
                <w:sz w:val="21"/>
              </w:rPr>
              <w:t xml:space="preserve">        </w:t>
            </w:r>
            <w:r>
              <w:rPr>
                <w:sz w:val="21"/>
              </w:rPr>
              <w:t xml:space="preserve"> </w:t>
            </w:r>
            <w:r>
              <w:rPr>
                <w:sz w:val="21"/>
              </w:rPr>
              <w:t>1</w:t>
            </w:r>
            <w:r>
              <w:rPr>
                <w:sz w:val="21"/>
              </w:rPr>
              <w:t>套</w:t>
            </w:r>
          </w:p>
          <w:p>
            <w:pPr>
              <w:pStyle w:val="null3"/>
              <w:jc w:val="both"/>
            </w:pPr>
            <w:r>
              <w:rPr>
                <w:sz w:val="21"/>
              </w:rPr>
              <w:t>6、</w:t>
            </w:r>
            <w:r>
              <w:rPr>
                <w:sz w:val="21"/>
              </w:rPr>
              <w:t>独立后处理工作站</w:t>
            </w:r>
            <w:r>
              <w:rPr>
                <w:sz w:val="21"/>
              </w:rPr>
              <w:t xml:space="preserve">        </w:t>
            </w:r>
            <w:r>
              <w:rPr>
                <w:sz w:val="21"/>
              </w:rPr>
              <w:t xml:space="preserve"> </w:t>
            </w:r>
            <w:r>
              <w:rPr>
                <w:sz w:val="21"/>
              </w:rPr>
              <w:t>≥</w:t>
            </w:r>
            <w:r>
              <w:rPr>
                <w:sz w:val="21"/>
              </w:rPr>
              <w:t>1</w:t>
            </w:r>
            <w:r>
              <w:rPr>
                <w:sz w:val="21"/>
              </w:rPr>
              <w:t>套</w:t>
            </w:r>
          </w:p>
          <w:p>
            <w:pPr>
              <w:pStyle w:val="null3"/>
              <w:jc w:val="both"/>
            </w:pPr>
            <w:r>
              <w:rPr>
                <w:sz w:val="21"/>
              </w:rPr>
              <w:t xml:space="preserve">7、患者监控系统（含双向通话、紧急呼叫、监控摄像功能）      </w:t>
            </w:r>
            <w:r>
              <w:rPr>
                <w:sz w:val="21"/>
              </w:rPr>
              <w:t>1</w:t>
            </w:r>
            <w:r>
              <w:rPr>
                <w:sz w:val="21"/>
              </w:rPr>
              <w:t>套</w:t>
            </w:r>
          </w:p>
          <w:p>
            <w:pPr>
              <w:pStyle w:val="null3"/>
              <w:jc w:val="both"/>
            </w:pPr>
            <w:r>
              <w:rPr>
                <w:sz w:val="21"/>
              </w:rPr>
              <w:t>8、</w:t>
            </w:r>
            <w:r>
              <w:rPr>
                <w:sz w:val="21"/>
              </w:rPr>
              <w:t>管路式</w:t>
            </w:r>
            <w:r>
              <w:rPr>
                <w:sz w:val="21"/>
              </w:rPr>
              <w:t>MR专用高压注射器</w:t>
            </w:r>
            <w:r>
              <w:rPr>
                <w:sz w:val="21"/>
              </w:rPr>
              <w:t xml:space="preserve">         </w:t>
            </w:r>
            <w:r>
              <w:rPr>
                <w:sz w:val="21"/>
              </w:rPr>
              <w:t>1套</w:t>
            </w:r>
          </w:p>
          <w:p>
            <w:pPr>
              <w:pStyle w:val="null3"/>
              <w:jc w:val="both"/>
            </w:pPr>
            <w:r>
              <w:rPr>
                <w:sz w:val="21"/>
              </w:rPr>
              <w:t>9、</w:t>
            </w:r>
            <w:r>
              <w:rPr>
                <w:sz w:val="21"/>
              </w:rPr>
              <w:t>铁磁体探测器</w:t>
            </w:r>
            <w:r>
              <w:rPr>
                <w:sz w:val="21"/>
              </w:rPr>
              <w:t xml:space="preserve">     </w:t>
            </w:r>
            <w:r>
              <w:rPr>
                <w:sz w:val="21"/>
              </w:rPr>
              <w:t>1套</w:t>
            </w:r>
          </w:p>
          <w:p>
            <w:pPr>
              <w:pStyle w:val="null3"/>
              <w:jc w:val="both"/>
            </w:pPr>
            <w:r>
              <w:rPr>
                <w:sz w:val="21"/>
              </w:rPr>
              <w:t>10、</w:t>
            </w:r>
            <w:r>
              <w:rPr>
                <w:sz w:val="21"/>
              </w:rPr>
              <w:t>无磁转运床</w:t>
            </w:r>
            <w:r>
              <w:rPr>
                <w:sz w:val="21"/>
              </w:rPr>
              <w:t xml:space="preserve">      </w:t>
            </w:r>
            <w:r>
              <w:rPr>
                <w:sz w:val="21"/>
              </w:rPr>
              <w:t>1台</w:t>
            </w:r>
          </w:p>
          <w:p>
            <w:pPr>
              <w:pStyle w:val="null3"/>
              <w:jc w:val="both"/>
            </w:pPr>
            <w:r>
              <w:rPr>
                <w:sz w:val="21"/>
              </w:rPr>
              <w:t>11、</w:t>
            </w:r>
            <w:r>
              <w:rPr>
                <w:sz w:val="21"/>
              </w:rPr>
              <w:t>无磁轮椅</w:t>
            </w:r>
            <w:r>
              <w:rPr>
                <w:sz w:val="21"/>
              </w:rPr>
              <w:t xml:space="preserve">     </w:t>
            </w:r>
            <w:r>
              <w:rPr>
                <w:sz w:val="21"/>
              </w:rPr>
              <w:t>1台</w:t>
            </w:r>
          </w:p>
          <w:p>
            <w:pPr>
              <w:pStyle w:val="null3"/>
              <w:jc w:val="both"/>
            </w:pPr>
            <w:r>
              <w:rPr>
                <w:sz w:val="21"/>
              </w:rPr>
              <w:t>12、</w:t>
            </w:r>
            <w:r>
              <w:rPr>
                <w:sz w:val="21"/>
              </w:rPr>
              <w:t>无磁降噪耳机</w:t>
            </w:r>
            <w:r>
              <w:rPr>
                <w:sz w:val="21"/>
              </w:rPr>
              <w:t xml:space="preserve">     </w:t>
            </w:r>
            <w:r>
              <w:rPr>
                <w:sz w:val="21"/>
              </w:rPr>
              <w:t>2套</w:t>
            </w:r>
          </w:p>
          <w:p>
            <w:pPr>
              <w:pStyle w:val="null3"/>
              <w:jc w:val="both"/>
            </w:pPr>
            <w:r>
              <w:rPr>
                <w:sz w:val="21"/>
              </w:rPr>
              <w:t>13、</w:t>
            </w:r>
            <w:r>
              <w:rPr>
                <w:sz w:val="21"/>
              </w:rPr>
              <w:t>无线动物线圈（脑部及体部）</w:t>
            </w:r>
            <w:r>
              <w:rPr>
                <w:sz w:val="21"/>
              </w:rPr>
              <w:t xml:space="preserve"> </w:t>
            </w:r>
            <w:r>
              <w:rPr>
                <w:sz w:val="21"/>
              </w:rPr>
              <w:t>各</w:t>
            </w:r>
            <w:r>
              <w:rPr>
                <w:sz w:val="21"/>
              </w:rPr>
              <w:t>1套</w:t>
            </w:r>
          </w:p>
          <w:p>
            <w:pPr>
              <w:pStyle w:val="null3"/>
              <w:jc w:val="both"/>
            </w:pPr>
            <w:r>
              <w:rPr>
                <w:sz w:val="21"/>
              </w:rPr>
              <w:t>14、</w:t>
            </w:r>
            <w:r>
              <w:rPr>
                <w:sz w:val="21"/>
              </w:rPr>
              <w:t>无磁线圈柜</w:t>
            </w:r>
            <w:r>
              <w:rPr>
                <w:sz w:val="21"/>
              </w:rPr>
              <w:t xml:space="preserve">    </w:t>
            </w:r>
            <w:r>
              <w:rPr>
                <w:sz w:val="21"/>
              </w:rPr>
              <w:t>1组</w:t>
            </w:r>
          </w:p>
          <w:p>
            <w:pPr>
              <w:pStyle w:val="null3"/>
              <w:jc w:val="both"/>
            </w:pPr>
            <w:r>
              <w:rPr>
                <w:sz w:val="21"/>
              </w:rPr>
              <w:t>15、</w:t>
            </w:r>
            <w:r>
              <w:rPr>
                <w:sz w:val="21"/>
              </w:rPr>
              <w:t>医用影像显示屏</w:t>
            </w:r>
            <w:r>
              <w:rPr>
                <w:sz w:val="21"/>
              </w:rPr>
              <w:t xml:space="preserve">  </w:t>
            </w:r>
            <w:r>
              <w:rPr>
                <w:sz w:val="21"/>
              </w:rPr>
              <w:t>5台（≥</w:t>
            </w:r>
            <w:r>
              <w:rPr>
                <w:sz w:val="21"/>
              </w:rPr>
              <w:t>31</w:t>
            </w:r>
            <w:r>
              <w:rPr>
                <w:sz w:val="21"/>
              </w:rPr>
              <w:t>寸</w:t>
            </w:r>
            <w:r>
              <w:rPr>
                <w:sz w:val="21"/>
              </w:rPr>
              <w:t>彩色</w:t>
            </w:r>
            <w:r>
              <w:rPr>
                <w:sz w:val="21"/>
              </w:rPr>
              <w:t>12</w:t>
            </w:r>
            <w:r>
              <w:rPr>
                <w:sz w:val="21"/>
              </w:rPr>
              <w:t>兆</w:t>
            </w:r>
            <w:r>
              <w:rPr>
                <w:sz w:val="21"/>
              </w:rPr>
              <w:t>2台；≥</w:t>
            </w:r>
            <w:r>
              <w:rPr>
                <w:sz w:val="21"/>
              </w:rPr>
              <w:t>27</w:t>
            </w:r>
            <w:r>
              <w:rPr>
                <w:sz w:val="21"/>
              </w:rPr>
              <w:t>寸彩色</w:t>
            </w:r>
            <w:r>
              <w:rPr>
                <w:sz w:val="21"/>
              </w:rPr>
              <w:t>4兆 3台）</w:t>
            </w:r>
          </w:p>
          <w:p>
            <w:pPr>
              <w:pStyle w:val="null3"/>
              <w:jc w:val="both"/>
            </w:pPr>
            <w:r>
              <w:rPr>
                <w:sz w:val="21"/>
              </w:rPr>
              <w:t>16、</w:t>
            </w:r>
            <w:r>
              <w:rPr>
                <w:sz w:val="21"/>
              </w:rPr>
              <w:t>影像科运营管理系统</w:t>
            </w:r>
            <w:r>
              <w:rPr>
                <w:sz w:val="21"/>
              </w:rPr>
              <w:t xml:space="preserve">    </w:t>
            </w:r>
            <w:r>
              <w:rPr>
                <w:sz w:val="21"/>
              </w:rPr>
              <w:t xml:space="preserve">1套                     </w:t>
            </w:r>
            <w:r>
              <w:rPr>
                <w:sz w:val="21"/>
              </w:rPr>
              <w:t xml:space="preserve">            </w:t>
            </w:r>
          </w:p>
          <w:p>
            <w:pPr>
              <w:pStyle w:val="null3"/>
              <w:jc w:val="both"/>
            </w:pPr>
            <w:r>
              <w:rPr>
                <w:sz w:val="21"/>
              </w:rPr>
              <w:t>17、</w:t>
            </w:r>
            <w:r>
              <w:rPr>
                <w:sz w:val="21"/>
              </w:rPr>
              <w:t>其他配套的附件（若有请注明）</w:t>
            </w:r>
          </w:p>
          <w:p>
            <w:pPr>
              <w:pStyle w:val="null3"/>
              <w:jc w:val="both"/>
            </w:pPr>
            <w:r>
              <w:rPr>
                <w:sz w:val="21"/>
              </w:rPr>
              <w:t xml:space="preserve"> </w:t>
            </w:r>
          </w:p>
          <w:p>
            <w:pPr>
              <w:pStyle w:val="null3"/>
              <w:jc w:val="both"/>
            </w:pPr>
            <w:r>
              <w:rPr>
                <w:sz w:val="21"/>
                <w:b/>
              </w:rPr>
              <w:t>四、其他：</w:t>
            </w:r>
          </w:p>
          <w:p>
            <w:pPr>
              <w:pStyle w:val="null3"/>
              <w:jc w:val="both"/>
            </w:pPr>
            <w:r>
              <w:rPr>
                <w:sz w:val="21"/>
              </w:rPr>
              <w:t>在投标文件中列出主要医用耗材、易损件和维修配件（如有）的价格（价格表参考招标文件格式，格式自拟，包括但不限于：名称、规格型号、品牌、产地、制造商名称、单价信息）。</w:t>
            </w:r>
          </w:p>
          <w:p>
            <w:pPr>
              <w:pStyle w:val="null3"/>
              <w:jc w:val="both"/>
            </w:pPr>
            <w:r>
              <w:rPr>
                <w:sz w:val="21"/>
                <w:b/>
              </w:rPr>
              <w:t>注：</w:t>
            </w:r>
            <w:r>
              <w:rPr>
                <w:sz w:val="21"/>
                <w:b/>
              </w:rPr>
              <w:t>1.以技术（参数）要求序号最细的（如一、与1.之间，1.为最细序号）作为一项参数。</w:t>
            </w:r>
          </w:p>
          <w:p>
            <w:pPr>
              <w:pStyle w:val="null3"/>
              <w:jc w:val="both"/>
            </w:pPr>
            <w:r>
              <w:rPr>
                <w:sz w:val="21"/>
                <w:b/>
              </w:rPr>
              <w:t>2.投标人应对“2.技术标准与要求”中的各个条款在投标文件格式的《技术和服务要求响应表》中作出响应。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采购包1(3.0T磁共振成像系统)：综合评分法,是指投标文件满足招标文件全部实质性要求，且按照评审因素的量化指标评审得分最高的投标人为中标候选人的评标方法。（最低报价不是中标的唯一依据。）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供应商必须符合法律、行政法规规定的其他条件1</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供应商应当具备的其他资格条件2</w:t>
            </w:r>
          </w:p>
        </w:tc>
        <w:tc>
          <w:tcPr>
            <w:tcW w:type="dxa" w:w="4238"/>
          </w:tcPr>
          <w:p>
            <w:pPr>
              <w:pStyle w:val="null3"/>
            </w:pPr>
            <w:r>
              <w:rPr/>
              <w:t>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无，本采购包不属于专门面向中小企业采购的项目。本采购包的中小企业划分标准所属行业为：工业。</w:t>
            </w:r>
          </w:p>
        </w:tc>
      </w:tr>
    </w:tbl>
    <w:p>
      <w:pPr>
        <w:pStyle w:val="null3"/>
        <w:ind w:firstLine="480"/>
      </w:pPr>
      <w:r>
        <w:rPr/>
        <w:t>表二符合性审查表：</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(34.0分)</w:t>
            </w:r>
          </w:p>
        </w:tc>
        <w:tc>
          <w:tcPr>
            <w:tcW w:type="dxa" w:w="5076"/>
          </w:tcPr>
          <w:p>
            <w:pPr>
              <w:pStyle w:val="null3"/>
              <w:jc w:val="left"/>
            </w:pPr>
            <w:r>
              <w:rPr/>
              <w:t>根据投标人所投产品对 “技术要求”的响应情况进行评审： 对12 项带“▲”的技术要求进行逐一响应，本小项共34分，投标人本小项得分=投标人响应带“▲”项数/12项×34分。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(12.0分)</w:t>
            </w:r>
          </w:p>
        </w:tc>
        <w:tc>
          <w:tcPr>
            <w:tcW w:type="dxa" w:w="5076"/>
          </w:tcPr>
          <w:p>
            <w:pPr>
              <w:pStyle w:val="null3"/>
              <w:jc w:val="left"/>
            </w:pPr>
            <w:r>
              <w:rPr/>
              <w:t>根据投标人所投产品对 “技术要求”的响应情况进行评审： 对 351项非带“▲”、“★”的技术要求进行逐一响应，本小项共12分，投标人本小项得分=投标人响应非带“▲”、“★”项数351项×12分。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 本项最高得3分。 未提供或专家无法认定的不得分。</w:t>
            </w:r>
          </w:p>
        </w:tc>
      </w:tr>
      <w:tr>
        <w:tc>
          <w:tcPr>
            <w:tcW w:type="dxa" w:w="922"/>
            <w:gridSpan w:val="2"/>
            <w:vMerge/>
          </w:tcPr>
          <w:p/>
        </w:tc>
        <w:tc>
          <w:tcPr>
            <w:tcW w:type="dxa" w:w="2307"/>
          </w:tcPr>
          <w:p>
            <w:pPr>
              <w:pStyle w:val="null3"/>
              <w:jc w:val="left"/>
            </w:pPr>
            <w:r>
              <w:rPr/>
              <w:t>项目实施方案 (4.0分)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（1）涵盖上述所有内容且实施方案详细完整，清晰全面，严谨规范的，优于采购需求的，得4分； （2）涵盖上述所有内容且实施方案完整但不具体，清晰但不全面，规范但不严谨的，满足采购需求的，得2分；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(2.0分)</w:t>
            </w:r>
          </w:p>
        </w:tc>
        <w:tc>
          <w:tcPr>
            <w:tcW w:type="dxa" w:w="5076"/>
          </w:tcPr>
          <w:p>
            <w:pPr>
              <w:pStyle w:val="null3"/>
              <w:jc w:val="left"/>
            </w:pPr>
            <w:r>
              <w:rPr/>
              <w:t>根据投标人提供的技术培训方案（包括但不限于培训目标、培训对象、培训方法、培训内容、每年培训频次）是否合理，与项目实施的配合程度进行评审： （1）涵盖上述所有内容且技术培训方案详细完整，清晰全面，严谨规范的，优于采购需求的，得2分； （2）涵盖上述所有内容且技术培训方案完整但不具体，清晰但不全面，规范但不严谨的，满足采购需求的，得1分； （3）涵盖上述所有内容且技术培训方案不完整，不清晰、不严谨的，不满足采购需求的，得0.5分；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 （1）全部满足或优于，得2分； （2）负偏离总数≤4项的，每出现一项负偏离，扣0.5分； （3）负偏离总数≥4项的，得0分。</w:t>
            </w:r>
          </w:p>
        </w:tc>
      </w:tr>
      <w:tr>
        <w:tc>
          <w:tcPr>
            <w:tcW w:type="dxa" w:w="922"/>
            <w:gridSpan w:val="2"/>
            <w:vMerge/>
          </w:tcPr>
          <w:p/>
        </w:tc>
        <w:tc>
          <w:tcPr>
            <w:tcW w:type="dxa" w:w="2307"/>
          </w:tcPr>
          <w:p>
            <w:pPr>
              <w:pStyle w:val="null3"/>
              <w:jc w:val="left"/>
            </w:pPr>
            <w:r>
              <w:rPr/>
              <w:t>投标人的业绩情况(以合同签订为准) (2.0分)</w:t>
            </w:r>
          </w:p>
        </w:tc>
        <w:tc>
          <w:tcPr>
            <w:tcW w:type="dxa" w:w="5076"/>
          </w:tcPr>
          <w:p>
            <w:pPr>
              <w:pStyle w:val="null3"/>
              <w:jc w:val="left"/>
            </w:pPr>
            <w:r>
              <w:rPr/>
              <w:t>投标人所提供的项目业绩应同时满足以下条件： 1.合同标的与本项目采购标的属于同一类别； 2.签订时间为2022年1月1日至今（提供合同复印件并加盖投标人公章，并显示上述内容，每提供一份得0.5分，满分2分，未提供则不得分）。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根据投标人针对本项目的售后服务方案、承诺（包括但不限于响应速度、常驻售后人员人数及能力、备件保障情况、日常维护保养方案、技术支持、安全升级）及服务便利程度进行评价：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outlineLvl w:val="0"/>
      </w:pPr>
      <w:r>
        <w:rPr>
          <w:sz w:val="28"/>
          <w:b/>
        </w:rPr>
        <w:t>采 购 合 同</w:t>
      </w:r>
    </w:p>
    <w:p>
      <w:pPr>
        <w:pStyle w:val="null3"/>
        <w:ind w:firstLine="480"/>
        <w:jc w:val="both"/>
      </w:pPr>
      <w:r>
        <w:rPr>
          <w:sz w:val="21"/>
        </w:rPr>
        <w:t xml:space="preserve">甲方：广州医科大学附属第二医院       合同编号：           </w:t>
      </w:r>
    </w:p>
    <w:p>
      <w:pPr>
        <w:pStyle w:val="null3"/>
        <w:ind w:firstLine="480"/>
        <w:jc w:val="both"/>
      </w:pPr>
      <w:r>
        <w:rPr>
          <w:sz w:val="21"/>
        </w:rPr>
        <w:t>乙方：                               签约地点：广东省广州市海珠区</w:t>
      </w:r>
    </w:p>
    <w:p>
      <w:pPr>
        <w:pStyle w:val="null3"/>
        <w:ind w:firstLine="480"/>
        <w:jc w:val="both"/>
      </w:pPr>
      <w:r>
        <w:rPr>
          <w:sz w:val="21"/>
        </w:rPr>
        <w:t xml:space="preserve">    根据《中华人民共和国政府采购法》、《中华人民共和国民法典》等法律法规及</w:t>
      </w:r>
      <w:r>
        <w:rPr>
          <w:sz w:val="21"/>
          <w:u w:val="single"/>
        </w:rPr>
        <w:t xml:space="preserve"> </w:t>
      </w:r>
      <w:r>
        <w:rPr>
          <w:sz w:val="21"/>
          <w:u w:val="single"/>
        </w:rPr>
        <w:t xml:space="preserve">          </w:t>
      </w:r>
      <w:r>
        <w:rPr>
          <w:sz w:val="21"/>
        </w:rPr>
        <w:t>，广州医科大学附属第二医院采购医疗设备招标项目的招标结果和招标文件（采购代理机构：</w:t>
      </w:r>
      <w:r>
        <w:rPr>
          <w:sz w:val="21"/>
          <w:u w:val="single"/>
        </w:rPr>
        <w:t xml:space="preserve">                 </w:t>
      </w:r>
      <w:r>
        <w:rPr>
          <w:sz w:val="21"/>
        </w:rPr>
        <w:t>；招标编号：</w:t>
      </w:r>
      <w:r>
        <w:rPr>
          <w:sz w:val="21"/>
          <w:u w:val="single"/>
        </w:rPr>
        <w:t xml:space="preserve">           </w:t>
      </w:r>
      <w:r>
        <w:rPr>
          <w:sz w:val="21"/>
        </w:rPr>
        <w:t xml:space="preserve"> 包</w:t>
      </w:r>
      <w:r>
        <w:rPr>
          <w:sz w:val="21"/>
          <w:u w:val="single"/>
        </w:rPr>
        <w:t xml:space="preserve">    </w:t>
      </w:r>
      <w:r>
        <w:rPr>
          <w:sz w:val="21"/>
        </w:rPr>
        <w:t xml:space="preserve"> ）、院内合同审计（审计编号：</w:t>
      </w:r>
      <w:r>
        <w:rPr>
          <w:sz w:val="21"/>
          <w:u w:val="single"/>
        </w:rPr>
        <w:t xml:space="preserve">      </w:t>
      </w:r>
      <w:r>
        <w:rPr>
          <w:sz w:val="21"/>
        </w:rPr>
        <w:t>）的要求,双方协商一致，签订本合同。具体条款如下：</w:t>
      </w:r>
    </w:p>
    <w:p>
      <w:pPr>
        <w:pStyle w:val="null3"/>
        <w:jc w:val="both"/>
      </w:pPr>
      <w:r>
        <w:rPr>
          <w:sz w:val="21"/>
          <w:b/>
        </w:rPr>
        <w:t>1、合同货物</w:t>
      </w:r>
    </w:p>
    <w:p>
      <w:pPr>
        <w:pStyle w:val="null3"/>
        <w:jc w:val="both"/>
      </w:pPr>
      <w:r>
        <w:rPr>
          <w:sz w:val="21"/>
        </w:rPr>
        <w:t>乙方负责向甲方供应下表中所列货物及负责安装调试及提请验收。</w:t>
      </w:r>
    </w:p>
    <w:tbl>
      <w:tblPr>
        <w:tblW w:w="0" w:type="auto"/>
        <w:tblBorders>
          <w:top w:val="none" w:color="000000" w:sz="4"/>
          <w:left w:val="none" w:color="000000" w:sz="4"/>
          <w:bottom w:val="none" w:color="000000" w:sz="4"/>
          <w:right w:val="none" w:color="000000" w:sz="4"/>
          <w:insideH w:val="none"/>
          <w:insideV w:val="none"/>
        </w:tblBorders>
      </w:tblPr>
      <w:tblGrid>
        <w:gridCol w:w="1753"/>
        <w:gridCol w:w="1120"/>
        <w:gridCol w:w="1544"/>
        <w:gridCol w:w="625"/>
        <w:gridCol w:w="688"/>
        <w:gridCol w:w="1161"/>
        <w:gridCol w:w="1411"/>
      </w:tblGrid>
      <w:tr>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sz w:val="21"/>
              </w:rPr>
              <w:t xml:space="preserve">         名称</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2、合同总价</w:t>
      </w:r>
    </w:p>
    <w:p>
      <w:pPr>
        <w:pStyle w:val="null3"/>
        <w:ind w:firstLine="420"/>
        <w:jc w:val="both"/>
      </w:pPr>
      <w:r>
        <w:rPr>
          <w:sz w:val="21"/>
        </w:rPr>
        <w:t>总价为人民币：¥</w:t>
      </w:r>
      <w:r>
        <w:rPr>
          <w:sz w:val="21"/>
          <w:u w:val="single"/>
        </w:rPr>
        <w:t xml:space="preserve">        </w:t>
      </w:r>
      <w:r>
        <w:rPr>
          <w:sz w:val="21"/>
        </w:rPr>
        <w:t>元，（大写）：</w:t>
      </w:r>
      <w:r>
        <w:rPr>
          <w:sz w:val="21"/>
          <w:u w:val="single"/>
        </w:rPr>
        <w:t xml:space="preserve">            </w:t>
      </w:r>
      <w:r>
        <w:rPr>
          <w:sz w:val="21"/>
        </w:rPr>
        <w:t>元整，该合同总额是货物设计、制造、包装、仓储、装卸、运输、保险、货物进口所需办理海关手续的费用以及为进口应缴纳的一切关税、安装调试、检测、验收合格之前及保修期内保修服务、培训、辅导、备品备件</w:t>
      </w:r>
      <w:r>
        <w:rPr>
          <w:sz w:val="21"/>
        </w:rPr>
        <w:t>，以及</w:t>
      </w:r>
      <w:r>
        <w:rPr>
          <w:sz w:val="21"/>
        </w:rPr>
        <w:t>负责接入医院相关信息系统</w:t>
      </w:r>
      <w:r>
        <w:rPr>
          <w:sz w:val="21"/>
        </w:rPr>
        <w:t>、</w:t>
      </w:r>
      <w:r>
        <w:rPr>
          <w:sz w:val="21"/>
        </w:rPr>
        <w:t>配合医院完成机房的适应性修缮、机房电力保障系统（含电缆）</w:t>
      </w:r>
      <w:r>
        <w:rPr>
          <w:sz w:val="21"/>
        </w:rPr>
        <w:t>及磁屏蔽建设</w:t>
      </w:r>
      <w:r>
        <w:rPr>
          <w:sz w:val="21"/>
        </w:rPr>
        <w:t>等工作</w:t>
      </w:r>
      <w:r>
        <w:rPr>
          <w:sz w:val="21"/>
        </w:rPr>
        <w:t>、</w:t>
      </w:r>
      <w:r>
        <w:rPr>
          <w:sz w:val="21"/>
        </w:rPr>
        <w:t>设备投入使用前的环评、职业病控制评价等工作费用</w:t>
      </w:r>
      <w:r>
        <w:rPr>
          <w:sz w:val="21"/>
        </w:rPr>
        <w:t>等发生的所有含税费用及不可预见费用。本合同执行期间合同总金额不变。</w:t>
      </w:r>
    </w:p>
    <w:p>
      <w:pPr>
        <w:pStyle w:val="null3"/>
        <w:jc w:val="both"/>
      </w:pPr>
      <w:r>
        <w:rPr>
          <w:sz w:val="21"/>
          <w:b/>
        </w:rPr>
        <w:t>3、合同组成</w:t>
      </w:r>
    </w:p>
    <w:p>
      <w:pPr>
        <w:pStyle w:val="null3"/>
        <w:ind w:firstLine="420"/>
        <w:jc w:val="both"/>
      </w:pPr>
      <w:r>
        <w:rPr>
          <w:sz w:val="21"/>
        </w:rPr>
        <w:t>详细价格、技术说明及其它有关合同货物的特定信息由合同附件说明。所有附件（配置清单、售后服务承诺书、应用培训计划）及本项目的招投标文件、会议纪要、协议、澄清等均为本合同不可分割的部分。</w:t>
      </w:r>
    </w:p>
    <w:p>
      <w:pPr>
        <w:pStyle w:val="null3"/>
        <w:jc w:val="both"/>
      </w:pPr>
      <w:r>
        <w:rPr>
          <w:sz w:val="21"/>
          <w:b/>
        </w:rPr>
        <w:t>4、技术要求</w:t>
      </w:r>
    </w:p>
    <w:p>
      <w:pPr>
        <w:pStyle w:val="null3"/>
        <w:jc w:val="both"/>
      </w:pPr>
      <w:r>
        <w:rPr>
          <w:sz w:val="21"/>
        </w:rPr>
        <w:t>4.1 乙方所提供货物，必须符合国家有关规范和环保要求及甲方的技术要求，并提供厂家检测报告及合格证明。所有货物及服务不得侵犯第三方版权、专利等合法权益。</w:t>
      </w:r>
    </w:p>
    <w:p>
      <w:pPr>
        <w:pStyle w:val="null3"/>
        <w:jc w:val="both"/>
      </w:pPr>
      <w:r>
        <w:rPr>
          <w:sz w:val="21"/>
          <w:b/>
        </w:rPr>
        <w:t>5、合同货物包装、交货、安装、调试及验收</w:t>
      </w:r>
    </w:p>
    <w:p>
      <w:pPr>
        <w:pStyle w:val="null3"/>
        <w:jc w:val="both"/>
      </w:pPr>
      <w:r>
        <w:rPr>
          <w:sz w:val="21"/>
        </w:rPr>
        <w:t>5.1 合同货物的包装</w:t>
      </w:r>
    </w:p>
    <w:p>
      <w:pPr>
        <w:pStyle w:val="null3"/>
        <w:jc w:val="both"/>
      </w:pPr>
      <w:r>
        <w:rPr>
          <w:sz w:val="21"/>
        </w:rPr>
        <w:t>货物的包装均应有良好的防湿、防锈、防潮、防雨、防腐及防碰撞的措施。凡由于包装不良造成的损失和由此产生的费用均由乙方承担。</w:t>
      </w:r>
    </w:p>
    <w:p>
      <w:pPr>
        <w:pStyle w:val="null3"/>
        <w:jc w:val="both"/>
      </w:pPr>
      <w:r>
        <w:rPr>
          <w:sz w:val="21"/>
        </w:rPr>
        <w:t>5.2 合同货物的交货</w:t>
      </w:r>
    </w:p>
    <w:p>
      <w:pPr>
        <w:pStyle w:val="null3"/>
        <w:jc w:val="both"/>
      </w:pPr>
      <w:r>
        <w:rPr>
          <w:sz w:val="21"/>
        </w:rPr>
        <w:t>5.2.1 乙方交货时间：</w:t>
      </w:r>
      <w:r>
        <w:rPr>
          <w:sz w:val="21"/>
          <w:b/>
        </w:rPr>
        <w:t>合同签订后</w:t>
      </w:r>
      <w:r>
        <w:rPr>
          <w:sz w:val="21"/>
          <w:b/>
          <w:u w:val="single"/>
        </w:rPr>
        <w:t xml:space="preserve">       </w:t>
      </w:r>
      <w:r>
        <w:rPr>
          <w:sz w:val="21"/>
          <w:b/>
        </w:rPr>
        <w:t>天内</w:t>
      </w:r>
      <w:r>
        <w:rPr>
          <w:sz w:val="21"/>
        </w:rPr>
        <w:t>。</w:t>
      </w:r>
    </w:p>
    <w:p>
      <w:pPr>
        <w:pStyle w:val="null3"/>
        <w:jc w:val="both"/>
      </w:pPr>
      <w:r>
        <w:rPr>
          <w:sz w:val="21"/>
        </w:rPr>
        <w:t>5.2.2 乙方交货地点：广州医科大学附属第二医院指定地点（地址：</w:t>
      </w:r>
      <w:r>
        <w:rPr>
          <w:sz w:val="21"/>
          <w:u w:val="single"/>
        </w:rPr>
        <w:t xml:space="preserve"> </w:t>
      </w:r>
      <w:r>
        <w:rPr>
          <w:sz w:val="21"/>
          <w:u w:val="single"/>
        </w:rPr>
        <w:t xml:space="preserve">      </w:t>
      </w:r>
      <w:r>
        <w:rPr>
          <w:sz w:val="21"/>
        </w:rPr>
        <w:t>），交货过程中所需的人力和工具及其所发生的一切费用由乙方负责。</w:t>
      </w:r>
    </w:p>
    <w:p>
      <w:pPr>
        <w:pStyle w:val="null3"/>
        <w:jc w:val="both"/>
      </w:pPr>
      <w:r>
        <w:rPr>
          <w:sz w:val="21"/>
        </w:rPr>
        <w:t>5.2.3收货人：</w:t>
      </w:r>
      <w:r>
        <w:rPr>
          <w:sz w:val="21"/>
          <w:u w:val="single"/>
        </w:rPr>
        <w:t xml:space="preserve">          </w:t>
      </w:r>
      <w:r>
        <w:rPr>
          <w:sz w:val="21"/>
        </w:rPr>
        <w:t xml:space="preserve">                  联系电话：</w:t>
      </w:r>
      <w:r>
        <w:rPr>
          <w:sz w:val="21"/>
          <w:u w:val="single"/>
        </w:rPr>
        <w:t xml:space="preserve">          </w:t>
      </w:r>
      <w:r>
        <w:rPr>
          <w:sz w:val="21"/>
        </w:rPr>
        <w:t xml:space="preserve"> </w:t>
      </w:r>
    </w:p>
    <w:p>
      <w:pPr>
        <w:pStyle w:val="null3"/>
        <w:jc w:val="both"/>
      </w:pPr>
      <w:r>
        <w:rPr>
          <w:sz w:val="21"/>
        </w:rPr>
        <w:t>5.2.4发货人：</w:t>
      </w:r>
      <w:r>
        <w:rPr>
          <w:sz w:val="21"/>
          <w:u w:val="single"/>
        </w:rPr>
        <w:t xml:space="preserve">          </w:t>
      </w:r>
      <w:r>
        <w:rPr>
          <w:sz w:val="21"/>
        </w:rPr>
        <w:t xml:space="preserve">                  联系电话：</w:t>
      </w:r>
      <w:r>
        <w:rPr>
          <w:sz w:val="21"/>
          <w:u w:val="single"/>
        </w:rPr>
        <w:t xml:space="preserve">          </w:t>
      </w:r>
      <w:r>
        <w:rPr>
          <w:sz w:val="21"/>
        </w:rPr>
        <w:t xml:space="preserve">    </w:t>
      </w:r>
    </w:p>
    <w:p>
      <w:pPr>
        <w:pStyle w:val="null3"/>
        <w:jc w:val="both"/>
      </w:pPr>
      <w:r>
        <w:rPr>
          <w:sz w:val="21"/>
        </w:rPr>
        <w:t>5.3 合同货物的保管</w:t>
      </w:r>
    </w:p>
    <w:p>
      <w:pPr>
        <w:pStyle w:val="null3"/>
        <w:jc w:val="both"/>
      </w:pPr>
      <w:r>
        <w:rPr>
          <w:sz w:val="21"/>
        </w:rPr>
        <w:t>5.3.1货物的验收前保管由乙方负责，直至项目安装、验收完毕，货物在保管期间造成损毁或者灭失的,由乙方承担责任。</w:t>
      </w:r>
    </w:p>
    <w:p>
      <w:pPr>
        <w:pStyle w:val="null3"/>
        <w:jc w:val="both"/>
      </w:pPr>
      <w:r>
        <w:rPr>
          <w:sz w:val="21"/>
        </w:rPr>
        <w:t>5.3.2乙方应为货物购买安装调试验收合格前的保险，保险费用由乙方承担。乙方应为其派出的现场服务人员购买人身意外保险，保险费用由乙方承担。</w:t>
      </w:r>
    </w:p>
    <w:p>
      <w:pPr>
        <w:pStyle w:val="null3"/>
        <w:jc w:val="both"/>
      </w:pPr>
      <w:r>
        <w:rPr>
          <w:sz w:val="21"/>
        </w:rPr>
        <w:t>5.4 合同货物的安装调试</w:t>
      </w:r>
    </w:p>
    <w:p>
      <w:pPr>
        <w:pStyle w:val="null3"/>
        <w:jc w:val="both"/>
      </w:pPr>
      <w:r>
        <w:rPr>
          <w:sz w:val="21"/>
        </w:rPr>
        <w:t>5.4.1.在货物到达甲方指定地点后，乙方应</w:t>
      </w:r>
      <w:r>
        <w:rPr>
          <w:sz w:val="21"/>
          <w:u w:val="single"/>
        </w:rPr>
        <w:t xml:space="preserve">    </w:t>
      </w:r>
      <w:r>
        <w:rPr>
          <w:sz w:val="21"/>
        </w:rPr>
        <w:t>天内派工程技术人员到达现场，并在甲方实际要求的天数内在甲方人员在场的情况下开箱清点货物，组织安装、调试，承担由此发生的一切费用。厂家从进场安装开始，应在</w:t>
      </w:r>
      <w:r>
        <w:rPr>
          <w:sz w:val="21"/>
          <w:u w:val="single"/>
        </w:rPr>
        <w:t xml:space="preserve"> </w:t>
      </w:r>
      <w:r>
        <w:rPr>
          <w:sz w:val="21"/>
          <w:u w:val="single"/>
        </w:rPr>
        <w:t xml:space="preserve">   </w:t>
      </w:r>
      <w:r>
        <w:rPr>
          <w:sz w:val="21"/>
        </w:rPr>
        <w:t>天内完成安装与调试。</w:t>
      </w:r>
    </w:p>
    <w:p>
      <w:pPr>
        <w:pStyle w:val="null3"/>
        <w:jc w:val="both"/>
      </w:pPr>
      <w:r>
        <w:rPr>
          <w:sz w:val="21"/>
        </w:rPr>
        <w:t>5.4.2.货物安装后，乙方应向用户提交本机安装调试报告（如有），以及按厂方标准进行的各项检测数据。乙方应向甲方提交详细的安装、调试及验收过程中所有相关文档。</w:t>
      </w:r>
    </w:p>
    <w:p>
      <w:pPr>
        <w:pStyle w:val="null3"/>
        <w:jc w:val="both"/>
      </w:pPr>
      <w:r>
        <w:rPr>
          <w:sz w:val="21"/>
        </w:rPr>
        <w:t>5.4.3 乙方负责合同项下的货物安装并调试至正常运行的最佳状态，一切费用由乙方负责。</w:t>
      </w:r>
    </w:p>
    <w:p>
      <w:pPr>
        <w:pStyle w:val="null3"/>
        <w:jc w:val="both"/>
      </w:pPr>
      <w:r>
        <w:rPr>
          <w:sz w:val="21"/>
        </w:rPr>
        <w:t>5.4.4 乙方安装时须对各安装场地内的其它设备、设施有良好保护措施。</w:t>
      </w:r>
    </w:p>
    <w:p>
      <w:pPr>
        <w:pStyle w:val="null3"/>
        <w:jc w:val="both"/>
      </w:pPr>
      <w:r>
        <w:rPr>
          <w:sz w:val="21"/>
        </w:rPr>
        <w:t>5.5  合同货物的验收</w:t>
      </w:r>
    </w:p>
    <w:p>
      <w:pPr>
        <w:pStyle w:val="null3"/>
        <w:jc w:val="both"/>
      </w:pPr>
      <w:r>
        <w:rPr>
          <w:sz w:val="21"/>
        </w:rPr>
        <w:t>5.5.1 合同货物安装调试完成并移交所有资料文档后且收到</w:t>
      </w:r>
      <w:r>
        <w:rPr>
          <w:sz w:val="21"/>
        </w:rPr>
        <w:t>乙方</w:t>
      </w:r>
      <w:r>
        <w:rPr>
          <w:sz w:val="21"/>
        </w:rPr>
        <w:t>项目验收建议之日起</w:t>
      </w:r>
      <w:r>
        <w:rPr>
          <w:sz w:val="21"/>
          <w:u w:val="single"/>
        </w:rPr>
        <w:t xml:space="preserve">    </w:t>
      </w:r>
      <w:r>
        <w:rPr>
          <w:sz w:val="21"/>
        </w:rPr>
        <w:t>个工作日内验收，验收应在甲乙双方共同参加下进行。甲方验收前，货物毁损灭失的风险全部由乙方承担，验收时间点以甲方的安装验收报告验收时间为准。</w:t>
      </w:r>
    </w:p>
    <w:p>
      <w:pPr>
        <w:pStyle w:val="null3"/>
        <w:jc w:val="both"/>
      </w:pPr>
      <w:r>
        <w:rPr>
          <w:sz w:val="21"/>
        </w:rPr>
        <w:t>5.5.2 验收按国家有关的规定、规范进行。验收时如发现所交付的货物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jc w:val="both"/>
      </w:pPr>
      <w:r>
        <w:rPr>
          <w:sz w:val="21"/>
        </w:rPr>
        <w:t>5.5.3 如果合同货物运输和安装调试过程中因事故造成货物短缺、损坏，乙方应及时安排换装，以保证合同货物安装调试的成功完成。换货的相关费用由乙方承担。</w:t>
      </w:r>
    </w:p>
    <w:p>
      <w:pPr>
        <w:pStyle w:val="null3"/>
        <w:jc w:val="both"/>
      </w:pPr>
      <w:r>
        <w:rPr>
          <w:sz w:val="21"/>
        </w:rPr>
        <w:t>5.5.4 国内产品或合资厂的产品必须具备出厂合格证、产品使用说明书、保修证明。</w:t>
      </w:r>
    </w:p>
    <w:p>
      <w:pPr>
        <w:pStyle w:val="null3"/>
        <w:jc w:val="both"/>
      </w:pPr>
      <w:r>
        <w:rPr>
          <w:sz w:val="21"/>
        </w:rPr>
        <w:t>5.5.5 进口产品必须具备商检部门的检验证明。</w:t>
      </w:r>
    </w:p>
    <w:p>
      <w:pPr>
        <w:pStyle w:val="null3"/>
        <w:jc w:val="both"/>
      </w:pPr>
      <w:r>
        <w:rPr>
          <w:sz w:val="21"/>
        </w:rPr>
        <w:t>5.5.6 属国家强检范围内的计量器具由乙方完成首次计量检定并取得计量检定证书。</w:t>
      </w:r>
    </w:p>
    <w:p>
      <w:pPr>
        <w:pStyle w:val="null3"/>
        <w:jc w:val="both"/>
      </w:pPr>
      <w:r>
        <w:rPr>
          <w:sz w:val="21"/>
        </w:rPr>
        <w:t>5.6  如乙方没有及时提供相关证件（如商检证等），有可能影响验收进程，所导致的经济损失，由乙方自行承担。</w:t>
      </w:r>
    </w:p>
    <w:p>
      <w:pPr>
        <w:pStyle w:val="null3"/>
        <w:jc w:val="both"/>
      </w:pPr>
      <w:r>
        <w:rPr>
          <w:sz w:val="21"/>
        </w:rPr>
        <w:t>5.7  乙方保证合同项下提供的货物不侵犯任何第三方的专利、商标或版权等合法权益，乙方保证货物未设定任何抵押、质押等涉及任何第三方的权益。否则，乙方须承担对第三方的专利、商标或版权以及其他权益的全部法律责任并承担因此而发生的所有费用；如因此给甲方造成损失的，乙方赔偿甲方包括诉讼费、律师费等法律费用在内的全部损失。</w:t>
      </w:r>
    </w:p>
    <w:p>
      <w:pPr>
        <w:pStyle w:val="null3"/>
        <w:jc w:val="both"/>
      </w:pPr>
      <w:r>
        <w:rPr>
          <w:sz w:val="21"/>
          <w:b/>
        </w:rPr>
        <w:t>6、质量保证及售后服务</w:t>
      </w:r>
    </w:p>
    <w:p>
      <w:pPr>
        <w:pStyle w:val="null3"/>
        <w:jc w:val="both"/>
      </w:pPr>
      <w:r>
        <w:rPr>
          <w:sz w:val="21"/>
        </w:rPr>
        <w:t>6.1 乙方保证合同货物是全新、未曾使用过的，其质量、规格及技术特征符合合同附件的要求。每台货物上均应有铭牌（内容包括：制造商、货物名称、型号规格、出厂日期、机身号等）并附有产品质量检验合格标志及复印进口产品报关单和商检证明并统一加盖乙方公章。乙方应提供货物的装箱清单、用户手册、保修卡（或保修文件）、随机资料及配件、随机工具等；乙方不能完整交付上述资料的，视为未按合同约定交付。</w:t>
      </w:r>
    </w:p>
    <w:p>
      <w:pPr>
        <w:pStyle w:val="null3"/>
        <w:jc w:val="both"/>
      </w:pPr>
      <w:r>
        <w:rPr>
          <w:sz w:val="21"/>
        </w:rPr>
        <w:t>6.2 合同货物免费保修期按</w:t>
      </w:r>
      <w:r>
        <w:rPr>
          <w:sz w:val="21"/>
          <w:u w:val="single"/>
        </w:rPr>
        <w:t xml:space="preserve"> </w:t>
      </w:r>
      <w:r>
        <w:rPr>
          <w:sz w:val="21"/>
          <w:u w:val="single"/>
        </w:rPr>
        <w:t xml:space="preserve">     </w:t>
      </w:r>
      <w:r>
        <w:rPr>
          <w:sz w:val="21"/>
        </w:rPr>
        <w:t>执行；自验收之日起免费保修期</w:t>
      </w:r>
      <w:r>
        <w:rPr>
          <w:sz w:val="21"/>
          <w:u w:val="single"/>
        </w:rPr>
        <w:t xml:space="preserve">    </w:t>
      </w:r>
      <w:r>
        <w:rPr>
          <w:sz w:val="21"/>
        </w:rPr>
        <w:t>年，提供厂家售后服务承诺书。所配软件为最新版本，承诺终身免费升级软件。免费保修期内非甲方的人为原因而出现产品质量及安装问题，由乙方负责包修、包换或包退，并承担因此而产生的一切费用,同时，相应延长免费保修期。乙方应在收到甲方通知后派员到现场维修。</w:t>
      </w:r>
    </w:p>
    <w:p>
      <w:pPr>
        <w:pStyle w:val="null3"/>
        <w:jc w:val="both"/>
      </w:pPr>
      <w:r>
        <w:rPr>
          <w:sz w:val="21"/>
        </w:rPr>
        <w:t>下列情况乙方不负责免费保修：</w:t>
      </w:r>
    </w:p>
    <w:p>
      <w:pPr>
        <w:pStyle w:val="null3"/>
        <w:jc w:val="both"/>
      </w:pPr>
      <w:r>
        <w:rPr>
          <w:sz w:val="21"/>
        </w:rPr>
        <w:t>（1）甲方不按照乙方提供的正确使用方法而引致设备故障损坏；</w:t>
      </w:r>
    </w:p>
    <w:p>
      <w:pPr>
        <w:pStyle w:val="null3"/>
        <w:jc w:val="both"/>
      </w:pPr>
      <w:r>
        <w:rPr>
          <w:sz w:val="21"/>
        </w:rPr>
        <w:t>（2）</w:t>
      </w:r>
      <w:r>
        <w:rPr>
          <w:sz w:val="21"/>
        </w:rPr>
        <w:t>甲方</w:t>
      </w:r>
      <w:r>
        <w:rPr>
          <w:sz w:val="21"/>
        </w:rPr>
        <w:t>擅自改装设备；</w:t>
      </w:r>
    </w:p>
    <w:p>
      <w:pPr>
        <w:pStyle w:val="null3"/>
        <w:jc w:val="both"/>
      </w:pPr>
      <w:r>
        <w:rPr>
          <w:sz w:val="21"/>
        </w:rPr>
        <w:t>（3）各种人为因素或天灾等外来因素造成的损坏。</w:t>
      </w:r>
    </w:p>
    <w:p>
      <w:pPr>
        <w:pStyle w:val="null3"/>
        <w:jc w:val="both"/>
      </w:pPr>
      <w:r>
        <w:rPr>
          <w:sz w:val="21"/>
        </w:rPr>
        <w:t>6.3 货物交付使用后以书面形式承诺维修服务，实行终身维护：</w:t>
      </w:r>
    </w:p>
    <w:p>
      <w:pPr>
        <w:pStyle w:val="null3"/>
        <w:jc w:val="both"/>
      </w:pPr>
      <w:r>
        <w:rPr>
          <w:sz w:val="21"/>
        </w:rPr>
        <w:t>保修期内，发生故障，服务人员接到甲方报修电话后应</w:t>
      </w:r>
      <w:r>
        <w:rPr>
          <w:sz w:val="21"/>
          <w:u w:val="single"/>
        </w:rPr>
        <w:t xml:space="preserve">      </w:t>
      </w:r>
      <w:r>
        <w:rPr>
          <w:sz w:val="21"/>
        </w:rPr>
        <w:t>内响应：如电话不能解决问题，服务人员应</w:t>
      </w:r>
      <w:r>
        <w:rPr>
          <w:sz w:val="21"/>
          <w:u w:val="single"/>
        </w:rPr>
        <w:t xml:space="preserve">       </w:t>
      </w:r>
      <w:r>
        <w:rPr>
          <w:sz w:val="21"/>
        </w:rPr>
        <w:t>内到现场排查。若未能在此时间内到达现场进行排查的，视同发生违约，每违约一次，延长本项目的保修期</w:t>
      </w:r>
      <w:r>
        <w:rPr>
          <w:sz w:val="21"/>
          <w:u w:val="single"/>
        </w:rPr>
        <w:t xml:space="preserve">       </w:t>
      </w:r>
      <w:r>
        <w:rPr>
          <w:sz w:val="21"/>
        </w:rPr>
        <w:t>天。</w:t>
      </w:r>
    </w:p>
    <w:p>
      <w:pPr>
        <w:pStyle w:val="null3"/>
        <w:jc w:val="both"/>
      </w:pPr>
      <w:r>
        <w:rPr>
          <w:sz w:val="21"/>
        </w:rPr>
        <w:t>6.4 所有保修服务方式均为乙方上门保修，即由乙方派员到甲方设备使用现场维修，由此产生的一切费用均由乙方承担。</w:t>
      </w:r>
    </w:p>
    <w:p>
      <w:pPr>
        <w:pStyle w:val="null3"/>
        <w:jc w:val="both"/>
      </w:pPr>
      <w:r>
        <w:rPr>
          <w:sz w:val="21"/>
        </w:rPr>
        <w:t>6.5 因设备的质量问题而发生争议，由广东省或广州市质检部门进行质量鉴定。设备符合质量</w:t>
      </w:r>
      <w:r>
        <w:rPr>
          <w:sz w:val="21"/>
        </w:rPr>
        <w:t>标准的，鉴定费用由甲方承担；设备不符合质量标准的，鉴定费用由乙方承担。</w:t>
      </w:r>
    </w:p>
    <w:p>
      <w:pPr>
        <w:pStyle w:val="null3"/>
        <w:jc w:val="both"/>
      </w:pPr>
      <w:r>
        <w:rPr>
          <w:sz w:val="21"/>
        </w:rPr>
        <w:t>6.6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rPr>
        <w:t>6.7乙方对甲方提供及时充足的零备件供应，保证</w:t>
      </w:r>
      <w:r>
        <w:rPr>
          <w:sz w:val="21"/>
          <w:u w:val="single"/>
        </w:rPr>
        <w:t xml:space="preserve">      </w:t>
      </w:r>
      <w:r>
        <w:rPr>
          <w:sz w:val="21"/>
        </w:rPr>
        <w:t>年以上供应期。</w:t>
      </w:r>
    </w:p>
    <w:p>
      <w:pPr>
        <w:pStyle w:val="null3"/>
        <w:jc w:val="both"/>
      </w:pPr>
      <w:r>
        <w:rPr>
          <w:sz w:val="21"/>
        </w:rPr>
        <w:t>6.8设备的设计使用年限</w:t>
      </w:r>
      <w:r>
        <w:rPr>
          <w:sz w:val="21"/>
          <w:u w:val="single"/>
        </w:rPr>
        <w:t xml:space="preserve">    </w:t>
      </w:r>
      <w:r>
        <w:rPr>
          <w:sz w:val="21"/>
        </w:rPr>
        <w:t>年。</w:t>
      </w:r>
    </w:p>
    <w:p>
      <w:pPr>
        <w:pStyle w:val="null3"/>
        <w:jc w:val="both"/>
      </w:pPr>
      <w:r>
        <w:rPr>
          <w:sz w:val="21"/>
          <w:b/>
        </w:rPr>
        <w:t>7、付款方式</w:t>
      </w:r>
      <w:r>
        <w:rPr>
          <w:sz w:val="21"/>
          <w:b/>
        </w:rPr>
        <w:t>及履约保证金</w:t>
      </w:r>
    </w:p>
    <w:p>
      <w:pPr>
        <w:pStyle w:val="null3"/>
        <w:jc w:val="both"/>
      </w:pPr>
      <w:r>
        <w:rPr>
          <w:sz w:val="21"/>
        </w:rPr>
        <w:t>7.1付款方式</w:t>
      </w:r>
    </w:p>
    <w:p>
      <w:pPr>
        <w:pStyle w:val="null3"/>
        <w:jc w:val="both"/>
      </w:pPr>
      <w:r>
        <w:rPr>
          <w:sz w:val="21"/>
        </w:rPr>
        <w:t xml:space="preserve">7.1.1 </w:t>
      </w:r>
      <w:r>
        <w:rPr>
          <w:sz w:val="21"/>
        </w:rPr>
        <w:t>本合同的每笔款项以人民币方式支付，支付的时间和金额如下：</w:t>
      </w:r>
    </w:p>
    <w:p>
      <w:pPr>
        <w:pStyle w:val="null3"/>
        <w:jc w:val="both"/>
      </w:pPr>
      <w:r>
        <w:rPr>
          <w:sz w:val="21"/>
        </w:rPr>
        <w:t>（1）</w:t>
      </w:r>
      <w:r>
        <w:rPr>
          <w:sz w:val="21"/>
        </w:rPr>
        <w:t>本合同签订后凭</w:t>
      </w:r>
      <w:r>
        <w:rPr>
          <w:sz w:val="21"/>
        </w:rPr>
        <w:t>：</w:t>
      </w:r>
    </w:p>
    <w:p>
      <w:pPr>
        <w:pStyle w:val="null3"/>
        <w:jc w:val="left"/>
      </w:pPr>
      <w:r>
        <w:rPr>
          <w:sz w:val="21"/>
        </w:rPr>
        <w:t>1</w:t>
      </w:r>
      <w:r>
        <w:rPr>
          <w:sz w:val="21"/>
        </w:rPr>
        <w:t>）</w:t>
      </w:r>
      <w:r>
        <w:rPr>
          <w:sz w:val="21"/>
        </w:rPr>
        <w:t>采购合同；</w:t>
      </w:r>
    </w:p>
    <w:p>
      <w:pPr>
        <w:pStyle w:val="null3"/>
        <w:jc w:val="left"/>
      </w:pPr>
      <w:r>
        <w:rPr>
          <w:sz w:val="21"/>
        </w:rPr>
        <w:t>2</w:t>
      </w:r>
      <w:r>
        <w:rPr>
          <w:sz w:val="21"/>
        </w:rPr>
        <w:t>）</w:t>
      </w:r>
      <w:r>
        <w:rPr>
          <w:sz w:val="21"/>
        </w:rPr>
        <w:t>乙方</w:t>
      </w:r>
      <w:r>
        <w:rPr>
          <w:sz w:val="21"/>
        </w:rPr>
        <w:t>开具的等额正式发票（加盖</w:t>
      </w:r>
      <w:r>
        <w:rPr>
          <w:sz w:val="21"/>
        </w:rPr>
        <w:t>乙方</w:t>
      </w:r>
      <w:r>
        <w:rPr>
          <w:sz w:val="21"/>
        </w:rPr>
        <w:t>公章）；</w:t>
      </w:r>
    </w:p>
    <w:p>
      <w:pPr>
        <w:pStyle w:val="null3"/>
        <w:jc w:val="left"/>
      </w:pPr>
      <w:r>
        <w:rPr>
          <w:sz w:val="21"/>
        </w:rPr>
        <w:t>3）乙方向甲方开具合同金额</w:t>
      </w:r>
      <w:r>
        <w:rPr>
          <w:sz w:val="21"/>
        </w:rPr>
        <w:t>90</w:t>
      </w:r>
      <w:r>
        <w:rPr>
          <w:sz w:val="21"/>
        </w:rPr>
        <w:t>%，即人民币</w:t>
      </w:r>
      <w:r>
        <w:rPr>
          <w:sz w:val="21"/>
          <w:u w:val="single"/>
        </w:rPr>
        <w:t xml:space="preserve">           </w:t>
      </w:r>
      <w:r>
        <w:rPr>
          <w:sz w:val="21"/>
        </w:rPr>
        <w:t>元整（¥</w:t>
      </w:r>
      <w:r>
        <w:rPr>
          <w:sz w:val="21"/>
          <w:u w:val="single"/>
        </w:rPr>
        <w:t xml:space="preserve">      </w:t>
      </w:r>
      <w:r>
        <w:rPr>
          <w:sz w:val="21"/>
        </w:rPr>
        <w:t>元）的</w:t>
      </w:r>
      <w:r>
        <w:rPr>
          <w:sz w:val="21"/>
        </w:rPr>
        <w:t>预付款保函</w:t>
      </w:r>
      <w:r>
        <w:rPr>
          <w:sz w:val="21"/>
        </w:rPr>
        <w:t>。</w:t>
      </w:r>
    </w:p>
    <w:p>
      <w:pPr>
        <w:pStyle w:val="null3"/>
        <w:jc w:val="left"/>
      </w:pPr>
      <w:r>
        <w:rPr>
          <w:sz w:val="21"/>
        </w:rPr>
        <w:t>在支付材料齐全情况下，</w:t>
      </w:r>
      <w:r>
        <w:rPr>
          <w:sz w:val="21"/>
        </w:rPr>
        <w:t>甲方</w:t>
      </w:r>
      <w:r>
        <w:rPr>
          <w:sz w:val="21"/>
        </w:rPr>
        <w:t>办理</w:t>
      </w:r>
      <w:r>
        <w:rPr>
          <w:sz w:val="21"/>
        </w:rPr>
        <w:t>支付合同总额90%，即人民币</w:t>
      </w:r>
      <w:r>
        <w:rPr>
          <w:sz w:val="21"/>
          <w:u w:val="single"/>
        </w:rPr>
        <w:t xml:space="preserve">           </w:t>
      </w:r>
      <w:r>
        <w:rPr>
          <w:sz w:val="21"/>
        </w:rPr>
        <w:t>元整（¥</w:t>
      </w:r>
      <w:r>
        <w:rPr>
          <w:sz w:val="21"/>
          <w:u w:val="single"/>
        </w:rPr>
        <w:t xml:space="preserve">      </w:t>
      </w:r>
      <w:r>
        <w:rPr>
          <w:sz w:val="21"/>
        </w:rPr>
        <w:t>元）的货款。</w:t>
      </w:r>
    </w:p>
    <w:p>
      <w:pPr>
        <w:pStyle w:val="null3"/>
        <w:jc w:val="left"/>
      </w:pPr>
      <w:r>
        <w:rPr>
          <w:sz w:val="21"/>
        </w:rPr>
        <w:t>注：预付款保函的有效期须覆盖至设备到达</w:t>
      </w:r>
      <w:r>
        <w:rPr>
          <w:sz w:val="21"/>
        </w:rPr>
        <w:t>甲方</w:t>
      </w:r>
      <w:r>
        <w:rPr>
          <w:sz w:val="21"/>
        </w:rPr>
        <w:t>指定地点并完成安装、调试（具体时间由</w:t>
      </w:r>
      <w:r>
        <w:rPr>
          <w:sz w:val="21"/>
        </w:rPr>
        <w:t>甲乙</w:t>
      </w:r>
      <w:r>
        <w:rPr>
          <w:sz w:val="21"/>
        </w:rPr>
        <w:t>双方协商）。</w:t>
      </w:r>
    </w:p>
    <w:p>
      <w:pPr>
        <w:pStyle w:val="null3"/>
        <w:jc w:val="left"/>
      </w:pPr>
      <w:r>
        <w:rPr>
          <w:sz w:val="21"/>
        </w:rPr>
        <w:t>（2）</w:t>
      </w:r>
      <w:r>
        <w:rPr>
          <w:sz w:val="21"/>
        </w:rPr>
        <w:t>甲方发出发货通知</w:t>
      </w:r>
      <w:r>
        <w:rPr>
          <w:sz w:val="21"/>
        </w:rPr>
        <w:t>后凭：</w:t>
      </w:r>
    </w:p>
    <w:p>
      <w:pPr>
        <w:pStyle w:val="null3"/>
        <w:jc w:val="left"/>
      </w:pPr>
      <w:r>
        <w:rPr>
          <w:sz w:val="21"/>
        </w:rPr>
        <w:t>1</w:t>
      </w:r>
      <w:r>
        <w:rPr>
          <w:sz w:val="21"/>
        </w:rPr>
        <w:t>）</w:t>
      </w:r>
      <w:r>
        <w:rPr>
          <w:sz w:val="21"/>
        </w:rPr>
        <w:t>采购合同；</w:t>
      </w:r>
    </w:p>
    <w:p>
      <w:pPr>
        <w:pStyle w:val="null3"/>
        <w:jc w:val="left"/>
      </w:pPr>
      <w:r>
        <w:rPr>
          <w:sz w:val="21"/>
        </w:rPr>
        <w:t>2</w:t>
      </w:r>
      <w:r>
        <w:rPr>
          <w:sz w:val="21"/>
        </w:rPr>
        <w:t>）</w:t>
      </w:r>
      <w:r>
        <w:rPr>
          <w:sz w:val="21"/>
        </w:rPr>
        <w:t>乙方</w:t>
      </w:r>
      <w:r>
        <w:rPr>
          <w:sz w:val="21"/>
        </w:rPr>
        <w:t>开具的等额正式发票（加盖</w:t>
      </w:r>
      <w:r>
        <w:rPr>
          <w:sz w:val="21"/>
        </w:rPr>
        <w:t>乙方</w:t>
      </w:r>
      <w:r>
        <w:rPr>
          <w:sz w:val="21"/>
        </w:rPr>
        <w:t>公章）；</w:t>
      </w:r>
    </w:p>
    <w:p>
      <w:pPr>
        <w:pStyle w:val="null3"/>
        <w:jc w:val="left"/>
      </w:pPr>
      <w:r>
        <w:rPr>
          <w:sz w:val="21"/>
        </w:rPr>
        <w:t>3）乙方向甲方开具合同金额</w:t>
      </w:r>
      <w:r>
        <w:rPr>
          <w:sz w:val="21"/>
        </w:rPr>
        <w:t>10</w:t>
      </w:r>
      <w:r>
        <w:rPr>
          <w:sz w:val="21"/>
        </w:rPr>
        <w:t>%，即人民币</w:t>
      </w:r>
      <w:r>
        <w:rPr>
          <w:sz w:val="21"/>
          <w:u w:val="single"/>
        </w:rPr>
        <w:t xml:space="preserve">           </w:t>
      </w:r>
      <w:r>
        <w:rPr>
          <w:sz w:val="21"/>
        </w:rPr>
        <w:t>元整（¥</w:t>
      </w:r>
      <w:r>
        <w:rPr>
          <w:sz w:val="21"/>
          <w:u w:val="single"/>
        </w:rPr>
        <w:t xml:space="preserve">      </w:t>
      </w:r>
      <w:r>
        <w:rPr>
          <w:sz w:val="21"/>
        </w:rPr>
        <w:t>元）的履约保函</w:t>
      </w:r>
      <w:r>
        <w:rPr>
          <w:sz w:val="21"/>
        </w:rPr>
        <w:t>。</w:t>
      </w:r>
    </w:p>
    <w:p>
      <w:pPr>
        <w:pStyle w:val="null3"/>
        <w:jc w:val="both"/>
      </w:pPr>
      <w:r>
        <w:rPr>
          <w:sz w:val="21"/>
        </w:rPr>
        <w:t>在支付材料齐全情况下，</w:t>
      </w:r>
      <w:r>
        <w:rPr>
          <w:sz w:val="21"/>
        </w:rPr>
        <w:t>甲方</w:t>
      </w:r>
      <w:r>
        <w:rPr>
          <w:sz w:val="21"/>
        </w:rPr>
        <w:t>办理</w:t>
      </w:r>
      <w:r>
        <w:rPr>
          <w:sz w:val="21"/>
        </w:rPr>
        <w:t>支付合同总额</w:t>
      </w:r>
      <w:r>
        <w:rPr>
          <w:sz w:val="21"/>
        </w:rPr>
        <w:t>的10%</w:t>
      </w:r>
      <w:r>
        <w:rPr>
          <w:sz w:val="21"/>
        </w:rPr>
        <w:t>，即人民币：¥</w:t>
      </w:r>
      <w:r>
        <w:rPr>
          <w:sz w:val="21"/>
          <w:u w:val="single"/>
        </w:rPr>
        <w:t xml:space="preserve">       </w:t>
      </w:r>
      <w:r>
        <w:rPr>
          <w:sz w:val="21"/>
        </w:rPr>
        <w:t>元，（大写）：</w:t>
      </w:r>
      <w:r>
        <w:rPr>
          <w:sz w:val="21"/>
          <w:u w:val="single"/>
        </w:rPr>
        <w:t xml:space="preserve">      </w:t>
      </w:r>
      <w:r>
        <w:rPr>
          <w:sz w:val="21"/>
        </w:rPr>
        <w:t>元整</w:t>
      </w:r>
      <w:r>
        <w:rPr>
          <w:sz w:val="21"/>
        </w:rPr>
        <w:t>的货款</w:t>
      </w:r>
      <w:r>
        <w:rPr>
          <w:sz w:val="21"/>
        </w:rPr>
        <w:t>。</w:t>
      </w:r>
    </w:p>
    <w:p>
      <w:pPr>
        <w:pStyle w:val="null3"/>
        <w:jc w:val="both"/>
      </w:pPr>
      <w:r>
        <w:rPr>
          <w:sz w:val="21"/>
        </w:rPr>
        <w:t>注：履约保函的有效期须覆盖至设备验收合格之日起1年。</w:t>
      </w:r>
    </w:p>
    <w:p>
      <w:pPr>
        <w:pStyle w:val="null3"/>
        <w:jc w:val="both"/>
      </w:pPr>
      <w:r>
        <w:rPr>
          <w:sz w:val="21"/>
        </w:rPr>
        <w:t>7.1.2 如购买设备的款源来自上级财政部门，则甲方将付款有效凭证上交上级财政部门的时间视为付款时间。</w:t>
      </w:r>
    </w:p>
    <w:p>
      <w:pPr>
        <w:pStyle w:val="null3"/>
        <w:ind w:left="555"/>
        <w:jc w:val="both"/>
      </w:pPr>
      <w:r>
        <w:rPr>
          <w:sz w:val="21"/>
        </w:rPr>
        <w:t>7.2履约保证金</w:t>
      </w:r>
    </w:p>
    <w:p>
      <w:pPr>
        <w:pStyle w:val="null3"/>
        <w:jc w:val="both"/>
      </w:pPr>
      <w:r>
        <w:rPr>
          <w:sz w:val="21"/>
        </w:rPr>
        <w:t>（</w:t>
      </w:r>
      <w:r>
        <w:rPr>
          <w:sz w:val="21"/>
        </w:rPr>
        <w:t>1</w:t>
      </w:r>
      <w:r>
        <w:rPr>
          <w:sz w:val="21"/>
        </w:rPr>
        <w:t>）</w:t>
      </w:r>
      <w:r>
        <w:rPr>
          <w:sz w:val="21"/>
        </w:rPr>
        <w:t>收取比例： 10 %</w:t>
      </w:r>
    </w:p>
    <w:p>
      <w:pPr>
        <w:pStyle w:val="null3"/>
        <w:jc w:val="both"/>
      </w:pPr>
      <w:r>
        <w:rPr>
          <w:sz w:val="21"/>
        </w:rPr>
        <w:t>（</w:t>
      </w:r>
      <w:r>
        <w:rPr>
          <w:sz w:val="21"/>
        </w:rPr>
        <w:t>2</w:t>
      </w:r>
      <w:r>
        <w:rPr>
          <w:sz w:val="21"/>
        </w:rPr>
        <w:t>）</w:t>
      </w:r>
      <w:r>
        <w:rPr>
          <w:sz w:val="21"/>
        </w:rPr>
        <w:t>缴费渠道：电子保函（保险）</w:t>
      </w:r>
    </w:p>
    <w:p>
      <w:pPr>
        <w:pStyle w:val="null3"/>
        <w:jc w:val="both"/>
      </w:pPr>
      <w:r>
        <w:rPr>
          <w:sz w:val="21"/>
        </w:rPr>
        <w:t>（</w:t>
      </w:r>
      <w:r>
        <w:rPr>
          <w:sz w:val="21"/>
        </w:rPr>
        <w:t>3</w:t>
      </w:r>
      <w:r>
        <w:rPr>
          <w:sz w:val="21"/>
        </w:rPr>
        <w:t>）</w:t>
      </w:r>
      <w:r>
        <w:rPr>
          <w:sz w:val="21"/>
        </w:rPr>
        <w:t>说明：</w:t>
      </w:r>
      <w:r>
        <w:rPr>
          <w:sz w:val="21"/>
        </w:rPr>
        <w:t>甲方</w:t>
      </w:r>
      <w:r>
        <w:rPr>
          <w:sz w:val="21"/>
        </w:rPr>
        <w:t>发出发货通知后</w:t>
      </w:r>
      <w:r>
        <w:rPr>
          <w:sz w:val="21"/>
        </w:rPr>
        <w:t>乙方</w:t>
      </w:r>
      <w:r>
        <w:rPr>
          <w:sz w:val="21"/>
        </w:rPr>
        <w:t>向</w:t>
      </w:r>
      <w:r>
        <w:rPr>
          <w:sz w:val="21"/>
        </w:rPr>
        <w:t>甲方</w:t>
      </w:r>
      <w:r>
        <w:rPr>
          <w:sz w:val="21"/>
        </w:rPr>
        <w:t>提交合同总金额10%的履约保证金，以保函形式提交，履约保函的有效期须覆盖至设备验收合格之日起1年。</w:t>
      </w:r>
    </w:p>
    <w:p>
      <w:pPr>
        <w:pStyle w:val="null3"/>
        <w:ind w:left="555"/>
        <w:jc w:val="both"/>
      </w:pPr>
      <w:r>
        <w:rPr>
          <w:sz w:val="21"/>
          <w:b/>
        </w:rPr>
        <w:t>8、技术服务</w:t>
      </w:r>
    </w:p>
    <w:p>
      <w:pPr>
        <w:pStyle w:val="null3"/>
        <w:jc w:val="both"/>
      </w:pPr>
      <w:r>
        <w:rPr>
          <w:sz w:val="21"/>
        </w:rPr>
        <w:t>乙方应派员到甲方指定地点配合工作，按甲方提供的合同执行进度计划，配合甲方及有关单位，以此做好合同执行进度上的配合工作。</w:t>
      </w:r>
    </w:p>
    <w:p>
      <w:pPr>
        <w:pStyle w:val="null3"/>
        <w:jc w:val="both"/>
      </w:pPr>
      <w:r>
        <w:rPr>
          <w:sz w:val="21"/>
          <w:b/>
        </w:rPr>
        <w:t>9、不可抗力</w:t>
      </w:r>
    </w:p>
    <w:p>
      <w:pPr>
        <w:pStyle w:val="null3"/>
        <w:ind w:right="-420"/>
        <w:jc w:val="both"/>
      </w:pPr>
      <w:r>
        <w:rPr>
          <w:sz w:val="21"/>
        </w:rPr>
        <w:t>9.1 不可抗力指战争、严重火灾、洪水、台风、地震等或其它双方认定的不可抗力事件。</w:t>
      </w:r>
    </w:p>
    <w:p>
      <w:pPr>
        <w:pStyle w:val="null3"/>
        <w:ind w:right="-195"/>
        <w:jc w:val="both"/>
      </w:pPr>
      <w:r>
        <w:rPr>
          <w:sz w:val="21"/>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10、索赔</w:t>
      </w:r>
    </w:p>
    <w:p>
      <w:pPr>
        <w:pStyle w:val="null3"/>
        <w:jc w:val="both"/>
      </w:pPr>
      <w:r>
        <w:rPr>
          <w:sz w:val="21"/>
        </w:rPr>
        <w:t>10.1 如有异议，甲方有权根据有关政府部门的检验结果向乙方提出索赔。</w:t>
      </w:r>
    </w:p>
    <w:p>
      <w:pPr>
        <w:pStyle w:val="null3"/>
        <w:jc w:val="both"/>
      </w:pPr>
      <w:r>
        <w:rPr>
          <w:sz w:val="21"/>
        </w:rPr>
        <w:t>10.2 在合同执行期间，如果乙方对甲方提出的索赔和差异负有责任，乙方应按照甲方同意的下列一种或多种方式解决索赔事宜：</w:t>
      </w:r>
    </w:p>
    <w:p>
      <w:pPr>
        <w:pStyle w:val="null3"/>
        <w:jc w:val="both"/>
      </w:pPr>
      <w:r>
        <w:rPr>
          <w:sz w:val="21"/>
        </w:rPr>
        <w:t>（1）乙方同意退货，并按合同规定的同种货币将货款退还给甲方，并承担由此发生的一切损失和费用。</w:t>
      </w:r>
    </w:p>
    <w:p>
      <w:pPr>
        <w:pStyle w:val="null3"/>
        <w:jc w:val="both"/>
      </w:pPr>
      <w:r>
        <w:rPr>
          <w:sz w:val="21"/>
        </w:rPr>
        <w:t>（2）根据货物低劣程度、损坏程度以及甲方所遭受损失的数额甲乙双方商定降低货物的价格。</w:t>
      </w:r>
    </w:p>
    <w:p>
      <w:pPr>
        <w:pStyle w:val="null3"/>
        <w:jc w:val="both"/>
      </w:pPr>
      <w:r>
        <w:rPr>
          <w:sz w:val="21"/>
        </w:rPr>
        <w:t>（3）用符合规格、质量和性能要求的新零件、部件或货物来更换有缺陷的部分或修补缺陷的部分，乙方应承担一切费用和风险并负有甲方所发生的一切直接费用。同时，相应延长免费保修期。</w:t>
      </w:r>
    </w:p>
    <w:p>
      <w:pPr>
        <w:pStyle w:val="null3"/>
        <w:jc w:val="both"/>
      </w:pPr>
      <w:r>
        <w:rPr>
          <w:sz w:val="21"/>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11、违约与处罚</w:t>
      </w:r>
    </w:p>
    <w:p>
      <w:pPr>
        <w:pStyle w:val="null3"/>
        <w:jc w:val="both"/>
      </w:pPr>
      <w:r>
        <w:rPr>
          <w:sz w:val="21"/>
        </w:rPr>
        <w:t>11.1 甲方按本合同约定的付款条件，依合同规定时间内，向乙方支付货款，如因甲方原因导致逾期付款，则每拖延一天乙方可向甲方加收应付未付金额的0.</w:t>
      </w:r>
      <w:r>
        <w:rPr>
          <w:sz w:val="21"/>
        </w:rPr>
        <w:t>5</w:t>
      </w:r>
      <w:r>
        <w:rPr>
          <w:sz w:val="21"/>
        </w:rPr>
        <w:t>‰的违约金，该违约金额不超过合同总价的5%。</w:t>
      </w:r>
    </w:p>
    <w:p>
      <w:pPr>
        <w:pStyle w:val="null3"/>
        <w:jc w:val="both"/>
      </w:pPr>
      <w:r>
        <w:rPr>
          <w:sz w:val="21"/>
        </w:rPr>
        <w:t>11.2 若乙方未能按时交货，每拖延一天，须向甲方支付合同总价的0.5‰的违约金，该违约金额不超过合同总价的5%，或甲方同意后乙方延长相应货物的保修服务时间。乙方逾期交货30天以上的，视为乙方未能交付货物，甲方有权解除合同，乙方应在30天内退还甲方已支付的所有款项，并按第11.3条款约定向甲方支付违约金。</w:t>
      </w:r>
    </w:p>
    <w:p>
      <w:pPr>
        <w:pStyle w:val="null3"/>
        <w:jc w:val="both"/>
      </w:pPr>
      <w:r>
        <w:rPr>
          <w:sz w:val="21"/>
        </w:rPr>
        <w:t>11.3 乙方未能交付货物，除退还甲方已支付的全部款项外，还应向甲方支付合同总价的7.5%的违约金。</w:t>
      </w:r>
    </w:p>
    <w:p>
      <w:pPr>
        <w:pStyle w:val="null3"/>
        <w:jc w:val="both"/>
      </w:pPr>
      <w:r>
        <w:rPr>
          <w:sz w:val="21"/>
        </w:rPr>
        <w:t>11.4 若乙方交付的货物不符合合同约定的，甲方有权拒收，乙方应在收到甲方拒收通知后30天内退还甲方已支付的所有款项，并且乙方向甲方支付合同总价的5%的违约金。</w:t>
      </w:r>
    </w:p>
    <w:p>
      <w:pPr>
        <w:pStyle w:val="null3"/>
        <w:jc w:val="both"/>
      </w:pPr>
      <w:r>
        <w:rPr>
          <w:sz w:val="21"/>
        </w:rPr>
        <w:t>11.5 若乙方违反本合同约定的安装、调试及验收的内容，或乙方未能按约定和甲方实际需求交付相关文书和提供设备的使用培训等附随义务的，每拖延一天，须向甲方支付合同总价的0.5‰的违约金；乙方拖延超过30天以上的，视为乙方严重违约致使甲方难以实现合同目的，甲方有权解除合同，乙方应在30天内退还甲方已支付的所有款项，并按第11.3条的标准向甲方支付违约金。</w:t>
      </w:r>
    </w:p>
    <w:p>
      <w:pPr>
        <w:pStyle w:val="null3"/>
        <w:jc w:val="both"/>
      </w:pPr>
      <w:r>
        <w:rPr>
          <w:sz w:val="21"/>
        </w:rPr>
        <w:t>11.6 若乙方违反本合同约定的维修保养等售后服务的，每拖延一天，须向甲方支付合同总价的0.5‰的违约金，或经甲方同意后乙方延长相应货物的保修服务时间。乙方拖延期间，甲方有权委托第三方进行维修保养，乙方承担由此产生的费用和造成的损失。</w:t>
      </w:r>
    </w:p>
    <w:p>
      <w:pPr>
        <w:pStyle w:val="null3"/>
        <w:jc w:val="both"/>
      </w:pPr>
      <w:r>
        <w:rPr>
          <w:sz w:val="21"/>
        </w:rPr>
        <w:t>11.7 如果本合同第11.2条至第11.4条约定的违约金不足以弥补甲方损失的，乙方赔偿甲方包括诉讼费、律师费等法律费用在内的全部损失。</w:t>
      </w:r>
    </w:p>
    <w:p>
      <w:pPr>
        <w:pStyle w:val="null3"/>
        <w:jc w:val="both"/>
      </w:pPr>
      <w:r>
        <w:rPr>
          <w:sz w:val="21"/>
          <w:b/>
        </w:rPr>
        <w:t>12、合同终止</w:t>
      </w:r>
    </w:p>
    <w:p>
      <w:pPr>
        <w:pStyle w:val="null3"/>
        <w:jc w:val="both"/>
      </w:pPr>
      <w:r>
        <w:rPr>
          <w:sz w:val="21"/>
        </w:rPr>
        <w:t>如果一方严重违反合同，并在收到对方违约通知书后在30天内仍未能改正违约的（包括但不限于甲方无理由拒绝支付货款、乙方逾期交货超过30天未改正的、乙方交货不符合合同约定超过30天未改正的、乙方违反本合同安装、调试、验收、附随义务和售后服务超过30天未改正的、乙方其他违约行为致使甲方难以实现合同目的的），另一方可立即终止本合同。</w:t>
      </w:r>
    </w:p>
    <w:p>
      <w:pPr>
        <w:pStyle w:val="null3"/>
        <w:jc w:val="both"/>
      </w:pPr>
      <w:r>
        <w:rPr>
          <w:sz w:val="21"/>
          <w:b/>
        </w:rPr>
        <w:t>13、法律诉讼</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签约双方在履约中发生争执和分歧，双方应通过友好协商解决，若经协商不能达成协议时，则向甲方所在地人民法院提起诉讼。受理期间，双方应继续执行合同其余部分。</w:t>
      </w:r>
    </w:p>
    <w:p>
      <w:pPr>
        <w:pStyle w:val="null3"/>
        <w:jc w:val="both"/>
      </w:pPr>
      <w:r>
        <w:rPr>
          <w:sz w:val="21"/>
          <w:b/>
        </w:rPr>
        <w:t>14、通知与送达</w:t>
      </w:r>
    </w:p>
    <w:p>
      <w:pPr>
        <w:pStyle w:val="null3"/>
        <w:jc w:val="both"/>
      </w:pPr>
      <w:r>
        <w:rPr>
          <w:sz w:val="21"/>
        </w:rPr>
        <w:t>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即视为送达。</w:t>
      </w:r>
    </w:p>
    <w:p>
      <w:pPr>
        <w:pStyle w:val="null3"/>
        <w:jc w:val="both"/>
      </w:pPr>
      <w:r>
        <w:rPr>
          <w:sz w:val="21"/>
          <w:b/>
        </w:rPr>
        <w:t>15、其它</w:t>
      </w:r>
    </w:p>
    <w:p>
      <w:pPr>
        <w:pStyle w:val="null3"/>
        <w:jc w:val="both"/>
      </w:pPr>
      <w:r>
        <w:rPr>
          <w:sz w:val="21"/>
        </w:rPr>
        <w:t xml:space="preserve">15.1 </w:t>
      </w:r>
      <w:r>
        <w:rPr>
          <w:sz w:val="21"/>
        </w:rPr>
        <w:t>本合同正本四份，具有同等法律效力，甲方执两份、乙方执一份，采购代理机构执一份。合同自签字盖章之日起即时生效。</w:t>
      </w:r>
    </w:p>
    <w:p>
      <w:pPr>
        <w:pStyle w:val="null3"/>
        <w:jc w:val="both"/>
      </w:pPr>
      <w:r>
        <w:rPr>
          <w:sz w:val="21"/>
        </w:rPr>
        <w:t xml:space="preserve">15.2 </w:t>
      </w:r>
      <w:r>
        <w:rPr>
          <w:sz w:val="21"/>
        </w:rPr>
        <w:t>乙方完全遵守《中华人民共和国劳动合同法》有关规定和《中华人民共和国妇女权益保障法》中关于“劳动和社会保障权益”的有关要求。</w:t>
      </w:r>
    </w:p>
    <w:p>
      <w:pPr>
        <w:pStyle w:val="null3"/>
        <w:jc w:val="both"/>
      </w:pPr>
      <w:r>
        <w:rPr>
          <w:sz w:val="21"/>
        </w:rPr>
        <w:t>15.3</w:t>
      </w:r>
      <w:r>
        <w:rPr>
          <w:sz w:val="21"/>
        </w:rPr>
        <w:t>乙方应遵守《中华人民共和国政府采购法》及其相关规定，如有违反，甲方将上报政府采购监督管理部门，造成甲方损失的，甲方追究乙方责任。</w:t>
      </w:r>
    </w:p>
    <w:p>
      <w:pPr>
        <w:pStyle w:val="null3"/>
        <w:jc w:val="both"/>
      </w:pPr>
      <w:r>
        <w:rPr>
          <w:sz w:val="21"/>
        </w:rPr>
        <w:t xml:space="preserve">15.4  </w:t>
      </w:r>
      <w:r>
        <w:rPr>
          <w:sz w:val="21"/>
        </w:rPr>
        <w:t>本合同约定的货物，指的是包括</w:t>
      </w:r>
      <w:r>
        <w:rPr>
          <w:sz w:val="21"/>
          <w:u w:val="single"/>
        </w:rPr>
        <w:t xml:space="preserve"> </w:t>
      </w:r>
      <w:r>
        <w:rPr>
          <w:sz w:val="21"/>
          <w:u w:val="single"/>
        </w:rPr>
        <w:t xml:space="preserve">         </w:t>
      </w:r>
      <w:r>
        <w:rPr>
          <w:sz w:val="21"/>
        </w:rPr>
        <w:t>原厂设备及第三方产品在内的全部设备和产品的配置，以及相关系统。见附件</w:t>
      </w:r>
      <w:r>
        <w:rPr>
          <w:sz w:val="21"/>
          <w:u w:val="single"/>
        </w:rPr>
        <w:t xml:space="preserve"> </w:t>
      </w:r>
      <w:r>
        <w:rPr>
          <w:sz w:val="21"/>
          <w:u w:val="single"/>
        </w:rPr>
        <w:t xml:space="preserve">        </w:t>
      </w:r>
      <w:r>
        <w:rPr>
          <w:sz w:val="21"/>
        </w:rPr>
        <w:t>。</w:t>
      </w:r>
    </w:p>
    <w:p>
      <w:pPr>
        <w:pStyle w:val="null3"/>
        <w:jc w:val="both"/>
      </w:pPr>
      <w:r>
        <w:rPr>
          <w:sz w:val="21"/>
        </w:rPr>
        <w:t>15.5 本合同未尽事宜，由双方协商处理。</w:t>
      </w:r>
    </w:p>
    <w:p>
      <w:pPr>
        <w:pStyle w:val="null3"/>
        <w:jc w:val="both"/>
      </w:pPr>
      <w:r>
        <w:rPr/>
        <w:t xml:space="preserve"> </w:t>
      </w:r>
    </w:p>
    <w:p>
      <w:pPr>
        <w:pStyle w:val="null3"/>
        <w:spacing w:before="255" w:after="255"/>
        <w:jc w:val="both"/>
        <w:outlineLvl w:val="1"/>
      </w:pPr>
      <w:r>
        <w:rPr>
          <w:sz w:val="21"/>
        </w:rPr>
        <w:t>甲方（公章）：                                 乙方（公章）：</w:t>
      </w:r>
    </w:p>
    <w:p>
      <w:pPr>
        <w:pStyle w:val="null3"/>
        <w:jc w:val="both"/>
      </w:pPr>
      <w:r>
        <w:rPr>
          <w:sz w:val="21"/>
        </w:rPr>
        <w:t xml:space="preserve">广州医科大学附属第二医院               </w:t>
      </w:r>
      <w:r>
        <w:rPr>
          <w:sz w:val="21"/>
        </w:rPr>
        <w:t xml:space="preserve">       </w:t>
      </w:r>
      <w:r>
        <w:rPr>
          <w:sz w:val="21"/>
          <w:u w:val="single"/>
        </w:rPr>
        <w:t xml:space="preserve">                              </w:t>
      </w:r>
    </w:p>
    <w:p>
      <w:pPr>
        <w:pStyle w:val="null3"/>
        <w:jc w:val="both"/>
      </w:pPr>
      <w:r>
        <w:rPr>
          <w:sz w:val="21"/>
        </w:rPr>
        <w:t>法定代表人（签字或盖章）</w:t>
      </w:r>
      <w:r>
        <w:rPr>
          <w:sz w:val="21"/>
        </w:rPr>
        <w:t xml:space="preserve">                     </w:t>
      </w:r>
      <w:r>
        <w:rPr>
          <w:sz w:val="21"/>
        </w:rPr>
        <w:t>法定代表人（签字或盖章）</w:t>
      </w:r>
    </w:p>
    <w:p>
      <w:pPr>
        <w:pStyle w:val="null3"/>
        <w:jc w:val="both"/>
      </w:pPr>
      <w:r>
        <w:rPr>
          <w:sz w:val="21"/>
        </w:rPr>
        <w:t>签约代表：                                     签约代表：</w:t>
      </w:r>
    </w:p>
    <w:p>
      <w:pPr>
        <w:pStyle w:val="null3"/>
        <w:jc w:val="both"/>
      </w:pPr>
      <w:r>
        <w:rPr>
          <w:sz w:val="21"/>
        </w:rPr>
        <w:t>地址：广州市海珠区昌岗东路250号                地址：</w:t>
      </w:r>
    </w:p>
    <w:p>
      <w:pPr>
        <w:pStyle w:val="null3"/>
        <w:jc w:val="both"/>
      </w:pPr>
      <w:r>
        <w:rPr>
          <w:sz w:val="21"/>
        </w:rPr>
        <w:t>电话：020-34153258                             电话：</w:t>
      </w:r>
    </w:p>
    <w:p>
      <w:pPr>
        <w:pStyle w:val="null3"/>
        <w:jc w:val="both"/>
      </w:pPr>
      <w:r>
        <w:rPr>
          <w:sz w:val="21"/>
        </w:rPr>
        <w:t>签约日期：20   年  月   日                     签约日期：20   年   月   日</w:t>
      </w:r>
      <w:r>
        <w:rPr>
          <w:sz w:val="21"/>
          <w:b/>
        </w:rPr>
        <w:t xml:space="preserve">  </w:t>
      </w:r>
    </w:p>
    <w:p>
      <w:pPr>
        <w:pStyle w:val="null3"/>
        <w:ind w:left="4950"/>
        <w:jc w:val="both"/>
      </w:pPr>
      <w:r>
        <w:rPr>
          <w:sz w:val="21"/>
        </w:rPr>
        <w:t>开户银行：</w:t>
      </w:r>
    </w:p>
    <w:p>
      <w:pPr>
        <w:pStyle w:val="null3"/>
        <w:jc w:val="both"/>
      </w:pPr>
      <w:r>
        <w:rPr>
          <w:sz w:val="21"/>
        </w:rPr>
        <w:t>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440101-2025-16584</w:t>
      </w:r>
    </w:p>
    <w:p>
      <w:pPr>
        <w:pStyle w:val="null3"/>
        <w:jc w:val="center"/>
        <w:outlineLvl w:val="3"/>
      </w:pPr>
      <w:r>
        <w:rPr>
          <w:sz w:val="24"/>
          <w:b/>
        </w:rPr>
        <w:t>采购项目编号：</w:t>
      </w:r>
      <w:r>
        <w:rPr>
          <w:sz w:val="24"/>
          <w:b/>
        </w:rPr>
        <w:t>3587-2512GZG10903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广州医科大学附属第二医院采购医疗设备招标项目</w:t>
      </w:r>
      <w:r>
        <w:rPr>
          <w:u w:val="single"/>
        </w:rPr>
        <w:t>”</w:t>
      </w:r>
      <w:r>
        <w:rPr/>
        <w:t>项目的招标[采购项目编号为：</w:t>
      </w:r>
      <w:r>
        <w:rPr>
          <w:u w:val="single"/>
        </w:rPr>
        <w:t>3587-2512GZG10903</w:t>
      </w:r>
      <w:r>
        <w:rPr/>
        <w:t>]，我方愿参与投标。</w:t>
      </w:r>
    </w:p>
    <w:p>
      <w:pPr>
        <w:pStyle w:val="null3"/>
        <w:ind w:firstLine="480"/>
      </w:pPr>
      <w:r>
        <w:rPr/>
        <w:t>我方确认收到贵方提供的</w:t>
      </w:r>
      <w:r>
        <w:rPr>
          <w:u w:val="single"/>
        </w:rPr>
        <w:t>“</w:t>
      </w:r>
      <w:r>
        <w:rPr>
          <w:u w:val="single"/>
        </w:rPr>
        <w:t>广州医科大学附属第二医院采购医疗设备招标项目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广州医科大学附属第二医院采购医疗设备招标项目</w:t>
      </w:r>
      <w:r>
        <w:rPr/>
        <w:t>”项目采购[采购项目编号为</w:t>
      </w:r>
      <w:r>
        <w:rPr/>
        <w:t>3587-2512GZG10903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广州医科大学附属第二医院采购医疗设备招标项目</w:t>
      </w:r>
      <w:r>
        <w:rPr/>
        <w:t>招标中获中标（采购项目编号：</w:t>
      </w:r>
      <w:r>
        <w:rPr/>
        <w:t>3587-2512GZG10903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