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440605-2025-08049</w:t>
      </w:r>
    </w:p>
    <w:p>
      <w:pPr>
        <w:pStyle w:val="null3"/>
        <w:jc w:val="center"/>
        <w:outlineLvl w:val="3"/>
      </w:pPr>
      <w:r>
        <w:rPr>
          <w:sz w:val="24"/>
          <w:b/>
        </w:rPr>
        <w:t>采购项目编号：</w:t>
      </w:r>
      <w:r>
        <w:rPr>
          <w:sz w:val="24"/>
          <w:b/>
        </w:rPr>
        <w:t>FS2025(NH01)XZ0033</w:t>
      </w:r>
    </w:p>
    <w:p>
      <w:pPr>
        <w:pStyle w:val="null3"/>
        <w:jc w:val="center"/>
        <w:outlineLvl w:val="3"/>
      </w:pPr>
      <w:r>
        <w:rPr>
          <w:sz w:val="24"/>
          <w:b/>
        </w:rPr>
        <w:t>项目名称：</w:t>
      </w:r>
      <w:r>
        <w:rPr>
          <w:sz w:val="24"/>
          <w:b/>
        </w:rPr>
        <w:t>广东省人民医院南海医院心外科手术器械一批项目(二次)</w:t>
      </w:r>
    </w:p>
    <w:p>
      <w:pPr>
        <w:pStyle w:val="null3"/>
        <w:jc w:val="center"/>
        <w:outlineLvl w:val="3"/>
      </w:pPr>
      <w:r>
        <w:rPr>
          <w:sz w:val="24"/>
          <w:b/>
        </w:rPr>
        <w:t>采购人：</w:t>
      </w:r>
      <w:r>
        <w:rPr>
          <w:sz w:val="24"/>
          <w:b/>
        </w:rPr>
        <w:t>广东省人民医院南海医院（佛山市南海区第二人民医院）</w:t>
      </w:r>
    </w:p>
    <w:p>
      <w:pPr>
        <w:pStyle w:val="null3"/>
        <w:jc w:val="center"/>
        <w:outlineLvl w:val="3"/>
      </w:pPr>
      <w:r>
        <w:rPr>
          <w:sz w:val="24"/>
          <w:b/>
        </w:rPr>
        <w:t>采购代理机构：</w:t>
      </w:r>
      <w:r>
        <w:rPr>
          <w:sz w:val="24"/>
          <w:b/>
        </w:rPr>
        <w:t>广东信诚招标代理咨询有限公司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广东信诚招标代理咨询有限公司</w:t>
      </w:r>
      <w:r>
        <w:rPr/>
        <w:t>受</w:t>
      </w:r>
      <w:r>
        <w:rPr/>
        <w:t>广东省人民医院南海医院（佛山市南海区第二人民医院）</w:t>
      </w:r>
      <w:r>
        <w:rPr/>
        <w:t>的委托，采用</w:t>
      </w:r>
      <w:r>
        <w:rPr/>
        <w:t>公开招标</w:t>
      </w:r>
      <w:r>
        <w:rPr/>
        <w:t>方式组织采购</w:t>
      </w:r>
      <w:r>
        <w:rPr/>
        <w:t>广东省人民医院南海医院心外科手术器械一批项目(二次)</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广东省人民医院南海医院心外科手术器械一批项目(二次)</w:t>
      </w:r>
    </w:p>
    <w:p>
      <w:pPr>
        <w:pStyle w:val="null3"/>
        <w:ind w:firstLine="480"/>
      </w:pPr>
      <w:r>
        <w:rPr/>
        <w:t>采购计划编号：</w:t>
      </w:r>
      <w:r>
        <w:rPr/>
        <w:t>440605-2025-08049</w:t>
      </w:r>
    </w:p>
    <w:p>
      <w:pPr>
        <w:pStyle w:val="null3"/>
        <w:ind w:firstLine="480"/>
      </w:pPr>
      <w:r>
        <w:rPr/>
        <w:t>采购项目编号：</w:t>
      </w:r>
      <w:r>
        <w:rPr/>
        <w:t>FS2025(NH01)XZ0033</w:t>
      </w:r>
    </w:p>
    <w:p>
      <w:pPr>
        <w:pStyle w:val="null3"/>
        <w:ind w:firstLine="480"/>
      </w:pPr>
      <w:r>
        <w:rPr/>
        <w:t>采购方式：</w:t>
      </w:r>
      <w:r>
        <w:rPr/>
        <w:t>公开招标</w:t>
      </w:r>
    </w:p>
    <w:p>
      <w:pPr>
        <w:pStyle w:val="null3"/>
        <w:ind w:firstLine="480"/>
      </w:pPr>
      <w:r>
        <w:rPr/>
        <w:t>预算金额：</w:t>
      </w:r>
      <w:r>
        <w:rPr/>
        <w:t>1,100,000.00</w:t>
      </w:r>
      <w:r>
        <w:rPr/>
        <w:t>元</w:t>
      </w:r>
    </w:p>
    <w:p>
      <w:pPr>
        <w:pStyle w:val="null3"/>
        <w:outlineLvl w:val="3"/>
      </w:pPr>
      <w:r>
        <w:rPr>
          <w:sz w:val="24"/>
          <w:b/>
        </w:rPr>
        <w:t>2.项目内容及需求情况（采购项目技术规格、参数及要求）</w:t>
      </w:r>
    </w:p>
    <w:p>
      <w:pPr>
        <w:pStyle w:val="null3"/>
      </w:pPr>
      <w:r>
        <w:rPr/>
        <w:t>采购包1(心外科基础器械):</w:t>
      </w:r>
    </w:p>
    <w:p>
      <w:pPr>
        <w:pStyle w:val="null3"/>
      </w:pPr>
      <w:r>
        <w:rPr/>
        <w:t>采购包预算金额：500,000.00元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手术器械</w:t>
            </w:r>
          </w:p>
        </w:tc>
        <w:tc>
          <w:tcPr>
            <w:tcW w:type="dxa" w:w="2052"/>
          </w:tcPr>
          <w:p>
            <w:pPr>
              <w:pStyle w:val="null3"/>
            </w:pPr>
            <w:r>
              <w:rPr/>
              <w:t>心外科基础器械</w:t>
            </w:r>
          </w:p>
        </w:tc>
        <w:tc>
          <w:tcPr>
            <w:tcW w:type="dxa" w:w="977"/>
          </w:tcPr>
          <w:p>
            <w:pPr>
              <w:pStyle w:val="null3"/>
            </w:pPr>
            <w:r>
              <w:rPr/>
              <w:t>1(批)</w:t>
            </w:r>
          </w:p>
        </w:tc>
        <w:tc>
          <w:tcPr>
            <w:tcW w:type="dxa" w:w="977"/>
          </w:tcPr>
          <w:p>
            <w:pPr>
              <w:pStyle w:val="null3"/>
            </w:pPr>
            <w:r>
              <w:rPr/>
              <w:t>详见第二章</w:t>
            </w:r>
          </w:p>
        </w:tc>
        <w:tc>
          <w:tcPr>
            <w:tcW w:type="dxa" w:w="977"/>
          </w:tcPr>
          <w:p>
            <w:pPr>
              <w:pStyle w:val="null3"/>
            </w:pPr>
            <w:r>
              <w:rPr/>
              <w:t>500,000.00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合同履行期限：合同签订后90个工作日内；如因采购人场地未能达到货物要求的安装条件或其他不可控因素而导致不能按期收货的，采购人中标人双方另行商定交货时间。</w:t>
      </w:r>
    </w:p>
    <w:p>
      <w:pPr>
        <w:pStyle w:val="null3"/>
      </w:pPr>
      <w:r>
        <w:rPr/>
        <w:t>采购包2(心血管特殊牵开器械):</w:t>
      </w:r>
    </w:p>
    <w:p>
      <w:pPr>
        <w:pStyle w:val="null3"/>
      </w:pPr>
      <w:r>
        <w:rPr/>
        <w:t>采购包预算金额：600,000.00元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2-1</w:t>
            </w:r>
          </w:p>
        </w:tc>
        <w:tc>
          <w:tcPr>
            <w:tcW w:type="dxa" w:w="1368"/>
          </w:tcPr>
          <w:p>
            <w:pPr>
              <w:pStyle w:val="null3"/>
            </w:pPr>
            <w:r>
              <w:rPr/>
              <w:t>手术器械</w:t>
            </w:r>
          </w:p>
        </w:tc>
        <w:tc>
          <w:tcPr>
            <w:tcW w:type="dxa" w:w="2052"/>
          </w:tcPr>
          <w:p>
            <w:pPr>
              <w:pStyle w:val="null3"/>
            </w:pPr>
            <w:r>
              <w:rPr/>
              <w:t>心血管特殊牵开器械</w:t>
            </w:r>
          </w:p>
        </w:tc>
        <w:tc>
          <w:tcPr>
            <w:tcW w:type="dxa" w:w="977"/>
          </w:tcPr>
          <w:p>
            <w:pPr>
              <w:pStyle w:val="null3"/>
            </w:pPr>
            <w:r>
              <w:rPr/>
              <w:t>1(批)</w:t>
            </w:r>
          </w:p>
        </w:tc>
        <w:tc>
          <w:tcPr>
            <w:tcW w:type="dxa" w:w="977"/>
          </w:tcPr>
          <w:p>
            <w:pPr>
              <w:pStyle w:val="null3"/>
            </w:pPr>
            <w:r>
              <w:rPr/>
              <w:t>详见第二章</w:t>
            </w:r>
          </w:p>
        </w:tc>
        <w:tc>
          <w:tcPr>
            <w:tcW w:type="dxa" w:w="977"/>
          </w:tcPr>
          <w:p>
            <w:pPr>
              <w:pStyle w:val="null3"/>
            </w:pPr>
            <w:r>
              <w:rPr/>
              <w:t>600,000.00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合同履行期限：合同签订后90个工作日内；如因采购人场地未能达到货物要求的安装条件或其他不可控因素而导致不能按期收货的，采购人中标人双方另行商定交货时间。</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p>
      <w:pPr>
        <w:pStyle w:val="null3"/>
      </w:pPr>
      <w:r>
        <w:rPr/>
        <w:t>2）有依法缴纳税收和社会保障资金的良好记录：投标人提供加盖其公章的《政府采购供应商资格信用承诺函》（详见招标公告附件）或提供投标截止日前12个月内任意1个月依法缴纳税收和社会保障资金的相关材料。如依法免税或不需要缴纳社会保障资金的，提供相应证明材料；若已对接“粤省事”、“粤商通”、“粤信签”等系统的，可提供书面声明函（格式自拟）；</w:t>
      </w:r>
    </w:p>
    <w:p>
      <w:pPr>
        <w:pStyle w:val="null3"/>
      </w:pPr>
      <w:r>
        <w:rPr/>
        <w:t>3）具有良好的商业信誉和健全的财务会计制度：投标人提供加盖其公章的《政府采购供应商资格信用承诺函》（详见招标公告附件）或提供以下资料：2023年度或2024年度的财务状况报告或基本开户行出具的资信证明或财政部门认可的政府采购专业担保机构出具的担保函，成立不足一年的单位可以提供投标截止日前上一季度或月份财务会计报表；若已对接“粤省事”、“粤商通”、“粤信签”等系统的，可提供书面声明函（格式自拟）；</w:t>
      </w:r>
    </w:p>
    <w:p>
      <w:pPr>
        <w:pStyle w:val="null3"/>
      </w:pPr>
      <w:r>
        <w:rPr/>
        <w:t>4）履行合同所必需的设备和专业技术能力：按投标文件格式提供设备及专业技术能力情况或提供书面声明（格式自定）；</w:t>
      </w:r>
    </w:p>
    <w:p>
      <w:pPr>
        <w:pStyle w:val="null3"/>
      </w:pPr>
      <w:r>
        <w:rPr/>
        <w:t>5）参加采购活动前3年内，在经营活动中没有重大违法记录：参照投标函相关承诺格式内容或提供《政府采购供应商资格信用承诺函》（详见招标公告附件）并加盖投标人公章。重大违法记录，是指供应商因违法经营受到刑事处罚或者责令停产停业、吊销许可证或者执照、较大数额罚款等行政处罚。（根据财库〔2022〕3 号文“较大数额罚款”认定为200万元以上的罚款，法律、行政法规以及国务院有关部门明确规定相关领域“较大数额罚款”标准高于200万元的，从其规定）； 6）法律、行政法规规定的其他条件：须提供书面声明，格式自定。</w:t>
      </w:r>
    </w:p>
    <w:p>
      <w:pPr>
        <w:pStyle w:val="null3"/>
        <w:outlineLvl w:val="3"/>
      </w:pPr>
      <w:r>
        <w:rPr>
          <w:sz w:val="24"/>
          <w:b/>
        </w:rPr>
        <w:t>2.落实政府采购政策需满足的资格要求：</w:t>
      </w:r>
    </w:p>
    <w:p>
      <w:pPr>
        <w:pStyle w:val="null3"/>
        <w:jc w:val="left"/>
      </w:pPr>
      <w:r>
        <w:rPr/>
        <w:t>采购包1（心外科基础器械）：</w:t>
      </w:r>
      <w:r>
        <w:rPr/>
        <w:t>无，本采购包不属于专门面向中小企业采购的项目，允许非中小微企业、监狱企业、残疾人福利性单位参与项目投标。本采购包的中小企业划分标准所属行业为：工业。</w:t>
      </w:r>
    </w:p>
    <w:p>
      <w:pPr>
        <w:pStyle w:val="null3"/>
        <w:jc w:val="left"/>
      </w:pPr>
      <w:r>
        <w:rPr/>
        <w:t>采购包2（心血管特殊牵开器械）：</w:t>
      </w:r>
      <w:r>
        <w:rPr/>
        <w:t>无，本采购包不属于专门面向中小企业采购的项目，允许非中小微企业、监狱企业、残疾人福利性单位参与项目投标。本采购包的中小企业划分标准所属行业为：工业。</w:t>
      </w:r>
    </w:p>
    <w:p>
      <w:pPr>
        <w:pStyle w:val="null3"/>
        <w:outlineLvl w:val="3"/>
      </w:pPr>
      <w:r>
        <w:rPr>
          <w:sz w:val="24"/>
          <w:b/>
        </w:rPr>
        <w:t>3.本项目特定的资格要求：</w:t>
      </w:r>
    </w:p>
    <w:p>
      <w:pPr>
        <w:pStyle w:val="null3"/>
      </w:pPr>
      <w:r>
        <w:rPr/>
        <w:t>采购包1（心外科基础器械）：</w:t>
      </w:r>
    </w:p>
    <w:p>
      <w:pPr>
        <w:pStyle w:val="null3"/>
      </w:pPr>
      <w:r>
        <w:rPr/>
        <w:t>1)供应商未被列入“信用中国”网站(www.creditchina.gov.cn)以下任何记录名单之一：①失信被执行人；②重大税收违法失信主体；③政府采购严重违法失信行为。同时，不处于中国政府采购网(www.ccgp.gov.cn)“政府采购严重违法失信行为记录名单”中的禁止参加政府采购活动期间。（以采购代理机构于投标（响应）截止日当天在“信用中国”网站（www.creditchina.gov.cn）及中国政府采购网（http://www.ccgp.gov.cn/）查询结果为准，如相关失信记录已失效，供应商需提供相关证明资料）。如为分支机构投标的，总公司及分公司（分支机构）均须满足本项要求。</w:t>
      </w:r>
    </w:p>
    <w:p>
      <w:pPr>
        <w:pStyle w:val="null3"/>
      </w:pPr>
      <w:r>
        <w:rPr/>
        <w:t>2)单位负责人为同一人或者存在直接控股、管理关系的不同供应商，不得同时参加本采购包投标（响应）。为本采购包提供整体设计、规范编制或者项目管理、监理、检测等服务的供应商，不得再参与本采购包投标（响应）。投标（报价）函相关承诺要求内容。</w:t>
      </w:r>
    </w:p>
    <w:p>
      <w:pPr>
        <w:pStyle w:val="null3"/>
      </w:pPr>
      <w:r>
        <w:rPr/>
        <w:t>3)投标人应具有有效的且与所投项目相适应的医疗器械生产许可或经营许可，即： 如投标人为所投产品的生产企业：所投产品为第二、三类医疗器械，提供监督管理部门签发的有效的《医疗器械生产许可证》复印件（如国家另有规定，则适用其规定）。 如投标人为经营企业：所投产品为第三类医疗器械，提供监督管理部门签发的有效的《医疗器械经营许可证》复印件（如国家另有规定，则适用其规定）。</w:t>
      </w:r>
    </w:p>
    <w:p>
      <w:pPr>
        <w:pStyle w:val="null3"/>
      </w:pPr>
      <w:r>
        <w:rPr/>
        <w:t>4)采购包不接受联合体投标。</w:t>
      </w:r>
    </w:p>
    <w:p>
      <w:pPr>
        <w:pStyle w:val="null3"/>
      </w:pPr>
      <w:r>
        <w:rPr/>
        <w:t>采购包2（心血管特殊牵开器械）：</w:t>
      </w:r>
    </w:p>
    <w:p>
      <w:pPr>
        <w:pStyle w:val="null3"/>
      </w:pPr>
      <w:r>
        <w:rPr/>
        <w:t>1)供应商未被列入“信用中国”网站(www.creditchina.gov.cn)以下任何记录名单之一：①失信被执行人；②重大税收违法失信主体；③政府采购严重违法失信行为。同时，不处于中国政府采购网(www.ccgp.gov.cn)“政府采购严重违法失信行为记录名单”中的禁止参加政府采购活动期间。（以采购代理机构于投标（响应）截止日当天在“信用中国”网站（www.creditchina.gov.cn）及中国政府采购网（http://www.ccgp.gov.cn/）查询结果为准，如相关失信记录已失效，供应商需提供相关证明资料）。如为分支机构投标的，总公司及分公司（分支机构）均须满足本项要求。</w:t>
      </w:r>
    </w:p>
    <w:p>
      <w:pPr>
        <w:pStyle w:val="null3"/>
      </w:pPr>
      <w:r>
        <w:rPr/>
        <w:t>2)单位负责人为同一人或者存在直接控股、管理关系的不同供应商，不得同时参加本采购包投标（响应）。为本采购包提供整体设计、规范编制或者项目管理、监理、检测等服务的供应商，不得再参与本采购包投标（响应）。投标（报价）函相关承诺要求内容。</w:t>
      </w:r>
    </w:p>
    <w:p>
      <w:pPr>
        <w:pStyle w:val="null3"/>
      </w:pPr>
      <w:r>
        <w:rPr/>
        <w:t>3)投标人应具有有效的且与所投项目相适应的医疗器械生产许可或经营许可，即： 如投标人为所投产品的生产企业：所投产品为第二、三类医疗器械，提供监督管理部门签发的有效的《医疗器械生产许可证》复印件（如国家另有规定，则适用其规定）。 如投标人为经营企业：所投产品为第三类医疗器械，提供监督管理部门签发的有效的《医疗器械经营许可证》复印件（如国家另有规定，则适用其规定）。</w:t>
      </w:r>
    </w:p>
    <w:p>
      <w:pPr>
        <w:pStyle w:val="null3"/>
      </w:pPr>
      <w:r>
        <w:rPr/>
        <w:t>4)采购包不接受联合体投标。</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中国采购与招标网（http://www.chinabidding.com.cn），中国财经报网 （http://www.cfen.com.cn/），广东省公共资源交易平台（佛山市）（https://ygp.gdzwfw.gov.cn/ggzy-portal/#/440600/index），佛山市南海区人民政府网 （http://www.nanhai.gov.cn/），广东信诚招标代理咨询有限公司(http://www.gdxczb.cn/)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广东省人民医院南海医院（佛山市南海区第二人民医院）</w:t>
      </w:r>
    </w:p>
    <w:p>
      <w:pPr>
        <w:pStyle w:val="null3"/>
        <w:ind w:firstLine="480"/>
      </w:pPr>
      <w:r>
        <w:rPr/>
        <w:t xml:space="preserve"> 地址：</w:t>
      </w:r>
      <w:r>
        <w:rPr/>
        <w:t>佛山市南海区桂城街道夏东路23号</w:t>
      </w:r>
    </w:p>
    <w:p>
      <w:pPr>
        <w:pStyle w:val="null3"/>
        <w:ind w:firstLine="480"/>
      </w:pPr>
      <w:r>
        <w:rPr/>
        <w:t xml:space="preserve"> 联系方式：</w:t>
      </w:r>
      <w:r>
        <w:rPr/>
        <w:t>0757-88387160</w:t>
      </w:r>
    </w:p>
    <w:p>
      <w:pPr>
        <w:pStyle w:val="null3"/>
        <w:outlineLvl w:val="3"/>
      </w:pPr>
      <w:r>
        <w:rPr>
          <w:sz w:val="24"/>
          <w:b/>
        </w:rPr>
        <w:t xml:space="preserve"> 2.采购代理机构信息</w:t>
      </w:r>
    </w:p>
    <w:p>
      <w:pPr>
        <w:pStyle w:val="null3"/>
        <w:ind w:firstLine="480"/>
      </w:pPr>
      <w:r>
        <w:rPr/>
        <w:t xml:space="preserve"> 名称：</w:t>
      </w:r>
      <w:r>
        <w:rPr/>
        <w:t>广东信诚招标代理咨询有限公司</w:t>
      </w:r>
    </w:p>
    <w:p>
      <w:pPr>
        <w:pStyle w:val="null3"/>
        <w:ind w:firstLine="480"/>
      </w:pPr>
      <w:r>
        <w:rPr/>
        <w:t xml:space="preserve"> 地址：</w:t>
      </w:r>
      <w:r>
        <w:rPr/>
        <w:t>广州市越秀区德政北路538号达信大厦17楼1708</w:t>
      </w:r>
    </w:p>
    <w:p>
      <w:pPr>
        <w:pStyle w:val="null3"/>
        <w:ind w:firstLine="480"/>
      </w:pPr>
      <w:r>
        <w:rPr/>
        <w:t xml:space="preserve"> 联系方式：</w:t>
      </w:r>
      <w:r>
        <w:rPr/>
        <w:t>020-83224833</w:t>
      </w:r>
    </w:p>
    <w:p>
      <w:pPr>
        <w:pStyle w:val="null3"/>
        <w:outlineLvl w:val="3"/>
      </w:pPr>
      <w:r>
        <w:rPr>
          <w:sz w:val="24"/>
          <w:b/>
        </w:rPr>
        <w:t xml:space="preserve"> 3.项目联系方式</w:t>
      </w:r>
    </w:p>
    <w:p>
      <w:pPr>
        <w:pStyle w:val="null3"/>
        <w:ind w:firstLine="480"/>
      </w:pPr>
      <w:r>
        <w:rPr/>
        <w:t xml:space="preserve"> 项目联系人：</w:t>
      </w:r>
      <w:r>
        <w:rPr/>
        <w:t>何工</w:t>
      </w:r>
    </w:p>
    <w:p>
      <w:pPr>
        <w:pStyle w:val="null3"/>
        <w:ind w:firstLine="480"/>
      </w:pPr>
      <w:r>
        <w:rPr/>
        <w:t xml:space="preserve"> 电话：</w:t>
      </w:r>
      <w:r>
        <w:rPr/>
        <w:t>020-83224833</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广东信诚招标代理咨询有限公司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4"/>
          <w:b/>
        </w:rPr>
        <w:t>（一）简要采购内容：</w:t>
      </w:r>
    </w:p>
    <w:tbl>
      <w:tblPr>
        <w:tblW w:w="0" w:type="auto"/>
        <w:tblInd w:type="dxa" w:w="90"/>
        <w:tblBorders>
          <w:top w:val="none" w:color="000000" w:sz="4"/>
          <w:left w:val="none" w:color="000000" w:sz="4"/>
          <w:bottom w:val="none" w:color="000000" w:sz="4"/>
          <w:right w:val="none" w:color="000000" w:sz="4"/>
          <w:insideH w:val="none"/>
          <w:insideV w:val="none"/>
        </w:tblBorders>
      </w:tblPr>
      <w:tblGrid>
        <w:gridCol w:w="919"/>
        <w:gridCol w:w="3242"/>
        <w:gridCol w:w="1064"/>
        <w:gridCol w:w="903"/>
        <w:gridCol w:w="2177"/>
      </w:tblGrid>
      <w:tr>
        <w:tc>
          <w:tcPr>
            <w:tcW w:type="dxa" w:w="919"/>
            <w:tcBorders>
              <w:top w:val="single" w:color="000000" w:sz="4"/>
              <w:left w:val="single" w:color="000000" w:sz="4"/>
              <w:bottom w:val="single" w:color="000000" w:sz="4"/>
              <w:right w:val="single" w:color="000000" w:sz="4"/>
            </w:tcBorders>
            <w:shd w:fill="EEECE1"/>
            <w:tcMar>
              <w:top w:type="dxa" w:w="15"/>
              <w:left w:type="dxa" w:w="15"/>
              <w:bottom w:type="dxa" w:w="0"/>
              <w:right w:type="dxa" w:w="15"/>
            </w:tcMar>
            <w:vAlign w:val="top"/>
          </w:tcPr>
          <w:p>
            <w:pPr>
              <w:pStyle w:val="null3"/>
              <w:jc w:val="center"/>
            </w:pPr>
            <w:r>
              <w:rPr>
                <w:sz w:val="21"/>
                <w:b/>
              </w:rPr>
              <w:t>采购包</w:t>
            </w:r>
          </w:p>
        </w:tc>
        <w:tc>
          <w:tcPr>
            <w:tcW w:type="dxa" w:w="3242"/>
            <w:tcBorders>
              <w:top w:val="single" w:color="000000" w:sz="4"/>
              <w:left w:val="none" w:color="000000" w:sz="4"/>
              <w:bottom w:val="single" w:color="000000" w:sz="4"/>
              <w:right w:val="single" w:color="000000" w:sz="4"/>
            </w:tcBorders>
            <w:shd w:fill="EEECE1"/>
            <w:tcMar>
              <w:top w:type="dxa" w:w="15"/>
              <w:left w:type="dxa" w:w="15"/>
              <w:bottom w:type="dxa" w:w="0"/>
              <w:right w:type="dxa" w:w="15"/>
            </w:tcMar>
            <w:vAlign w:val="top"/>
          </w:tcPr>
          <w:p>
            <w:pPr>
              <w:pStyle w:val="null3"/>
              <w:jc w:val="center"/>
            </w:pPr>
            <w:r>
              <w:rPr>
                <w:sz w:val="21"/>
                <w:b/>
              </w:rPr>
              <w:t>标的名称</w:t>
            </w:r>
          </w:p>
        </w:tc>
        <w:tc>
          <w:tcPr>
            <w:tcW w:type="dxa" w:w="1064"/>
            <w:tcBorders>
              <w:top w:val="single" w:color="000000" w:sz="4"/>
              <w:left w:val="none" w:color="000000" w:sz="4"/>
              <w:bottom w:val="single" w:color="000000" w:sz="4"/>
              <w:right w:val="single" w:color="000000" w:sz="4"/>
            </w:tcBorders>
            <w:shd w:fill="EEECE1"/>
            <w:tcMar>
              <w:top w:type="dxa" w:w="15"/>
              <w:left w:type="dxa" w:w="15"/>
              <w:bottom w:type="dxa" w:w="0"/>
              <w:right w:type="dxa" w:w="15"/>
            </w:tcMar>
            <w:vAlign w:val="top"/>
          </w:tcPr>
          <w:p>
            <w:pPr>
              <w:pStyle w:val="null3"/>
              <w:jc w:val="center"/>
            </w:pPr>
            <w:r>
              <w:rPr>
                <w:sz w:val="21"/>
                <w:b/>
              </w:rPr>
              <w:t>计量</w:t>
            </w:r>
          </w:p>
          <w:p>
            <w:pPr>
              <w:pStyle w:val="null3"/>
              <w:jc w:val="center"/>
            </w:pPr>
            <w:r>
              <w:rPr>
                <w:sz w:val="21"/>
                <w:b/>
              </w:rPr>
              <w:t>单位</w:t>
            </w:r>
          </w:p>
        </w:tc>
        <w:tc>
          <w:tcPr>
            <w:tcW w:type="dxa" w:w="903"/>
            <w:tcBorders>
              <w:top w:val="single" w:color="000000" w:sz="4"/>
              <w:left w:val="none" w:color="000000" w:sz="4"/>
              <w:bottom w:val="single" w:color="000000" w:sz="4"/>
              <w:right w:val="single" w:color="000000" w:sz="4"/>
            </w:tcBorders>
            <w:shd w:fill="EEECE1"/>
            <w:tcMar>
              <w:top w:type="dxa" w:w="15"/>
              <w:left w:type="dxa" w:w="15"/>
              <w:bottom w:type="dxa" w:w="0"/>
              <w:right w:type="dxa" w:w="15"/>
            </w:tcMar>
            <w:vAlign w:val="top"/>
          </w:tcPr>
          <w:p>
            <w:pPr>
              <w:pStyle w:val="null3"/>
              <w:jc w:val="center"/>
            </w:pPr>
            <w:r>
              <w:rPr>
                <w:sz w:val="21"/>
                <w:b/>
              </w:rPr>
              <w:t>数量</w:t>
            </w:r>
          </w:p>
        </w:tc>
        <w:tc>
          <w:tcPr>
            <w:tcW w:type="dxa" w:w="2177"/>
            <w:tcBorders>
              <w:top w:val="single" w:color="000000" w:sz="4"/>
              <w:left w:val="none" w:color="000000" w:sz="4"/>
              <w:bottom w:val="single" w:color="000000" w:sz="4"/>
              <w:right w:val="single" w:color="000000" w:sz="4"/>
            </w:tcBorders>
            <w:shd w:fill="EEECE1"/>
            <w:tcMar>
              <w:top w:type="dxa" w:w="15"/>
              <w:left w:type="dxa" w:w="15"/>
              <w:bottom w:type="dxa" w:w="0"/>
              <w:right w:type="dxa" w:w="15"/>
            </w:tcMar>
            <w:vAlign w:val="top"/>
          </w:tcPr>
          <w:p>
            <w:pPr>
              <w:pStyle w:val="null3"/>
              <w:jc w:val="center"/>
            </w:pPr>
            <w:r>
              <w:rPr>
                <w:sz w:val="21"/>
                <w:b/>
              </w:rPr>
              <w:t>预算金额</w:t>
            </w:r>
            <w:r>
              <w:rPr>
                <w:sz w:val="21"/>
                <w:b/>
              </w:rPr>
              <w:t>(</w:t>
            </w:r>
            <w:r>
              <w:rPr>
                <w:sz w:val="21"/>
                <w:b/>
              </w:rPr>
              <w:t>元</w:t>
            </w:r>
            <w:r>
              <w:rPr>
                <w:sz w:val="21"/>
                <w:b/>
              </w:rPr>
              <w:t>)</w:t>
            </w:r>
          </w:p>
        </w:tc>
      </w:tr>
      <w:tr>
        <w:tc>
          <w:tcPr>
            <w:tcW w:type="dxa" w:w="91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sz w:val="21"/>
              </w:rPr>
              <w:t>1</w:t>
            </w:r>
          </w:p>
        </w:tc>
        <w:tc>
          <w:tcPr>
            <w:tcW w:type="dxa" w:w="3242"/>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ind w:right="-30"/>
              <w:jc w:val="center"/>
            </w:pPr>
            <w:r>
              <w:rPr>
                <w:sz w:val="21"/>
              </w:rPr>
              <w:t>心外科基础器械</w:t>
            </w:r>
          </w:p>
        </w:tc>
        <w:tc>
          <w:tcPr>
            <w:tcW w:type="dxa" w:w="106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ind w:right="-30"/>
              <w:jc w:val="center"/>
            </w:pPr>
            <w:r>
              <w:rPr>
                <w:sz w:val="21"/>
              </w:rPr>
              <w:t>批</w:t>
            </w:r>
          </w:p>
        </w:tc>
        <w:tc>
          <w:tcPr>
            <w:tcW w:type="dxa" w:w="90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ind w:right="-30"/>
              <w:jc w:val="center"/>
            </w:pPr>
            <w:r>
              <w:rPr>
                <w:sz w:val="21"/>
              </w:rPr>
              <w:t>1</w:t>
            </w:r>
          </w:p>
        </w:tc>
        <w:tc>
          <w:tcPr>
            <w:tcW w:type="dxa" w:w="2177"/>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ind w:right="-30"/>
              <w:jc w:val="center"/>
            </w:pPr>
            <w:r>
              <w:rPr>
                <w:sz w:val="21"/>
              </w:rPr>
              <w:t>500,000.00</w:t>
            </w:r>
          </w:p>
        </w:tc>
      </w:tr>
      <w:tr>
        <w:tc>
          <w:tcPr>
            <w:tcW w:type="dxa" w:w="919"/>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sz w:val="21"/>
              </w:rPr>
              <w:t>2</w:t>
            </w:r>
          </w:p>
        </w:tc>
        <w:tc>
          <w:tcPr>
            <w:tcW w:type="dxa" w:w="3242"/>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ind w:right="-30"/>
              <w:jc w:val="center"/>
            </w:pPr>
            <w:r>
              <w:rPr>
                <w:sz w:val="21"/>
              </w:rPr>
              <w:t>心血管特殊牵开器械</w:t>
            </w:r>
          </w:p>
        </w:tc>
        <w:tc>
          <w:tcPr>
            <w:tcW w:type="dxa" w:w="106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ind w:right="-30"/>
              <w:jc w:val="center"/>
            </w:pPr>
            <w:r>
              <w:rPr>
                <w:sz w:val="21"/>
              </w:rPr>
              <w:t>批</w:t>
            </w:r>
          </w:p>
        </w:tc>
        <w:tc>
          <w:tcPr>
            <w:tcW w:type="dxa" w:w="90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ind w:right="-30"/>
              <w:jc w:val="center"/>
            </w:pPr>
            <w:r>
              <w:rPr>
                <w:sz w:val="21"/>
              </w:rPr>
              <w:t>1</w:t>
            </w:r>
          </w:p>
        </w:tc>
        <w:tc>
          <w:tcPr>
            <w:tcW w:type="dxa" w:w="2177"/>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ind w:right="-30"/>
              <w:jc w:val="center"/>
            </w:pPr>
            <w:r>
              <w:rPr>
                <w:sz w:val="21"/>
              </w:rPr>
              <w:t>600,000.00</w:t>
            </w:r>
          </w:p>
        </w:tc>
      </w:tr>
    </w:tbl>
    <w:p>
      <w:pPr>
        <w:pStyle w:val="null3"/>
        <w:ind w:firstLine="482"/>
        <w:jc w:val="both"/>
      </w:pPr>
      <w:r>
        <w:rPr>
          <w:sz w:val="24"/>
          <w:b/>
        </w:rPr>
        <w:t>注：采购包</w:t>
      </w:r>
      <w:r>
        <w:rPr>
          <w:sz w:val="24"/>
          <w:b/>
        </w:rPr>
        <w:t>1</w:t>
      </w:r>
      <w:r>
        <w:rPr>
          <w:sz w:val="24"/>
          <w:b/>
        </w:rPr>
        <w:t>的核心产品：</w:t>
      </w:r>
      <w:r>
        <w:rPr>
          <w:sz w:val="24"/>
          <w:b/>
          <w:u w:val="single"/>
        </w:rPr>
        <w:t xml:space="preserve"> </w:t>
      </w:r>
      <w:r>
        <w:rPr>
          <w:sz w:val="24"/>
          <w:b/>
          <w:u w:val="single"/>
        </w:rPr>
        <w:t>序号</w:t>
      </w:r>
      <w:r>
        <w:rPr>
          <w:sz w:val="24"/>
          <w:b/>
          <w:u w:val="single"/>
        </w:rPr>
        <w:t>140</w:t>
      </w:r>
      <w:r>
        <w:rPr>
          <w:sz w:val="24"/>
          <w:b/>
          <w:u w:val="single"/>
        </w:rPr>
        <w:t xml:space="preserve">：施夹钳（微创专用） </w:t>
      </w:r>
      <w:r>
        <w:rPr>
          <w:sz w:val="24"/>
          <w:b/>
        </w:rPr>
        <w:t>；</w:t>
      </w:r>
      <w:r>
        <w:rPr>
          <w:sz w:val="24"/>
          <w:b/>
        </w:rPr>
        <w:t>采购包</w:t>
      </w:r>
      <w:r>
        <w:rPr>
          <w:sz w:val="24"/>
          <w:b/>
        </w:rPr>
        <w:t>2</w:t>
      </w:r>
      <w:r>
        <w:rPr>
          <w:sz w:val="24"/>
          <w:b/>
        </w:rPr>
        <w:t>的核心产品：</w:t>
      </w:r>
      <w:r>
        <w:rPr>
          <w:sz w:val="24"/>
          <w:b/>
          <w:u w:val="single"/>
        </w:rPr>
        <w:t xml:space="preserve"> </w:t>
      </w:r>
      <w:r>
        <w:rPr>
          <w:sz w:val="24"/>
          <w:b/>
          <w:u w:val="single"/>
        </w:rPr>
        <w:t>序号</w:t>
      </w:r>
      <w:r>
        <w:rPr>
          <w:sz w:val="24"/>
          <w:b/>
          <w:u w:val="single"/>
        </w:rPr>
        <w:t>1</w:t>
      </w:r>
      <w:r>
        <w:rPr>
          <w:sz w:val="24"/>
          <w:b/>
          <w:u w:val="single"/>
        </w:rPr>
        <w:t xml:space="preserve">床旁悬吊胸骨牵开器 </w:t>
      </w:r>
      <w:r>
        <w:rPr>
          <w:sz w:val="24"/>
          <w:b/>
        </w:rPr>
        <w:t>。</w:t>
      </w:r>
    </w:p>
    <w:p>
      <w:pPr>
        <w:pStyle w:val="null3"/>
        <w:ind w:firstLine="482"/>
        <w:jc w:val="both"/>
      </w:pPr>
      <w:r>
        <w:rPr>
          <w:sz w:val="24"/>
          <w:b/>
        </w:rPr>
        <w:t>（二）采购项目说明</w:t>
      </w:r>
    </w:p>
    <w:p>
      <w:pPr>
        <w:pStyle w:val="null3"/>
        <w:ind w:firstLine="480"/>
        <w:jc w:val="both"/>
      </w:pPr>
      <w:r>
        <w:rPr>
          <w:sz w:val="24"/>
        </w:rPr>
        <w:t>1.</w:t>
      </w:r>
      <w:r>
        <w:rPr>
          <w:sz w:val="24"/>
        </w:rPr>
        <w:t>详细招标要求及需求请参阅招标文件中采购项目内容。</w:t>
      </w:r>
    </w:p>
    <w:p>
      <w:pPr>
        <w:pStyle w:val="null3"/>
        <w:ind w:firstLine="480"/>
        <w:jc w:val="both"/>
      </w:pPr>
      <w:r>
        <w:rPr>
          <w:sz w:val="24"/>
        </w:rPr>
        <w:t>2.</w:t>
      </w:r>
      <w:r>
        <w:rPr>
          <w:sz w:val="24"/>
        </w:rPr>
        <w:t>投标人必须对所投采购包全部内容进行投标，不允许只对所投采购包其中部分内容进行投标。如有缺漏的，将导致投标无效。</w:t>
      </w:r>
    </w:p>
    <w:p>
      <w:pPr>
        <w:pStyle w:val="null3"/>
        <w:ind w:firstLine="480"/>
        <w:jc w:val="both"/>
      </w:pPr>
      <w:r>
        <w:rPr>
          <w:sz w:val="24"/>
        </w:rPr>
        <w:t>3.</w:t>
      </w:r>
      <w:r>
        <w:rPr>
          <w:sz w:val="24"/>
        </w:rPr>
        <w:t>投标人的投标报价（即投标折扣率）超出有效报价范围的将被视为无效投标。</w:t>
      </w:r>
    </w:p>
    <w:p>
      <w:pPr>
        <w:pStyle w:val="null3"/>
        <w:ind w:firstLine="480"/>
        <w:jc w:val="both"/>
      </w:pPr>
      <w:r>
        <w:rPr>
          <w:sz w:val="24"/>
        </w:rPr>
        <w:t>4.</w:t>
      </w:r>
      <w:r>
        <w:rPr>
          <w:sz w:val="24"/>
        </w:rPr>
        <w:t>需要落实的政府采购政策：《政府采购促进中小企业发展管理办法》（财库〔</w:t>
      </w:r>
      <w:r>
        <w:rPr>
          <w:sz w:val="24"/>
        </w:rPr>
        <w:t>2020</w:t>
      </w:r>
      <w:r>
        <w:rPr>
          <w:sz w:val="24"/>
        </w:rPr>
        <w:t>〕</w:t>
      </w:r>
      <w:r>
        <w:rPr>
          <w:sz w:val="24"/>
        </w:rPr>
        <w:t>46</w:t>
      </w:r>
      <w:r>
        <w:rPr>
          <w:sz w:val="24"/>
        </w:rPr>
        <w:t>号）、《关于政府采购支持监狱企业发展有关问题的通知》</w:t>
      </w:r>
      <w:r>
        <w:rPr>
          <w:sz w:val="24"/>
        </w:rPr>
        <w:t>(</w:t>
      </w:r>
      <w:r>
        <w:rPr>
          <w:sz w:val="24"/>
        </w:rPr>
        <w:t>财库〔</w:t>
      </w:r>
      <w:r>
        <w:rPr>
          <w:sz w:val="24"/>
        </w:rPr>
        <w:t>2014</w:t>
      </w:r>
      <w:r>
        <w:rPr>
          <w:sz w:val="24"/>
        </w:rPr>
        <w:t>〕</w:t>
      </w:r>
      <w:r>
        <w:rPr>
          <w:sz w:val="24"/>
        </w:rPr>
        <w:t>68</w:t>
      </w:r>
      <w:r>
        <w:rPr>
          <w:sz w:val="24"/>
        </w:rPr>
        <w:t>号</w:t>
      </w:r>
      <w:r>
        <w:rPr>
          <w:sz w:val="24"/>
        </w:rPr>
        <w:t>)</w:t>
      </w:r>
      <w:r>
        <w:rPr>
          <w:sz w:val="24"/>
        </w:rPr>
        <w:t>、《关于促进残疾人就业政府采购政策的通知》（财库〔</w:t>
      </w:r>
      <w:r>
        <w:rPr>
          <w:sz w:val="24"/>
        </w:rPr>
        <w:t>2017</w:t>
      </w:r>
      <w:r>
        <w:rPr>
          <w:sz w:val="24"/>
        </w:rPr>
        <w:t>〕</w:t>
      </w:r>
      <w:r>
        <w:rPr>
          <w:sz w:val="24"/>
        </w:rPr>
        <w:t>141</w:t>
      </w:r>
      <w:r>
        <w:rPr>
          <w:sz w:val="24"/>
        </w:rPr>
        <w:t>号</w:t>
      </w:r>
      <w:r>
        <w:rPr>
          <w:sz w:val="24"/>
        </w:rPr>
        <w:t>)</w:t>
      </w:r>
      <w:r>
        <w:rPr>
          <w:sz w:val="24"/>
        </w:rPr>
        <w:t>、《关于环境标志产品政府采购实施的意见》（财库〔</w:t>
      </w:r>
      <w:r>
        <w:rPr>
          <w:sz w:val="24"/>
        </w:rPr>
        <w:t>2006</w:t>
      </w:r>
      <w:r>
        <w:rPr>
          <w:sz w:val="24"/>
        </w:rPr>
        <w:t>〕</w:t>
      </w:r>
      <w:r>
        <w:rPr>
          <w:sz w:val="24"/>
        </w:rPr>
        <w:t>90</w:t>
      </w:r>
      <w:r>
        <w:rPr>
          <w:sz w:val="24"/>
        </w:rPr>
        <w:t>号）、《关于调整优化节能产品、环境标志产品政府采购执行机制的通知》（财库〔</w:t>
      </w:r>
      <w:r>
        <w:rPr>
          <w:sz w:val="24"/>
        </w:rPr>
        <w:t>2019</w:t>
      </w:r>
      <w:r>
        <w:rPr>
          <w:sz w:val="24"/>
        </w:rPr>
        <w:t>〕</w:t>
      </w:r>
      <w:r>
        <w:rPr>
          <w:sz w:val="24"/>
        </w:rPr>
        <w:t>9</w:t>
      </w:r>
      <w:r>
        <w:rPr>
          <w:sz w:val="24"/>
        </w:rPr>
        <w:t>号）等。</w:t>
      </w:r>
    </w:p>
    <w:p>
      <w:pPr>
        <w:pStyle w:val="null3"/>
        <w:ind w:firstLine="482"/>
        <w:jc w:val="both"/>
      </w:pPr>
      <w:r>
        <w:rPr>
          <w:sz w:val="24"/>
          <w:b/>
        </w:rPr>
        <w:t>（三）提供样品</w:t>
      </w:r>
    </w:p>
    <w:p>
      <w:pPr>
        <w:pStyle w:val="null3"/>
        <w:ind w:firstLine="480"/>
      </w:pPr>
      <w:r>
        <w:rPr>
          <w:sz w:val="24"/>
        </w:rPr>
        <w:t>1.</w:t>
      </w:r>
      <w:r>
        <w:rPr>
          <w:sz w:val="24"/>
        </w:rPr>
        <w:t>提交样品时间：于投标截止时间前</w:t>
      </w:r>
      <w:r>
        <w:rPr>
          <w:sz w:val="24"/>
        </w:rPr>
        <w:t>30</w:t>
      </w:r>
      <w:r>
        <w:rPr>
          <w:sz w:val="24"/>
        </w:rPr>
        <w:t>分钟内提交。</w:t>
      </w:r>
    </w:p>
    <w:p>
      <w:pPr>
        <w:pStyle w:val="null3"/>
        <w:ind w:firstLine="480"/>
      </w:pPr>
      <w:r>
        <w:rPr>
          <w:sz w:val="24"/>
        </w:rPr>
        <w:t>2.</w:t>
      </w:r>
      <w:r>
        <w:rPr>
          <w:sz w:val="24"/>
        </w:rPr>
        <w:t>提交样品地点：佛山市南海区桂城街道夏南路</w:t>
      </w:r>
      <w:r>
        <w:rPr>
          <w:sz w:val="24"/>
        </w:rPr>
        <w:t>58</w:t>
      </w:r>
      <w:r>
        <w:rPr>
          <w:sz w:val="24"/>
        </w:rPr>
        <w:t>号方舟一号建筑产业中心大楼二楼开标</w:t>
      </w:r>
      <w:r>
        <w:rPr>
          <w:sz w:val="24"/>
        </w:rPr>
        <w:t>4</w:t>
      </w:r>
      <w:r>
        <w:rPr>
          <w:sz w:val="24"/>
        </w:rPr>
        <w:t>室</w:t>
      </w:r>
      <w:r>
        <w:rPr>
          <w:sz w:val="24"/>
        </w:rPr>
        <w:t>2</w:t>
      </w:r>
      <w:r>
        <w:rPr>
          <w:sz w:val="24"/>
        </w:rPr>
        <w:t>09</w:t>
      </w:r>
      <w:r>
        <w:rPr>
          <w:sz w:val="24"/>
        </w:rPr>
        <w:t>。</w:t>
      </w:r>
    </w:p>
    <w:p>
      <w:pPr>
        <w:pStyle w:val="null3"/>
        <w:ind w:firstLine="480"/>
      </w:pPr>
      <w:r>
        <w:rPr>
          <w:sz w:val="24"/>
        </w:rPr>
        <w:t>3.</w:t>
      </w:r>
      <w:r>
        <w:rPr>
          <w:sz w:val="24"/>
        </w:rPr>
        <w:t>提交样品要求：于投标截止时间前</w:t>
      </w:r>
      <w:r>
        <w:rPr>
          <w:sz w:val="24"/>
        </w:rPr>
        <w:t>30</w:t>
      </w:r>
      <w:r>
        <w:rPr>
          <w:sz w:val="24"/>
        </w:rPr>
        <w:t>分钟内送至</w:t>
      </w:r>
      <w:r>
        <w:rPr>
          <w:sz w:val="24"/>
          <w:u w:val="single"/>
        </w:rPr>
        <w:t>提交样品地点</w:t>
      </w:r>
      <w:r>
        <w:rPr>
          <w:sz w:val="24"/>
        </w:rPr>
        <w:t>摆放好，供评审时参考，并在投标文件中列表说明样品的规格、产地、技术参数等。投标人提供虚假样品或者借用、冒用其他投标人样品的，评审委员会按无效投标处理。评审结束后发现此类情况的，采购人有权拒签或取消采购合同。</w:t>
      </w:r>
    </w:p>
    <w:p>
      <w:pPr>
        <w:pStyle w:val="null3"/>
        <w:ind w:firstLine="480"/>
      </w:pPr>
      <w:r>
        <w:rPr>
          <w:sz w:val="24"/>
        </w:rPr>
        <w:t>4.</w:t>
      </w:r>
      <w:r>
        <w:rPr>
          <w:sz w:val="24"/>
        </w:rPr>
        <w:t>提交样品其他要求：</w:t>
      </w:r>
    </w:p>
    <w:tbl>
      <w:tblPr>
        <w:tblW w:w="0" w:type="auto"/>
        <w:tblBorders>
          <w:top w:val="none" w:color="000000" w:sz="4"/>
          <w:left w:val="none" w:color="000000" w:sz="4"/>
          <w:bottom w:val="none" w:color="000000" w:sz="4"/>
          <w:right w:val="none" w:color="000000" w:sz="4"/>
          <w:insideH w:val="none"/>
          <w:insideV w:val="none"/>
        </w:tblBorders>
      </w:tblPr>
      <w:tblGrid>
        <w:gridCol w:w="1623"/>
        <w:gridCol w:w="1623"/>
        <w:gridCol w:w="1623"/>
        <w:gridCol w:w="826"/>
        <w:gridCol w:w="2611"/>
      </w:tblGrid>
      <w:tr>
        <w:tc>
          <w:tcPr>
            <w:tcW w:type="dxa" w:w="1623"/>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采购包</w:t>
            </w:r>
          </w:p>
        </w:tc>
        <w:tc>
          <w:tcPr>
            <w:tcW w:type="dxa" w:w="1623"/>
            <w:tcBorders>
              <w:top w:val="single" w:color="000000" w:sz="4"/>
              <w:left w:val="non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序号</w:t>
            </w:r>
          </w:p>
        </w:tc>
        <w:tc>
          <w:tcPr>
            <w:tcW w:type="dxa" w:w="1623"/>
            <w:tcBorders>
              <w:top w:val="single" w:color="000000" w:sz="4"/>
              <w:left w:val="non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样品名称</w:t>
            </w:r>
          </w:p>
        </w:tc>
        <w:tc>
          <w:tcPr>
            <w:tcW w:type="dxa" w:w="826"/>
            <w:tcBorders>
              <w:top w:val="single" w:color="000000" w:sz="4"/>
              <w:left w:val="non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数量</w:t>
            </w:r>
          </w:p>
          <w:p>
            <w:pPr>
              <w:pStyle w:val="null3"/>
              <w:jc w:val="center"/>
            </w:pPr>
            <w:r>
              <w:rPr>
                <w:sz w:val="21"/>
                <w:b/>
              </w:rPr>
              <w:t>（单位）</w:t>
            </w:r>
          </w:p>
        </w:tc>
        <w:tc>
          <w:tcPr>
            <w:tcW w:type="dxa" w:w="2611"/>
            <w:tcBorders>
              <w:top w:val="single" w:color="000000" w:sz="4"/>
              <w:left w:val="non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尺寸及技术说明</w:t>
            </w:r>
          </w:p>
        </w:tc>
      </w:tr>
      <w:tr>
        <w:tc>
          <w:tcPr>
            <w:tcW w:type="dxa" w:w="162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一</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胸腔镊</w:t>
            </w:r>
          </w:p>
        </w:tc>
        <w:tc>
          <w:tcPr>
            <w:tcW w:type="dxa" w:w="8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（把）</w:t>
            </w:r>
          </w:p>
        </w:tc>
        <w:tc>
          <w:tcPr>
            <w:tcW w:type="dxa" w:w="2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详见招标文件第二章采购需求的</w:t>
            </w:r>
            <w:r>
              <w:rPr>
                <w:sz w:val="21"/>
              </w:rPr>
              <w:t>“采购包</w:t>
            </w:r>
            <w:r>
              <w:rPr>
                <w:sz w:val="21"/>
              </w:rPr>
              <w:t>1</w:t>
            </w:r>
            <w:r>
              <w:rPr>
                <w:sz w:val="21"/>
              </w:rPr>
              <w:t>”的“</w:t>
            </w:r>
            <w:r>
              <w:rPr>
                <w:sz w:val="21"/>
              </w:rPr>
              <w:t>2.</w:t>
            </w:r>
            <w:r>
              <w:rPr>
                <w:sz w:val="21"/>
              </w:rPr>
              <w:t>技术标准与需求”附表一的序号</w:t>
            </w:r>
            <w:r>
              <w:rPr>
                <w:sz w:val="21"/>
              </w:rPr>
              <w:t>29</w:t>
            </w:r>
          </w:p>
        </w:tc>
      </w:tr>
      <w:tr>
        <w:tc>
          <w:tcPr>
            <w:tcW w:type="dxa" w:w="1623"/>
            <w:vMerge/>
            <w:tcBorders>
              <w:top w:val="none" w:color="000000" w:sz="4"/>
              <w:left w:val="single" w:color="000000" w:sz="4"/>
              <w:bottom w:val="single" w:color="000000" w:sz="4"/>
              <w:right w:val="single" w:color="000000" w:sz="4"/>
            </w:tcBorders>
          </w:tcP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主动脉阻断钳</w:t>
            </w:r>
          </w:p>
        </w:tc>
        <w:tc>
          <w:tcPr>
            <w:tcW w:type="dxa" w:w="8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（把）</w:t>
            </w:r>
          </w:p>
        </w:tc>
        <w:tc>
          <w:tcPr>
            <w:tcW w:type="dxa" w:w="2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详见招标文件第二章采购需求的</w:t>
            </w:r>
            <w:r>
              <w:rPr>
                <w:sz w:val="21"/>
              </w:rPr>
              <w:t>“采购包</w:t>
            </w:r>
            <w:r>
              <w:rPr>
                <w:sz w:val="21"/>
              </w:rPr>
              <w:t>1</w:t>
            </w:r>
            <w:r>
              <w:rPr>
                <w:sz w:val="21"/>
              </w:rPr>
              <w:t>”的“</w:t>
            </w:r>
            <w:r>
              <w:rPr>
                <w:sz w:val="21"/>
              </w:rPr>
              <w:t>2.</w:t>
            </w:r>
            <w:r>
              <w:rPr>
                <w:sz w:val="21"/>
              </w:rPr>
              <w:t>技术标准与需求”附表一的序号</w:t>
            </w:r>
            <w:r>
              <w:rPr>
                <w:sz w:val="21"/>
              </w:rPr>
              <w:t>82</w:t>
            </w:r>
          </w:p>
        </w:tc>
      </w:tr>
      <w:tr>
        <w:tc>
          <w:tcPr>
            <w:tcW w:type="dxa" w:w="1623"/>
            <w:vMerge/>
            <w:tcBorders>
              <w:top w:val="none" w:color="000000" w:sz="4"/>
              <w:left w:val="single" w:color="000000" w:sz="4"/>
              <w:bottom w:val="single" w:color="000000" w:sz="4"/>
              <w:right w:val="single" w:color="000000" w:sz="4"/>
            </w:tcBorders>
          </w:tcP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剥离器</w:t>
            </w:r>
          </w:p>
        </w:tc>
        <w:tc>
          <w:tcPr>
            <w:tcW w:type="dxa" w:w="8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（件）</w:t>
            </w:r>
          </w:p>
        </w:tc>
        <w:tc>
          <w:tcPr>
            <w:tcW w:type="dxa" w:w="2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详见招标文件第二章采购需求的</w:t>
            </w:r>
            <w:r>
              <w:rPr>
                <w:sz w:val="21"/>
              </w:rPr>
              <w:t>“采购包</w:t>
            </w:r>
            <w:r>
              <w:rPr>
                <w:sz w:val="21"/>
              </w:rPr>
              <w:t>1</w:t>
            </w:r>
            <w:r>
              <w:rPr>
                <w:sz w:val="21"/>
              </w:rPr>
              <w:t>”的“</w:t>
            </w:r>
            <w:r>
              <w:rPr>
                <w:sz w:val="21"/>
              </w:rPr>
              <w:t>2.</w:t>
            </w:r>
            <w:r>
              <w:rPr>
                <w:sz w:val="21"/>
              </w:rPr>
              <w:t>技术标准与需求”附表一的序号</w:t>
            </w:r>
            <w:r>
              <w:rPr>
                <w:sz w:val="21"/>
              </w:rPr>
              <w:t>85</w:t>
            </w:r>
          </w:p>
        </w:tc>
      </w:tr>
      <w:tr>
        <w:tc>
          <w:tcPr>
            <w:tcW w:type="dxa" w:w="1623"/>
            <w:vMerge/>
            <w:tcBorders>
              <w:top w:val="none" w:color="000000" w:sz="4"/>
              <w:left w:val="single" w:color="000000" w:sz="4"/>
              <w:bottom w:val="single" w:color="000000" w:sz="4"/>
              <w:right w:val="single" w:color="000000" w:sz="4"/>
            </w:tcBorders>
          </w:tcP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显微镊</w:t>
            </w:r>
          </w:p>
        </w:tc>
        <w:tc>
          <w:tcPr>
            <w:tcW w:type="dxa" w:w="8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（把）</w:t>
            </w:r>
          </w:p>
        </w:tc>
        <w:tc>
          <w:tcPr>
            <w:tcW w:type="dxa" w:w="2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详见招标文件第二章采购需求的</w:t>
            </w:r>
            <w:r>
              <w:rPr>
                <w:sz w:val="21"/>
              </w:rPr>
              <w:t>“采购包</w:t>
            </w:r>
            <w:r>
              <w:rPr>
                <w:sz w:val="21"/>
              </w:rPr>
              <w:t>1</w:t>
            </w:r>
            <w:r>
              <w:rPr>
                <w:sz w:val="21"/>
              </w:rPr>
              <w:t>”的“</w:t>
            </w:r>
            <w:r>
              <w:rPr>
                <w:sz w:val="21"/>
              </w:rPr>
              <w:t>2.</w:t>
            </w:r>
            <w:r>
              <w:rPr>
                <w:sz w:val="21"/>
              </w:rPr>
              <w:t>技术标准与需求”附表一的序号</w:t>
            </w:r>
            <w:r>
              <w:rPr>
                <w:sz w:val="21"/>
              </w:rPr>
              <w:t>86</w:t>
            </w:r>
          </w:p>
        </w:tc>
      </w:tr>
      <w:tr>
        <w:tc>
          <w:tcPr>
            <w:tcW w:type="dxa" w:w="1623"/>
            <w:vMerge/>
            <w:tcBorders>
              <w:top w:val="none" w:color="000000" w:sz="4"/>
              <w:left w:val="single" w:color="000000" w:sz="4"/>
              <w:bottom w:val="single" w:color="000000" w:sz="4"/>
              <w:right w:val="single" w:color="000000" w:sz="4"/>
            </w:tcBorders>
          </w:tcP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显微镊</w:t>
            </w:r>
          </w:p>
        </w:tc>
        <w:tc>
          <w:tcPr>
            <w:tcW w:type="dxa" w:w="8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（把）</w:t>
            </w:r>
          </w:p>
        </w:tc>
        <w:tc>
          <w:tcPr>
            <w:tcW w:type="dxa" w:w="2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详见招标文件第二章采购需求的</w:t>
            </w:r>
            <w:r>
              <w:rPr>
                <w:sz w:val="21"/>
              </w:rPr>
              <w:t>“采购包</w:t>
            </w:r>
            <w:r>
              <w:rPr>
                <w:sz w:val="21"/>
              </w:rPr>
              <w:t>1</w:t>
            </w:r>
            <w:r>
              <w:rPr>
                <w:sz w:val="21"/>
              </w:rPr>
              <w:t>”的“</w:t>
            </w:r>
            <w:r>
              <w:rPr>
                <w:sz w:val="21"/>
              </w:rPr>
              <w:t>2.</w:t>
            </w:r>
            <w:r>
              <w:rPr>
                <w:sz w:val="21"/>
              </w:rPr>
              <w:t>技术标准与需求”附表一的序号</w:t>
            </w:r>
            <w:r>
              <w:rPr>
                <w:sz w:val="21"/>
              </w:rPr>
              <w:t>87</w:t>
            </w:r>
          </w:p>
        </w:tc>
      </w:tr>
      <w:tr>
        <w:tc>
          <w:tcPr>
            <w:tcW w:type="dxa" w:w="1623"/>
            <w:vMerge/>
            <w:tcBorders>
              <w:top w:val="none" w:color="000000" w:sz="4"/>
              <w:left w:val="single" w:color="000000" w:sz="4"/>
              <w:bottom w:val="single" w:color="000000" w:sz="4"/>
              <w:right w:val="single" w:color="000000" w:sz="4"/>
            </w:tcBorders>
          </w:tcP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施夹钳</w:t>
            </w:r>
          </w:p>
        </w:tc>
        <w:tc>
          <w:tcPr>
            <w:tcW w:type="dxa" w:w="8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（把）</w:t>
            </w:r>
          </w:p>
        </w:tc>
        <w:tc>
          <w:tcPr>
            <w:tcW w:type="dxa" w:w="2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详见招标文件第二章采购需求的</w:t>
            </w:r>
            <w:r>
              <w:rPr>
                <w:sz w:val="21"/>
              </w:rPr>
              <w:t>“采购包</w:t>
            </w:r>
            <w:r>
              <w:rPr>
                <w:sz w:val="21"/>
              </w:rPr>
              <w:t>1</w:t>
            </w:r>
            <w:r>
              <w:rPr>
                <w:sz w:val="21"/>
              </w:rPr>
              <w:t>”的“</w:t>
            </w:r>
            <w:r>
              <w:rPr>
                <w:sz w:val="21"/>
              </w:rPr>
              <w:t>2.</w:t>
            </w:r>
            <w:r>
              <w:rPr>
                <w:sz w:val="21"/>
              </w:rPr>
              <w:t>技术标准与需求”附表一的序号</w:t>
            </w:r>
            <w:r>
              <w:rPr>
                <w:sz w:val="21"/>
              </w:rPr>
              <w:t>138</w:t>
            </w:r>
          </w:p>
        </w:tc>
      </w:tr>
      <w:tr>
        <w:tc>
          <w:tcPr>
            <w:tcW w:type="dxa" w:w="1623"/>
            <w:vMerge/>
            <w:tcBorders>
              <w:top w:val="none" w:color="000000" w:sz="4"/>
              <w:left w:val="single" w:color="000000" w:sz="4"/>
              <w:bottom w:val="single" w:color="000000" w:sz="4"/>
              <w:right w:val="single" w:color="000000" w:sz="4"/>
            </w:tcBorders>
          </w:tcP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施夹钳（微创专用）</w:t>
            </w:r>
          </w:p>
        </w:tc>
        <w:tc>
          <w:tcPr>
            <w:tcW w:type="dxa" w:w="8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（把）</w:t>
            </w:r>
          </w:p>
        </w:tc>
        <w:tc>
          <w:tcPr>
            <w:tcW w:type="dxa" w:w="2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详见招标文件第二章采购需求的</w:t>
            </w:r>
            <w:r>
              <w:rPr>
                <w:sz w:val="21"/>
              </w:rPr>
              <w:t>“采购包</w:t>
            </w:r>
            <w:r>
              <w:rPr>
                <w:sz w:val="21"/>
              </w:rPr>
              <w:t>1</w:t>
            </w:r>
            <w:r>
              <w:rPr>
                <w:sz w:val="21"/>
              </w:rPr>
              <w:t>”的“</w:t>
            </w:r>
            <w:r>
              <w:rPr>
                <w:sz w:val="21"/>
              </w:rPr>
              <w:t>2.</w:t>
            </w:r>
            <w:r>
              <w:rPr>
                <w:sz w:val="21"/>
              </w:rPr>
              <w:t>技术标准与需求”附表一的序号</w:t>
            </w:r>
            <w:r>
              <w:rPr>
                <w:sz w:val="21"/>
              </w:rPr>
              <w:t>140</w:t>
            </w:r>
          </w:p>
        </w:tc>
      </w:tr>
      <w:tr>
        <w:tc>
          <w:tcPr>
            <w:tcW w:type="dxa" w:w="162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二</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床旁悬吊胸骨牵开器</w:t>
            </w:r>
          </w:p>
        </w:tc>
        <w:tc>
          <w:tcPr>
            <w:tcW w:type="dxa" w:w="8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（套）</w:t>
            </w:r>
          </w:p>
        </w:tc>
        <w:tc>
          <w:tcPr>
            <w:tcW w:type="dxa" w:w="2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详见招标文件第二章采购需求的</w:t>
            </w:r>
            <w:r>
              <w:rPr>
                <w:sz w:val="21"/>
              </w:rPr>
              <w:t>“</w:t>
            </w:r>
            <w:r>
              <w:rPr>
                <w:sz w:val="21"/>
              </w:rPr>
              <w:t>采购包</w:t>
            </w:r>
            <w:r>
              <w:rPr>
                <w:sz w:val="21"/>
              </w:rPr>
              <w:t>2</w:t>
            </w:r>
            <w:r>
              <w:rPr>
                <w:sz w:val="21"/>
              </w:rPr>
              <w:t>”的“</w:t>
            </w:r>
            <w:r>
              <w:rPr>
                <w:sz w:val="21"/>
              </w:rPr>
              <w:t>2.</w:t>
            </w:r>
            <w:r>
              <w:rPr>
                <w:sz w:val="21"/>
              </w:rPr>
              <w:t>技术标准与需求”附表一的序号</w:t>
            </w:r>
            <w:r>
              <w:rPr>
                <w:sz w:val="21"/>
              </w:rPr>
              <w:t>1</w:t>
            </w:r>
          </w:p>
        </w:tc>
      </w:tr>
      <w:tr>
        <w:tc>
          <w:tcPr>
            <w:tcW w:type="dxa" w:w="1623"/>
            <w:vMerge/>
            <w:tcBorders>
              <w:top w:val="none" w:color="000000" w:sz="4"/>
              <w:left w:val="single" w:color="000000" w:sz="4"/>
              <w:bottom w:val="single" w:color="000000" w:sz="4"/>
              <w:right w:val="single" w:color="000000" w:sz="4"/>
            </w:tcBorders>
          </w:tcP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r>
              <w:rPr>
                <w:sz w:val="21"/>
              </w:rPr>
              <w:t>乳内肋骨牵开器</w:t>
            </w:r>
          </w:p>
        </w:tc>
        <w:tc>
          <w:tcPr>
            <w:tcW w:type="dxa" w:w="8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（套）</w:t>
            </w:r>
          </w:p>
        </w:tc>
        <w:tc>
          <w:tcPr>
            <w:tcW w:type="dxa" w:w="2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详见招标文件第二章采购需求的</w:t>
            </w:r>
            <w:r>
              <w:rPr>
                <w:sz w:val="21"/>
              </w:rPr>
              <w:t>“</w:t>
            </w:r>
            <w:r>
              <w:rPr>
                <w:sz w:val="21"/>
              </w:rPr>
              <w:t>采购包</w:t>
            </w:r>
            <w:r>
              <w:rPr>
                <w:sz w:val="21"/>
              </w:rPr>
              <w:t>2</w:t>
            </w:r>
            <w:r>
              <w:rPr>
                <w:sz w:val="21"/>
              </w:rPr>
              <w:t>”的“</w:t>
            </w:r>
            <w:r>
              <w:rPr>
                <w:sz w:val="21"/>
              </w:rPr>
              <w:t>2.</w:t>
            </w:r>
            <w:r>
              <w:rPr>
                <w:sz w:val="21"/>
              </w:rPr>
              <w:t>技术标准与需求”附表一的序号</w:t>
            </w:r>
            <w:r>
              <w:rPr>
                <w:sz w:val="21"/>
              </w:rPr>
              <w:t>2</w:t>
            </w:r>
          </w:p>
        </w:tc>
      </w:tr>
    </w:tbl>
    <w:p>
      <w:pPr>
        <w:pStyle w:val="null3"/>
        <w:ind w:firstLine="480"/>
      </w:pPr>
      <w:r>
        <w:rPr>
          <w:sz w:val="24"/>
        </w:rPr>
        <w:t>（</w:t>
      </w:r>
      <w:r>
        <w:rPr>
          <w:sz w:val="24"/>
        </w:rPr>
        <w:t>1</w:t>
      </w:r>
      <w:r>
        <w:rPr>
          <w:sz w:val="24"/>
        </w:rPr>
        <w:t>）样品的各项技术质量指标应符合招标文件的相应约定的标准，未提交或少提交样品的，技术评分中的样品评分为零分。</w:t>
      </w:r>
    </w:p>
    <w:p>
      <w:pPr>
        <w:pStyle w:val="null3"/>
        <w:ind w:firstLine="480"/>
      </w:pPr>
      <w:r>
        <w:rPr>
          <w:sz w:val="24"/>
        </w:rPr>
        <w:t>（</w:t>
      </w:r>
      <w:r>
        <w:rPr>
          <w:sz w:val="24"/>
        </w:rPr>
        <w:t>2</w:t>
      </w:r>
      <w:r>
        <w:rPr>
          <w:sz w:val="24"/>
        </w:rPr>
        <w:t>）样品必须与投标文件分开提交，每个样品必须按照《投标样品清单》格式标识清楚。</w:t>
      </w:r>
    </w:p>
    <w:p>
      <w:pPr>
        <w:pStyle w:val="null3"/>
        <w:ind w:firstLine="480"/>
      </w:pPr>
      <w:r>
        <w:rPr>
          <w:sz w:val="24"/>
        </w:rPr>
        <w:t>（</w:t>
      </w:r>
      <w:r>
        <w:rPr>
          <w:sz w:val="24"/>
        </w:rPr>
        <w:t>3</w:t>
      </w:r>
      <w:r>
        <w:rPr>
          <w:sz w:val="24"/>
        </w:rPr>
        <w:t>）样品展示：为使样品有序展示，方便管理及评审专家评审，投标人在递交样品时须摆放整齐，或者自行携带展示架展示样品。</w:t>
      </w:r>
    </w:p>
    <w:p>
      <w:pPr>
        <w:pStyle w:val="null3"/>
        <w:ind w:firstLine="480"/>
      </w:pPr>
      <w:r>
        <w:rPr>
          <w:sz w:val="24"/>
        </w:rPr>
        <w:t>（</w:t>
      </w:r>
      <w:r>
        <w:rPr>
          <w:sz w:val="24"/>
        </w:rPr>
        <w:t>4</w:t>
      </w:r>
      <w:r>
        <w:rPr>
          <w:sz w:val="24"/>
        </w:rPr>
        <w:t>）在评审结束之后，</w:t>
      </w:r>
      <w:r>
        <w:rPr>
          <w:sz w:val="24"/>
          <w:b/>
        </w:rPr>
        <w:t>中标人的样品应按采购人要求运送到指定地点进行存放，作为实物样品，由采购人进行封存保管且作为日后产品验收标准之一，待全部产品供货完成后再进行退还。采购人及采购代理机构对投标人所递交样品的破损或质量不负任何责任。</w:t>
      </w:r>
    </w:p>
    <w:p>
      <w:pPr>
        <w:pStyle w:val="null3"/>
        <w:ind w:firstLine="480"/>
      </w:pPr>
      <w:r>
        <w:rPr>
          <w:sz w:val="24"/>
        </w:rPr>
        <w:t>（</w:t>
      </w:r>
      <w:r>
        <w:rPr>
          <w:sz w:val="24"/>
        </w:rPr>
        <w:t>5</w:t>
      </w:r>
      <w:r>
        <w:rPr>
          <w:sz w:val="24"/>
        </w:rPr>
        <w:t>）</w:t>
      </w:r>
      <w:r>
        <w:rPr>
          <w:sz w:val="24"/>
          <w:b/>
        </w:rPr>
        <w:t>未中标的投标人应在接到采购代理机构通知之日起</w:t>
      </w:r>
      <w:r>
        <w:rPr>
          <w:sz w:val="24"/>
          <w:b/>
        </w:rPr>
        <w:t>3</w:t>
      </w:r>
      <w:r>
        <w:rPr>
          <w:sz w:val="24"/>
          <w:b/>
        </w:rPr>
        <w:t>个工作日内自行取回响应样品。</w:t>
      </w:r>
      <w:r>
        <w:rPr>
          <w:sz w:val="24"/>
          <w:b/>
        </w:rPr>
        <w:t>3</w:t>
      </w:r>
      <w:r>
        <w:rPr>
          <w:sz w:val="24"/>
          <w:b/>
        </w:rPr>
        <w:t>个工作日后不取回样品，则视为自动放弃样品的所有权，采购代理机构有权自行处置。</w:t>
      </w:r>
    </w:p>
    <w:p>
      <w:pPr>
        <w:pStyle w:val="null3"/>
        <w:ind w:firstLine="480"/>
      </w:pPr>
      <w:r>
        <w:rPr>
          <w:sz w:val="24"/>
        </w:rPr>
        <w:t>以下为《投标样品清单》格式：</w:t>
      </w:r>
    </w:p>
    <w:tbl>
      <w:tblPr>
        <w:tblW w:w="0" w:type="auto"/>
        <w:tblBorders>
          <w:top w:val="none" w:color="000000" w:sz="4"/>
          <w:left w:val="none" w:color="000000" w:sz="4"/>
          <w:bottom w:val="none" w:color="000000" w:sz="4"/>
          <w:right w:val="none" w:color="000000" w:sz="4"/>
          <w:insideH w:val="none"/>
          <w:insideV w:val="none"/>
        </w:tblBorders>
      </w:tblPr>
      <w:tblGrid>
        <w:gridCol w:w="1561"/>
        <w:gridCol w:w="1576"/>
        <w:gridCol w:w="1849"/>
        <w:gridCol w:w="1122"/>
        <w:gridCol w:w="2198"/>
      </w:tblGrid>
      <w:tr>
        <w:tc>
          <w:tcPr>
            <w:tcW w:type="dxa" w:w="8306"/>
            <w:gridSpan w:val="5"/>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4"/>
                <w:b/>
              </w:rPr>
              <w:t>投标样品清单</w:t>
            </w:r>
          </w:p>
        </w:tc>
      </w:tr>
      <w:tr>
        <w:tc>
          <w:tcPr>
            <w:tcW w:type="dxa" w:w="8306"/>
            <w:gridSpan w:val="5"/>
            <w:tcBorders>
              <w:top w:val="non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4"/>
                <w:b/>
              </w:rPr>
              <w:t>投标人名称：</w:t>
            </w:r>
          </w:p>
        </w:tc>
      </w:tr>
      <w:tr>
        <w:tc>
          <w:tcPr>
            <w:tcW w:type="dxa" w:w="1561"/>
            <w:tcBorders>
              <w:top w:val="non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4"/>
              </w:rPr>
              <w:t>采购包</w:t>
            </w:r>
          </w:p>
          <w:p>
            <w:pPr>
              <w:pStyle w:val="null3"/>
              <w:jc w:val="center"/>
            </w:pPr>
            <w:r>
              <w:rPr>
                <w:sz w:val="24"/>
              </w:rPr>
              <w:t>（对应上表）</w:t>
            </w:r>
          </w:p>
        </w:tc>
        <w:tc>
          <w:tcPr>
            <w:tcW w:type="dxa" w:w="1576"/>
            <w:tcBorders>
              <w:top w:val="single" w:color="000000" w:sz="4"/>
              <w:left w:val="non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4"/>
              </w:rPr>
              <w:t>序号</w:t>
            </w:r>
          </w:p>
          <w:p>
            <w:pPr>
              <w:pStyle w:val="null3"/>
              <w:jc w:val="center"/>
            </w:pPr>
            <w:r>
              <w:rPr>
                <w:sz w:val="24"/>
              </w:rPr>
              <w:t>（对应上表）</w:t>
            </w:r>
          </w:p>
        </w:tc>
        <w:tc>
          <w:tcPr>
            <w:tcW w:type="dxa" w:w="1849"/>
            <w:tcBorders>
              <w:top w:val="single" w:color="000000" w:sz="4"/>
              <w:left w:val="non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4"/>
              </w:rPr>
              <w:t>样品名称</w:t>
            </w:r>
          </w:p>
        </w:tc>
        <w:tc>
          <w:tcPr>
            <w:tcW w:type="dxa" w:w="1122"/>
            <w:tcBorders>
              <w:top w:val="single" w:color="000000" w:sz="4"/>
              <w:left w:val="non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4"/>
              </w:rPr>
              <w:t>数量</w:t>
            </w:r>
          </w:p>
          <w:p>
            <w:pPr>
              <w:pStyle w:val="null3"/>
              <w:jc w:val="center"/>
            </w:pPr>
            <w:r>
              <w:rPr>
                <w:sz w:val="24"/>
              </w:rPr>
              <w:t>（单位）</w:t>
            </w:r>
          </w:p>
        </w:tc>
        <w:tc>
          <w:tcPr>
            <w:tcW w:type="dxa" w:w="2198"/>
            <w:tcBorders>
              <w:top w:val="single" w:color="000000" w:sz="4"/>
              <w:left w:val="non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4"/>
              </w:rPr>
              <w:t>尺寸及技术说明</w:t>
            </w:r>
          </w:p>
        </w:tc>
      </w:tr>
      <w:tr>
        <w:tc>
          <w:tcPr>
            <w:tcW w:type="dxa" w:w="1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9"/>
              </w:rPr>
              <w:t xml:space="preserve"> </w:t>
            </w:r>
          </w:p>
          <w:p>
            <w:pPr>
              <w:pStyle w:val="null3"/>
            </w:pPr>
            <w:r>
              <w:rPr>
                <w:sz w:val="19"/>
              </w:rPr>
              <w:t xml:space="preserve"> </w:t>
            </w:r>
          </w:p>
          <w:p>
            <w:pPr>
              <w:pStyle w:val="null3"/>
            </w:pPr>
          </w:p>
        </w:tc>
        <w:tc>
          <w:tcPr>
            <w:tcW w:type="dxa" w:w="18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9"/>
              </w:rPr>
              <w:t xml:space="preserve"> </w:t>
            </w:r>
          </w:p>
          <w:p>
            <w:pPr>
              <w:pStyle w:val="null3"/>
            </w:pPr>
            <w:r>
              <w:rPr>
                <w:sz w:val="19"/>
              </w:rPr>
              <w:t xml:space="preserve"> </w:t>
            </w:r>
          </w:p>
          <w:p>
            <w:pPr>
              <w:pStyle w:val="null3"/>
            </w:pPr>
          </w:p>
        </w:tc>
        <w:tc>
          <w:tcPr>
            <w:tcW w:type="dxa" w:w="18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9"/>
              </w:rPr>
              <w:t xml:space="preserve"> </w:t>
            </w:r>
          </w:p>
          <w:p>
            <w:pPr>
              <w:pStyle w:val="null3"/>
            </w:pPr>
            <w:r>
              <w:rPr>
                <w:sz w:val="19"/>
              </w:rPr>
              <w:t xml:space="preserve"> </w:t>
            </w:r>
          </w:p>
          <w:p>
            <w:pPr>
              <w:pStyle w:val="null3"/>
            </w:pPr>
          </w:p>
        </w:tc>
        <w:tc>
          <w:tcPr>
            <w:tcW w:type="dxa" w:w="18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pPr>
      <w:r>
        <w:rPr/>
        <w:t>采购包1（心外科基础器械）</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合同签订后90个工作日内；如因采购人场地未能达到货物要求的安装条件或其他不可控因素而导致不能按期收货的，采购人中标人双方另行商定交货时间。</w:t>
            </w:r>
          </w:p>
        </w:tc>
      </w:tr>
      <w:tr>
        <w:tc>
          <w:tcPr>
            <w:tcW w:type="dxa" w:w="4153"/>
          </w:tcPr>
          <w:p>
            <w:pPr>
              <w:pStyle w:val="null3"/>
            </w:pPr>
            <w:r>
              <w:rPr/>
              <w:t>标的提供的地点</w:t>
            </w:r>
          </w:p>
        </w:tc>
        <w:tc>
          <w:tcPr>
            <w:tcW w:type="dxa" w:w="4153"/>
          </w:tcPr>
          <w:p>
            <w:pPr>
              <w:pStyle w:val="null3"/>
            </w:pPr>
            <w:r>
              <w:rPr/>
              <w:t>运输及卸车至采购人（用户）指定地点：广东省人民医院南海医院（佛山市南海区第二人民医院）</w:t>
            </w:r>
          </w:p>
        </w:tc>
      </w:tr>
      <w:tr>
        <w:tc>
          <w:tcPr>
            <w:tcW w:type="dxa" w:w="4153"/>
          </w:tcPr>
          <w:p>
            <w:pPr>
              <w:pStyle w:val="null3"/>
            </w:pPr>
            <w:r>
              <w:rPr/>
              <w:t>付款方式</w:t>
            </w:r>
          </w:p>
        </w:tc>
        <w:tc>
          <w:tcPr>
            <w:tcW w:type="dxa" w:w="4153"/>
          </w:tcPr>
          <w:p>
            <w:pPr>
              <w:pStyle w:val="null3"/>
            </w:pPr>
            <w:r>
              <w:rPr/>
              <w:t>1期：支付比例40%,签订合同后，采购人凭中标人提交的与商品名称相符的合法等额发票、合同原件、履约保证金缴纳凭证等材料，经确认无误后启动首期款支付流程，支付合同总金额的40%。</w:t>
            </w:r>
          </w:p>
          <w:p>
            <w:pPr>
              <w:pStyle w:val="null3"/>
            </w:pPr>
            <w:r>
              <w:rPr/>
              <w:t>2期：支付比例60%,合同全部货物到采购人指定地点完成交付，安装、调试、培训并验收合格后，中标人书面提出付款申请，凭付款申请书、与商品名称相符的合法等额发票、合同复印件、安装验收报告（需有双方签字、盖章）及相关资料等，采购人经确认无误后启动第二笔款支付流程，支付合同总金额的60%。采购人在收到中标人书面付款申请及相关资料后，有权对货物的运行情况进行再次检查，如发现货物存在任何问题，采购人有权暂停支付二期款，直至问题解决。 付款要求： 1.款项以人民币支票或者转账的方式支付，分二期付款。 2.收款方、出具发票方、合同乙方均必须与中标（成交）供应商名称一致。 3.中标人应确保所提供的发票真实、合法、有效，如因发票问题导致采购人遭受税务处罚或其他损失，中标人应承担全部赔偿责任。</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1.中标人投标时提供样品由采购人封存保管，作为履约验收依据；供货产品需与样品质量、技术参数一致，不一致的视为验收不合格。交付验收：在货物安装调试至正常运行的最佳状态且双方均认为满意后20个工作日内，中标人以采购人的名义作为终端客户，负责办理所有产品(包括保修卡)的一切保修注册备案手续，然后由双方或法定专业质检部门共同验收并出具验收确认书，完成货物首次计量工作，验收交付前的保管安全责任由中标人负责。 2.项目验收依次序对照执行标准为：①符合中华人民共和国国家和履约地相关安全质量标准、行业技术规范标准、环保节能标准；②符合采购文件和响应承诺中各方共同认可的合理最佳配置、参数规格及各项要求；③符合产品来源国官方颁布的最新标准；④双方约定的其他验收标准。如中标人提供的货物不符合上述任何一项标准，采购人有权要求中标人无条件更换或退货，并承担因此给采购人造成的一切损失。 3.如因中标人原因导致货物损坏或短缺，中标人应在接到采购人通知的具体天数内完成换货，并承担换货的一切费用。如中标人未能在规定时间内完成换货，采购人有权解除合同，并要求中标人赔偿因此给采购人造成的全部损失。 4.产品均为近10个月内原厂制造的全新合格产品，且有合法透明的来源渠道，整体无污染、无侵权行为、表面无划损、无任何缺陷隐患，可依常规合法安全使用。 5.包装标准为原厂制造商未启封全新包装，序列号、包装箱号与出厂批号一致，并可追索查阅。 6.采购人组成验收小组按国家有关规定、规范进行验收，必要时邀请相关的专业人员或机构参与验收。</w:t>
            </w:r>
          </w:p>
        </w:tc>
      </w:tr>
      <w:tr>
        <w:tc>
          <w:tcPr>
            <w:tcW w:type="dxa" w:w="4153"/>
          </w:tcPr>
          <w:p>
            <w:pPr>
              <w:pStyle w:val="null3"/>
            </w:pPr>
            <w:r>
              <w:rPr/>
              <w:t>履约保证金</w:t>
            </w:r>
          </w:p>
        </w:tc>
        <w:tc>
          <w:tcPr>
            <w:tcW w:type="dxa" w:w="4153"/>
          </w:tcPr>
          <w:p>
            <w:pPr>
              <w:pStyle w:val="null3"/>
            </w:pPr>
            <w:r>
              <w:rPr/>
              <w:t>交纳比例：5%</w:t>
            </w:r>
          </w:p>
          <w:p>
            <w:pPr>
              <w:pStyle w:val="null3"/>
            </w:pPr>
            <w:r>
              <w:rPr/>
              <w:t>缴费渠道：</w:t>
            </w:r>
            <w:r>
              <w:rPr/>
              <w:t>电子保函（保险）</w:t>
            </w:r>
            <w:r>
              <w:rPr/>
              <w:t>、支票（本票、汇票）</w:t>
            </w:r>
            <w:r>
              <w:rPr/>
              <w:t>、其他</w:t>
            </w:r>
          </w:p>
          <w:p>
            <w:pPr>
              <w:pStyle w:val="null3"/>
            </w:pPr>
            <w:r>
              <w:rPr/>
              <w:t>账号：2013022309022500541</w:t>
            </w:r>
          </w:p>
          <w:p>
            <w:pPr>
              <w:pStyle w:val="null3"/>
            </w:pPr>
            <w:r>
              <w:rPr/>
              <w:t>户名：广东省人民医院南海医院</w:t>
            </w:r>
          </w:p>
          <w:p>
            <w:pPr>
              <w:pStyle w:val="null3"/>
            </w:pPr>
            <w:r>
              <w:rPr/>
              <w:t>开户行：工行佛山南海平洲支行</w:t>
            </w:r>
          </w:p>
          <w:p>
            <w:pPr>
              <w:pStyle w:val="null3"/>
            </w:pPr>
            <w:r>
              <w:rPr/>
              <w:t>支票提交方式：票据方式提交</w:t>
            </w:r>
          </w:p>
          <w:p>
            <w:pPr>
              <w:pStyle w:val="null3"/>
            </w:pPr>
            <w:r>
              <w:rPr/>
              <w:t>汇票、本票提交方式：票据方式提交</w:t>
            </w:r>
          </w:p>
          <w:p>
            <w:pPr>
              <w:pStyle w:val="null3"/>
            </w:pPr>
            <w:r>
              <w:rPr/>
              <w:t>说明：1.中标人须在合同签订后5个工作日内向采购人提交缴纳履约保证金缴纳证明。 2.履约保证金可以采用银行转账、支票、汇票、本票、国有银行或股份制商业银行出具为保函（如提供银行保函，应提供见索即付保函）等形式提交，如采用银行转账、支票、汇票、本票形式提交的，其出具方为中标人。履约保证金数额为合同总金额的5%。采用保函形式提交履约保证金的，保函的有效期应当覆盖项目实施全过程，当项目实施过程（项目验收合格且正常运行一年）中保函剩余有效期不足 60 日时，中标人应当适当延长保函有效期或重新提交履约保证金。 3.如中标人未能按时缴纳履约保证金的，采购人有权解除合同。造成采购人损失的，采购人有权向中标人主张赔偿（包括但不限于诉讼费、律师服务费等损失）。 4.一旦中标人违约，采购人有权按双方约定根据情节轻重全部或部分扣减保证金作为违约金。因中标人违约行为导致保证金被扣减的，采购人可要求中标人补足保证金。中标人应在采购人提出要求之日起一个月内补足。中标人逾期未补足的，由采购人从支付给中标人的款项中直接扣除相应数额予以补足。 5.履约保证金在项目验收合格且正常运行一年后，中标人按照约定认真履行合同且未发生不退回履约保证金的事项时，采购人按照合同约定原额无息退还，履约保证金以履约担保函形式提交的，担保责任终止。 6.履约保证金不予退还情形：①中标人不履行与采购人订立的合同的，履约保证金不予退还，给采购人造成的损失超过履约保证金数额的，还应当对超过部分予以赔偿。②项目验收结果不合格的，履约保证金将不予退还。③其他违反国家相关法律法规的情形。</w:t>
            </w:r>
          </w:p>
          <w:p>
            <w:pPr>
              <w:pStyle w:val="null3"/>
            </w:pPr>
            <w:r>
              <w:rPr/>
              <w:t xml:space="preserve"> 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r>
              <w:rPr/>
              <w:t>其他，注：“主要商务要求”所述内容和条款如本招标文件未有特别声明均作为“★”号条款即投标实质性响应内容，投标人投标时必须响应满足或实质性优于。否则，其投标将被认定为不能满足招标文件要求而作为无效投标处理。</w:t>
            </w: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pPr>
              <w:pStyle w:val="null3"/>
              <w:jc w:val="center"/>
            </w:pPr>
            <w:r>
              <w:rPr/>
              <w:t>★</w:t>
            </w:r>
          </w:p>
        </w:tc>
        <w:tc>
          <w:tcPr>
            <w:tcW w:type="dxa" w:w="2076"/>
          </w:tcPr>
          <w:p>
            <w:pPr>
              <w:pStyle w:val="null3"/>
              <w:jc w:val="center"/>
            </w:pPr>
            <w:r>
              <w:rPr/>
              <w:t>1</w:t>
            </w:r>
          </w:p>
        </w:tc>
        <w:tc>
          <w:tcPr>
            <w:tcW w:type="dxa" w:w="2076"/>
          </w:tcPr>
          <w:p>
            <w:pPr>
              <w:pStyle w:val="null3"/>
              <w:jc w:val="left"/>
            </w:pPr>
            <w:r>
              <w:rPr/>
              <w:t>报价要求</w:t>
            </w:r>
          </w:p>
        </w:tc>
        <w:tc>
          <w:tcPr>
            <w:tcW w:type="dxa" w:w="2076"/>
          </w:tcPr>
          <w:p>
            <w:pPr>
              <w:pStyle w:val="null3"/>
              <w:jc w:val="left"/>
            </w:pPr>
            <w:r>
              <w:rPr/>
              <w:t>1.1 本项目的结算支付均以人民币为货币单位。 1.2 本项目的折扣率报价应包含但不限于产品供货、备件备品费、相关附件、专用工具费、材料费、运输费、装卸费、安装费、调试费、验收费、保险费、售后服务费、税费、人工费、技术培训服务费、验收要求所需的相关试验及检测费用、质量保证期内的包修包换的费用、合同实施过程中应预见及不可预见费等完成本项目内容所需的一切费用。价格为固定不变价，天数为公历日。 1.3 投标折扣率有效报价范围：0%（0.0%或 0.00%）＜投标折扣率≤100%（100.0%或 100.00%），折扣率必须为固定报价（例如提供八折优惠，投标折扣率写为 80.00%或 80.0%或 80%，不接受区间报价如 70%～80%或 70.0%～80.0%或 70.00%～80.00%），最多保留小数点后两位数，四舍五入。投标人的投标报价（即投标折扣率）超出有效报价范围的将被视为无效投标。因落实政府采购政策进行价格调整的，以调整后的价格计算评标基准价和投标报价。 1.4投标人必须对所投采购包全部内容进行投标，不允许只对所投采购包其中部分内容进行投标。如有缺漏的，将导致投标无效。 1.5 投标人应被认为在填报投标报价（投标折扣率）之前，已经仔细阅读了本招标文件的所有有关章节以及审查了所有相关资料，已确保本次招标的所有招标范围内的各种价格风险均已包含在投标报价（投标折扣率）内。开标后，任何因投标人的疏漏而提出的不利于采购人的另行支付与本项目相关的任何费用的申请将不被接受。</w:t>
            </w:r>
          </w:p>
        </w:tc>
      </w:tr>
      <w:tr>
        <w:tc>
          <w:tcPr>
            <w:tcW w:type="dxa" w:w="2076"/>
          </w:tcPr>
          <w:p>
            <w:pPr>
              <w:pStyle w:val="null3"/>
              <w:jc w:val="center"/>
            </w:pPr>
            <w:r>
              <w:rPr/>
              <w:t>★</w:t>
            </w:r>
          </w:p>
        </w:tc>
        <w:tc>
          <w:tcPr>
            <w:tcW w:type="dxa" w:w="2076"/>
          </w:tcPr>
          <w:p>
            <w:pPr>
              <w:pStyle w:val="null3"/>
              <w:jc w:val="center"/>
            </w:pPr>
            <w:r>
              <w:rPr/>
              <w:t>2</w:t>
            </w:r>
          </w:p>
        </w:tc>
        <w:tc>
          <w:tcPr>
            <w:tcW w:type="dxa" w:w="2076"/>
          </w:tcPr>
          <w:p>
            <w:pPr>
              <w:pStyle w:val="null3"/>
              <w:jc w:val="left"/>
            </w:pPr>
            <w:r>
              <w:rPr/>
              <w:t>合同货物的包装和运输</w:t>
            </w:r>
          </w:p>
        </w:tc>
        <w:tc>
          <w:tcPr>
            <w:tcW w:type="dxa" w:w="2076"/>
          </w:tcPr>
          <w:p>
            <w:pPr>
              <w:pStyle w:val="null3"/>
              <w:jc w:val="left"/>
            </w:pPr>
            <w:r>
              <w:rPr/>
              <w:t>2.1 货物的包装均应有良好的防湿、防锈、防潮、防雨、防腐及防碰撞的措施。凡由于包装不良造成的损失和由此产生的费用均由中标人承担。如因中标人包装不符合要求导致货物损坏或灭失，中标人应负责更换或修复，其费用包含在本项目投标报价中，并承担因此给采购人造成的一切损失。 2.2 中标人负责运输及卸车至采购人指定地点。</w:t>
            </w:r>
          </w:p>
        </w:tc>
      </w:tr>
      <w:tr>
        <w:tc>
          <w:tcPr>
            <w:tcW w:type="dxa" w:w="2076"/>
          </w:tcPr>
          <w:p>
            <w:pPr>
              <w:pStyle w:val="null3"/>
              <w:jc w:val="center"/>
            </w:pPr>
            <w:r>
              <w:rPr/>
              <w:t>★</w:t>
            </w:r>
          </w:p>
        </w:tc>
        <w:tc>
          <w:tcPr>
            <w:tcW w:type="dxa" w:w="2076"/>
          </w:tcPr>
          <w:p>
            <w:pPr>
              <w:pStyle w:val="null3"/>
              <w:jc w:val="center"/>
            </w:pPr>
            <w:r>
              <w:rPr/>
              <w:t>3</w:t>
            </w:r>
          </w:p>
        </w:tc>
        <w:tc>
          <w:tcPr>
            <w:tcW w:type="dxa" w:w="2076"/>
          </w:tcPr>
          <w:p>
            <w:pPr>
              <w:pStyle w:val="null3"/>
              <w:jc w:val="left"/>
            </w:pPr>
            <w:r>
              <w:rPr/>
              <w:t>安装与调试</w:t>
            </w:r>
          </w:p>
        </w:tc>
        <w:tc>
          <w:tcPr>
            <w:tcW w:type="dxa" w:w="2076"/>
          </w:tcPr>
          <w:p>
            <w:pPr>
              <w:pStyle w:val="null3"/>
              <w:jc w:val="left"/>
            </w:pPr>
            <w:r>
              <w:rPr/>
              <w:t>3.1 中标人负责本项目合同项下的安装调试。货物安装调试完成后，采购人应尽快组织验收小组进行验收，中标人需配合提供原厂合格证、保修注册资料、第三方检测报告等全部验收资料；验收不合格的，中标人应在10个工作日内更换或整改，其费用包含在本项目投标报价中，逾期未完成的，采购人有权解除合同并追究违约责任。 3.2 中标人应在交货前与采购人确认货物的具体安装位置及安装要求，并按照采购人要求进行安装调试。 3.3 中标人必须以符合采购文件要求和响应承诺的前提下，将货物安装并调试至正常运行的最佳状态且双方均认为满意。 3.4 中标人安装时须对各安装场地内的其他设备、设施有良好保护措施。 3.5 中标人必须向采购人提供本项目合同货物安装所需的材料（如货物调试过程中需要用到的标准品等耗材等）、技术资料以及所需工具。 3.6 上述一切费用由中标人负责。</w:t>
            </w:r>
          </w:p>
        </w:tc>
      </w:tr>
      <w:tr>
        <w:tc>
          <w:tcPr>
            <w:tcW w:type="dxa" w:w="2076"/>
          </w:tcPr>
          <w:p/>
        </w:tc>
        <w:tc>
          <w:tcPr>
            <w:tcW w:type="dxa" w:w="2076"/>
          </w:tcPr>
          <w:p>
            <w:pPr>
              <w:pStyle w:val="null3"/>
              <w:jc w:val="center"/>
            </w:pPr>
            <w:r>
              <w:rPr/>
              <w:t>4</w:t>
            </w:r>
          </w:p>
        </w:tc>
        <w:tc>
          <w:tcPr>
            <w:tcW w:type="dxa" w:w="2076"/>
          </w:tcPr>
          <w:p>
            <w:pPr>
              <w:pStyle w:val="null3"/>
              <w:jc w:val="left"/>
            </w:pPr>
            <w:r>
              <w:rPr/>
              <w:t>售后服务要求</w:t>
            </w:r>
          </w:p>
        </w:tc>
        <w:tc>
          <w:tcPr>
            <w:tcW w:type="dxa" w:w="2076"/>
          </w:tcPr>
          <w:p>
            <w:pPr>
              <w:pStyle w:val="null3"/>
              <w:jc w:val="left"/>
            </w:pPr>
            <w:r>
              <w:rPr/>
              <w:t>4.1 中标人所提供的所有货物提供原厂质量保证期（简称“质保期”）：≥ 2 年，质保期自采购人与中标人双方代表在货物验收单上签字之日起计算。质保期内，中标人应提供维修、更换服务，确保货物正常运行，其费用包含在本项目投标报价中。如中标人未能及时履行质保义务，采购人有权自行维修或委托第三方维修，相关费用由中标人承担。若逾期 15 日以上仍未进行维修或更换，或者维修后仍存在质量问题，货物无法正常运行，采购人有权终止合同，由此造成采购人的经济损失由中标人承担，违约金不足以弥补损失的，中标人应按全额赔偿。 ★4.2 质保期内中标人对所供货物实行包修、包换、包退、包维护保养，质保期内采购人对中标人享有追索权。 ★4.3 质保期内，如货物或零部件非人为因素出现故障而造成短期停用时，则质保期相应顺延。如货物因自身故障致停用时间累计超过5天时，则质保期在状态恢复正常时归零重新计算或对故障货物予以重新更换。如货物因自身故障导致停用时间累计超过14天，中标人应向采购人支付合同总金额的3%作为违约金，并负责对货物进行更换或修复，确保货物正常运行。以上费用包含在本项目投标报价中。 ★4.4 质保期内提供周期上门服务：中标人须在货物验收后，每三个月例行上门检测货物运行状态并提交检测报告，其费用包含在本项目投标报价中。 ★4.5 中标人负责向采购人提供现场安全操作及必要的维护保养培训。 ★4.6 中标人或原厂售后服务商（以下统称“售后服务机构”）提供长期稳定可靠的售后服务。有固定售后服务点，并提供常设服务专线和长期的技术支持，需提供固定售后服务点的详细资料。负责本项目合同货物软件终身维护和升级，由此产生的费用均由中标人负担。货物故障报修响应时间为：省内有售后服务人员，提供24小时的热线支持，在货物发生故障时，技术人员应 4 小时内到达现场解决故障。 ★4.7 若主要货物的故障在24小时内仍未处理完毕，中标人必须提供相同或以上档次的货物予采购人临时使用或采取应急措施解决，不得影响采购人的正常工作业务，其费用包含在本项目投标报价中。 ★4.8 质保期内，所有货物维修均为上门服务，即由中标人派人员到采购人货物使用现场维修，由此产生的费用均由中标人负担。 ★4.9 所提供货物，在今后利用新技术方面有任何性能或功能的改进以及产品革新，中标人需及时书面通知采购人其改进和详细情况。中标人需要提供自己的售后技术中心或售后服务合作伙伴的详细资料。 ★4.10 质保期满后，中标人应保证以最优惠的价格提供备件和保养服务。 4.11 质保期满后，中标人继续提供维修服务，当发生故障时，中标人应按不低于质保期内的要求进行维修处理，维修中只收零件费。 ★4.12 技术培训：为保证货物正常工作，中标人应负责培训采购人维护人员，使维护工作人员能完全熟悉并掌握软硬件维护技能，及时排除一般的货物故障。培训内容包括以下几个方面： （1）为维护及安装工作所必须的相关文件的讲解 。 （2）货物的安装和测试 。 （3）货物的操作和维护 。 （4）硬件电路结构和原理 。 （5）货物结构 。 （6）采购人需改进所供系统的执行情况和可靠性时，中标人应提供服务，所需费用已含在本项目合同价中。</w:t>
            </w:r>
          </w:p>
        </w:tc>
      </w:tr>
      <w:tr>
        <w:tc>
          <w:tcPr>
            <w:tcW w:type="dxa" w:w="2076"/>
          </w:tcPr>
          <w:p>
            <w:pPr>
              <w:pStyle w:val="null3"/>
              <w:jc w:val="center"/>
            </w:pPr>
            <w:r>
              <w:rPr/>
              <w:t>★</w:t>
            </w:r>
          </w:p>
        </w:tc>
        <w:tc>
          <w:tcPr>
            <w:tcW w:type="dxa" w:w="2076"/>
          </w:tcPr>
          <w:p>
            <w:pPr>
              <w:pStyle w:val="null3"/>
              <w:jc w:val="center"/>
            </w:pPr>
            <w:r>
              <w:rPr/>
              <w:t>5</w:t>
            </w:r>
          </w:p>
        </w:tc>
        <w:tc>
          <w:tcPr>
            <w:tcW w:type="dxa" w:w="2076"/>
          </w:tcPr>
          <w:p>
            <w:pPr>
              <w:pStyle w:val="null3"/>
              <w:jc w:val="left"/>
            </w:pPr>
            <w:r>
              <w:rPr/>
              <w:t>知识产权和保密要求</w:t>
            </w:r>
          </w:p>
        </w:tc>
        <w:tc>
          <w:tcPr>
            <w:tcW w:type="dxa" w:w="2076"/>
          </w:tcPr>
          <w:p>
            <w:pPr>
              <w:pStyle w:val="null3"/>
              <w:jc w:val="left"/>
            </w:pPr>
            <w:r>
              <w:rPr/>
              <w:t>5.1 依据相关法律法规规定，中标人应保证所提供的货物、技术、软件等不侵犯任何第三方的知识产权或其他合法权益。如因中标人提供的货物、技术、软件等引发知识产权纠纷或其他法律纠纷，中标人应负责解决，并承担因此给采购人造成的一切损失，包括但不限于采购人由此产生的诉讼费、保全费、担保费、鉴定费、律师费等一切维权成本。 5.2采购人与中标人应相互尊重双方及第三方的知识产权、数据信息所有权等权利，双方均对本项目所涉及的知识产权、数据信息有保密义务，不得向任何第三方泄漏各自从合作方获得的数据、信息等资料。双方均享有因数据、信息泄露给对方造成损失时，获得赔偿的权利。5.3中标人及其工作人员不得将从患者信息数据库中得到的信息用于采购人之外的第三方，如因此给采购人或患者（及其家属）造成任何损失或伤害，中标人应承担相应的民事责任，采购人有权解除合同，并有权进一步要求中标人赔偿采购人由此造成的损失。</w:t>
            </w:r>
          </w:p>
        </w:tc>
      </w:tr>
      <w:tr>
        <w:tc>
          <w:tcPr>
            <w:tcW w:type="dxa" w:w="2076"/>
          </w:tcPr>
          <w:p>
            <w:pPr>
              <w:pStyle w:val="null3"/>
              <w:jc w:val="center"/>
            </w:pPr>
            <w:r>
              <w:rPr/>
              <w:t>★</w:t>
            </w:r>
          </w:p>
        </w:tc>
        <w:tc>
          <w:tcPr>
            <w:tcW w:type="dxa" w:w="2076"/>
          </w:tcPr>
          <w:p>
            <w:pPr>
              <w:pStyle w:val="null3"/>
              <w:jc w:val="center"/>
            </w:pPr>
            <w:r>
              <w:rPr/>
              <w:t>6</w:t>
            </w:r>
          </w:p>
        </w:tc>
        <w:tc>
          <w:tcPr>
            <w:tcW w:type="dxa" w:w="2076"/>
          </w:tcPr>
          <w:p>
            <w:pPr>
              <w:pStyle w:val="null3"/>
              <w:jc w:val="left"/>
            </w:pPr>
            <w:r>
              <w:rPr/>
              <w:t>违约责任</w:t>
            </w:r>
          </w:p>
        </w:tc>
        <w:tc>
          <w:tcPr>
            <w:tcW w:type="dxa" w:w="2076"/>
          </w:tcPr>
          <w:p>
            <w:pPr>
              <w:pStyle w:val="null3"/>
              <w:jc w:val="left"/>
            </w:pPr>
            <w:r>
              <w:rPr/>
              <w:t>6.1 中标人未按要求履行合同义务，须从违约之日起每日按合同总额的 3‰ 比例向采购人支付违约金；逾期 15 日以上，采购人有权终止合同，由此造成采购人的经济损失由中标人承担。违约金不足以弥补损失的，中标人应按全额赔偿。 6.2 如因中标人原因导致逾期交货，每逾期一天，中标人应向采购人支付合同总金额的2‱ 作为违约金，逾期超过15日，采购人有权解除合同，并要求中标人赔偿因此给采购人造成的全部损失，包括但不限于诉讼费、保全费、担保费、鉴定费、律师费等维权成本由中标人负担。 6.3.采购人未按要求履行合同义务，或无故拖延验收，采购人须向中标人支付滞纳金，标准为每日按逾期应付款总额的 1‱ 计算，但累计总额不超过逾期应付款的1%。 6.4 其他违约责任按《中华人民共和国民法典》处理。</w:t>
            </w:r>
          </w:p>
        </w:tc>
      </w:tr>
      <w:tr>
        <w:tc>
          <w:tcPr>
            <w:tcW w:type="dxa" w:w="2076"/>
          </w:tcPr>
          <w:p>
            <w:pPr>
              <w:pStyle w:val="null3"/>
              <w:jc w:val="center"/>
            </w:pPr>
            <w:r>
              <w:rPr/>
              <w:t>★</w:t>
            </w:r>
          </w:p>
        </w:tc>
        <w:tc>
          <w:tcPr>
            <w:tcW w:type="dxa" w:w="2076"/>
          </w:tcPr>
          <w:p>
            <w:pPr>
              <w:pStyle w:val="null3"/>
              <w:jc w:val="center"/>
            </w:pPr>
            <w:r>
              <w:rPr/>
              <w:t>7</w:t>
            </w:r>
          </w:p>
        </w:tc>
        <w:tc>
          <w:tcPr>
            <w:tcW w:type="dxa" w:w="2076"/>
          </w:tcPr>
          <w:p>
            <w:pPr>
              <w:pStyle w:val="null3"/>
              <w:jc w:val="left"/>
            </w:pPr>
            <w:r>
              <w:rPr/>
              <w:t>提出异议的时间和方法</w:t>
            </w:r>
          </w:p>
        </w:tc>
        <w:tc>
          <w:tcPr>
            <w:tcW w:type="dxa" w:w="2076"/>
          </w:tcPr>
          <w:p>
            <w:pPr>
              <w:pStyle w:val="null3"/>
              <w:jc w:val="left"/>
            </w:pPr>
            <w:r>
              <w:rPr/>
              <w:t>7.1 采购人在验收后 30 天内如对货物的型号、规格、质量有异议时，应在妥善保管货物的同时，即向中标人提出书面异议。 7.2 中标人在接到采购人书面异议后，应在3天内负责处理并函复采购人处理情况，否则，即视为默认采购人提出的异议和处理意见。 7.3 采购人因违章操作、保管、保养不善等人为造成货物损毁，所提出的异议中标人有权不予接受。 7.4 中标人利用专业技术和行业信息优势之便，以不道德的手段，故意隐瞒和掩盖自身缔约过失，违背投标（响应）承诺和未尽义务，损害了采购人的合法权益，采购人在任何时候均可追究中标人的违约责任并索取赔偿，且不受验收程序、质保期和合同时效的限制。</w:t>
            </w:r>
          </w:p>
        </w:tc>
      </w:tr>
      <w:tr>
        <w:tc>
          <w:tcPr>
            <w:tcW w:type="dxa" w:w="2076"/>
          </w:tcPr>
          <w:p>
            <w:pPr>
              <w:pStyle w:val="null3"/>
              <w:jc w:val="center"/>
            </w:pPr>
            <w:r>
              <w:rPr/>
              <w:t>★</w:t>
            </w:r>
          </w:p>
        </w:tc>
        <w:tc>
          <w:tcPr>
            <w:tcW w:type="dxa" w:w="2076"/>
          </w:tcPr>
          <w:p>
            <w:pPr>
              <w:pStyle w:val="null3"/>
              <w:jc w:val="center"/>
            </w:pPr>
            <w:r>
              <w:rPr/>
              <w:t>8</w:t>
            </w:r>
          </w:p>
        </w:tc>
        <w:tc>
          <w:tcPr>
            <w:tcW w:type="dxa" w:w="2076"/>
          </w:tcPr>
          <w:p>
            <w:pPr>
              <w:pStyle w:val="null3"/>
              <w:jc w:val="left"/>
            </w:pPr>
            <w:r>
              <w:rPr/>
              <w:t>中标人应提供的资料内容</w:t>
            </w:r>
          </w:p>
        </w:tc>
        <w:tc>
          <w:tcPr>
            <w:tcW w:type="dxa" w:w="2076"/>
          </w:tcPr>
          <w:p>
            <w:pPr>
              <w:pStyle w:val="null3"/>
              <w:jc w:val="left"/>
            </w:pPr>
            <w:r>
              <w:rPr/>
              <w:t>8.1.中国境内制造的产品必须提供出厂合格证，并提供采购人名下终端客户保修注册资料。 8.2 关键产品/主机货物的用户手册、保修手册、维修手册、有关单证资料及配备件、随机工具等，使用操作及安全须知等重要资料应附有原厂及中文说明。</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748"/>
        <w:gridCol w:w="748"/>
        <w:gridCol w:w="748"/>
        <w:gridCol w:w="748"/>
        <w:gridCol w:w="748"/>
        <w:gridCol w:w="748"/>
        <w:gridCol w:w="748"/>
        <w:gridCol w:w="748"/>
        <w:gridCol w:w="748"/>
        <w:gridCol w:w="823"/>
        <w:gridCol w:w="748"/>
      </w:tblGrid>
      <w:tr>
        <w:tc>
          <w:tcPr>
            <w:tcW w:type="dxa" w:w="748"/>
          </w:tcPr>
          <w:p>
            <w:pPr>
              <w:pStyle w:val="null3"/>
              <w:jc w:val="center"/>
            </w:pPr>
            <w:r>
              <w:rPr/>
              <w:t>序号</w:t>
            </w:r>
          </w:p>
        </w:tc>
        <w:tc>
          <w:tcPr>
            <w:tcW w:type="dxa" w:w="748"/>
          </w:tcPr>
          <w:p>
            <w:pPr>
              <w:pStyle w:val="null3"/>
              <w:jc w:val="center"/>
            </w:pPr>
            <w:r>
              <w:rPr/>
              <w:t xml:space="preserve"> 核心产品要求（“△”）</w:t>
            </w:r>
          </w:p>
        </w:tc>
        <w:tc>
          <w:tcPr>
            <w:tcW w:type="dxa" w:w="748"/>
          </w:tcPr>
          <w:p>
            <w:pPr>
              <w:pStyle w:val="null3"/>
              <w:jc w:val="center"/>
            </w:pPr>
            <w:r>
              <w:rPr/>
              <w:t>品目名称</w:t>
            </w:r>
          </w:p>
        </w:tc>
        <w:tc>
          <w:tcPr>
            <w:tcW w:type="dxa" w:w="748"/>
          </w:tcPr>
          <w:p>
            <w:pPr>
              <w:pStyle w:val="null3"/>
              <w:jc w:val="center"/>
            </w:pPr>
            <w:r>
              <w:rPr/>
              <w:t>标的名称</w:t>
            </w:r>
          </w:p>
        </w:tc>
        <w:tc>
          <w:tcPr>
            <w:tcW w:type="dxa" w:w="748"/>
          </w:tcPr>
          <w:p>
            <w:pPr>
              <w:pStyle w:val="null3"/>
              <w:jc w:val="center"/>
            </w:pPr>
            <w:r>
              <w:rPr/>
              <w:t>单位</w:t>
            </w:r>
          </w:p>
        </w:tc>
        <w:tc>
          <w:tcPr>
            <w:tcW w:type="dxa" w:w="748"/>
          </w:tcPr>
          <w:p>
            <w:pPr>
              <w:pStyle w:val="null3"/>
              <w:jc w:val="center"/>
            </w:pPr>
            <w:r>
              <w:rPr/>
              <w:t>数量</w:t>
            </w:r>
          </w:p>
        </w:tc>
        <w:tc>
          <w:tcPr>
            <w:tcW w:type="dxa" w:w="748"/>
          </w:tcPr>
          <w:p>
            <w:pPr>
              <w:pStyle w:val="null3"/>
              <w:jc w:val="center"/>
            </w:pPr>
            <w:r>
              <w:rPr/>
              <w:t>分项预算单价（元）</w:t>
            </w:r>
          </w:p>
        </w:tc>
        <w:tc>
          <w:tcPr>
            <w:tcW w:type="dxa" w:w="748"/>
          </w:tcPr>
          <w:p>
            <w:pPr>
              <w:pStyle w:val="null3"/>
              <w:jc w:val="center"/>
            </w:pPr>
            <w:r>
              <w:rPr/>
              <w:t>分项预算总价（元）</w:t>
            </w:r>
          </w:p>
        </w:tc>
        <w:tc>
          <w:tcPr>
            <w:tcW w:type="dxa" w:w="748"/>
          </w:tcPr>
          <w:p>
            <w:pPr>
              <w:pStyle w:val="null3"/>
              <w:jc w:val="center"/>
            </w:pPr>
            <w:r>
              <w:rPr/>
              <w:t xml:space="preserve"> 权重%</w:t>
            </w:r>
          </w:p>
        </w:tc>
        <w:tc>
          <w:tcPr>
            <w:tcW w:type="dxa" w:w="823"/>
          </w:tcPr>
          <w:p>
            <w:pPr>
              <w:pStyle w:val="null3"/>
            </w:pPr>
            <w:r>
              <w:rPr/>
              <w:t>所属行业</w:t>
            </w:r>
          </w:p>
        </w:tc>
        <w:tc>
          <w:tcPr>
            <w:tcW w:type="dxa" w:w="748"/>
          </w:tcPr>
          <w:p>
            <w:pPr>
              <w:pStyle w:val="null3"/>
              <w:jc w:val="center"/>
            </w:pPr>
            <w:r>
              <w:rPr/>
              <w:t>技术要求</w:t>
            </w:r>
          </w:p>
        </w:tc>
      </w:tr>
      <w:tr>
        <w:tc>
          <w:tcPr>
            <w:tcW w:type="dxa" w:w="748"/>
          </w:tcPr>
          <w:p>
            <w:pPr>
              <w:pStyle w:val="null3"/>
              <w:jc w:val="center"/>
            </w:pPr>
            <w:r>
              <w:rPr/>
              <w:t>1</w:t>
            </w:r>
          </w:p>
        </w:tc>
        <w:tc>
          <w:tcPr>
            <w:tcW w:type="dxa" w:w="748"/>
          </w:tcPr>
          <w:p/>
        </w:tc>
        <w:tc>
          <w:tcPr>
            <w:tcW w:type="dxa" w:w="748"/>
          </w:tcPr>
          <w:p>
            <w:pPr>
              <w:pStyle w:val="null3"/>
              <w:jc w:val="left"/>
            </w:pPr>
            <w:r>
              <w:rPr/>
              <w:t>手术器械</w:t>
            </w:r>
          </w:p>
        </w:tc>
        <w:tc>
          <w:tcPr>
            <w:tcW w:type="dxa" w:w="748"/>
          </w:tcPr>
          <w:p>
            <w:pPr>
              <w:pStyle w:val="null3"/>
              <w:jc w:val="left"/>
            </w:pPr>
            <w:r>
              <w:rPr/>
              <w:t>心外科基础器械</w:t>
            </w:r>
          </w:p>
        </w:tc>
        <w:tc>
          <w:tcPr>
            <w:tcW w:type="dxa" w:w="748"/>
          </w:tcPr>
          <w:p>
            <w:pPr>
              <w:pStyle w:val="null3"/>
              <w:jc w:val="left"/>
            </w:pPr>
            <w:r>
              <w:rPr/>
              <w:t>批</w:t>
            </w:r>
          </w:p>
        </w:tc>
        <w:tc>
          <w:tcPr>
            <w:tcW w:type="dxa" w:w="748"/>
          </w:tcPr>
          <w:p>
            <w:pPr>
              <w:pStyle w:val="null3"/>
              <w:jc w:val="right"/>
            </w:pPr>
            <w:r>
              <w:rPr/>
              <w:t>1.00</w:t>
            </w:r>
          </w:p>
        </w:tc>
        <w:tc>
          <w:tcPr>
            <w:tcW w:type="dxa" w:w="748"/>
          </w:tcPr>
          <w:p>
            <w:pPr>
              <w:pStyle w:val="null3"/>
              <w:jc w:val="right"/>
            </w:pPr>
            <w:r>
              <w:rPr/>
              <w:t>500,000.00</w:t>
            </w:r>
          </w:p>
        </w:tc>
        <w:tc>
          <w:tcPr>
            <w:tcW w:type="dxa" w:w="748"/>
          </w:tcPr>
          <w:p>
            <w:pPr>
              <w:pStyle w:val="null3"/>
              <w:jc w:val="right"/>
            </w:pPr>
            <w:r>
              <w:rPr/>
              <w:t>500,000.00</w:t>
            </w:r>
          </w:p>
        </w:tc>
        <w:tc>
          <w:tcPr>
            <w:tcW w:type="dxa" w:w="748"/>
          </w:tcPr>
          <w:p>
            <w:pPr>
              <w:pStyle w:val="null3"/>
            </w:pPr>
            <w:r>
              <w:rPr/>
              <w:t>100.0</w:t>
            </w:r>
          </w:p>
        </w:tc>
        <w:tc>
          <w:tcPr>
            <w:tcW w:type="dxa" w:w="823"/>
          </w:tcPr>
          <w:p>
            <w:pPr>
              <w:pStyle w:val="null3"/>
            </w:pPr>
            <w:r>
              <w:rPr/>
              <w:t>工业</w:t>
            </w:r>
          </w:p>
        </w:tc>
        <w:tc>
          <w:tcPr>
            <w:tcW w:type="dxa" w:w="748"/>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心外科基础器械</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b/>
              </w:rPr>
              <w:t>★一、产品要求：投标产品须具有有效的医疗器械注册证（适用于二类或三类医疗器械）</w:t>
            </w:r>
            <w:r>
              <w:rPr>
                <w:sz w:val="21"/>
                <w:b/>
              </w:rPr>
              <w:t>/</w:t>
            </w:r>
            <w:r>
              <w:rPr>
                <w:sz w:val="21"/>
                <w:b/>
              </w:rPr>
              <w:t>医疗器械备案证（适用于一类医疗器械）。（提供医疗器械注册证</w:t>
            </w:r>
            <w:r>
              <w:rPr>
                <w:sz w:val="21"/>
                <w:b/>
              </w:rPr>
              <w:t>/</w:t>
            </w:r>
            <w:r>
              <w:rPr>
                <w:sz w:val="21"/>
                <w:b/>
              </w:rPr>
              <w:t>医疗器械备案证并加盖投标人公章）</w:t>
            </w:r>
          </w:p>
          <w:p>
            <w:pPr>
              <w:pStyle w:val="null3"/>
              <w:jc w:val="both"/>
            </w:pPr>
            <w:r>
              <w:rPr>
                <w:sz w:val="21"/>
                <w:b/>
              </w:rPr>
              <w:t>二、主要技术参数：</w:t>
            </w:r>
          </w:p>
          <w:tbl>
            <w:tblPr>
              <w:tblInd w:type="dxa" w:w="315"/>
              <w:tblBorders>
                <w:top w:val="none" w:color="000000" w:sz="4"/>
                <w:left w:val="none" w:color="000000" w:sz="4"/>
                <w:bottom w:val="none" w:color="000000" w:sz="4"/>
                <w:right w:val="none" w:color="000000" w:sz="4"/>
                <w:insideH w:val="none"/>
                <w:insideV w:val="none"/>
              </w:tblBorders>
            </w:tblPr>
            <w:tblGrid>
              <w:gridCol w:w="439"/>
              <w:gridCol w:w="923"/>
              <w:gridCol w:w="2738"/>
              <w:gridCol w:w="439"/>
              <w:gridCol w:w="439"/>
              <w:gridCol w:w="620"/>
            </w:tblGrid>
            <w:tr>
              <w:tc>
                <w:tcPr>
                  <w:tcW w:type="dxa" w:w="4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92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产品名称</w:t>
                  </w:r>
                </w:p>
              </w:tc>
              <w:tc>
                <w:tcPr>
                  <w:tcW w:type="dxa" w:w="27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参数</w:t>
                  </w:r>
                </w:p>
              </w:tc>
              <w:tc>
                <w:tcPr>
                  <w:tcW w:type="dxa" w:w="4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数量</w:t>
                  </w:r>
                </w:p>
              </w:tc>
              <w:tc>
                <w:tcPr>
                  <w:tcW w:type="dxa" w:w="4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单位</w:t>
                  </w:r>
                </w:p>
              </w:tc>
              <w:tc>
                <w:tcPr>
                  <w:tcW w:type="dxa" w:w="6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预算单价</w:t>
                  </w:r>
                  <w:r>
                    <w:rPr>
                      <w:sz w:val="21"/>
                      <w:b/>
                    </w:rPr>
                    <w:t>(</w:t>
                  </w:r>
                  <w:r>
                    <w:rPr>
                      <w:sz w:val="21"/>
                      <w:b/>
                    </w:rPr>
                    <w:t>元）</w:t>
                  </w:r>
                </w:p>
              </w:tc>
            </w:tr>
            <w:tr>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海绵钳</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总长</w:t>
                  </w:r>
                  <w:r>
                    <w:rPr>
                      <w:sz w:val="21"/>
                    </w:rPr>
                    <w:t xml:space="preserve">250mm </w:t>
                  </w:r>
                  <w:r>
                    <w:rPr>
                      <w:sz w:val="21"/>
                    </w:rPr>
                    <w:t>±</w:t>
                  </w:r>
                  <w:r>
                    <w:rPr>
                      <w:sz w:val="21"/>
                    </w:rPr>
                    <w:t>2mm</w:t>
                  </w:r>
                  <w:r>
                    <w:rPr>
                      <w:sz w:val="21"/>
                    </w:rPr>
                    <w:t>，弯形，无齿，头宽</w:t>
                  </w:r>
                  <w:r>
                    <w:rPr>
                      <w:sz w:val="21"/>
                    </w:rPr>
                    <w:t xml:space="preserve">12mm </w:t>
                  </w:r>
                  <w:r>
                    <w:rPr>
                      <w:sz w:val="21"/>
                    </w:rPr>
                    <w:t>±</w:t>
                  </w:r>
                  <w:r>
                    <w:rPr>
                      <w:sz w:val="21"/>
                    </w:rPr>
                    <w:t>1mm</w:t>
                  </w:r>
                  <w:r>
                    <w:rPr>
                      <w:sz w:val="21"/>
                    </w:rPr>
                    <w:t>，表面电镀处理。</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90</w:t>
                  </w:r>
                </w:p>
              </w:tc>
            </w:tr>
            <w:tr>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组织钳</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总长</w:t>
                  </w:r>
                  <w:r>
                    <w:rPr>
                      <w:sz w:val="21"/>
                    </w:rPr>
                    <w:t xml:space="preserve">180mm </w:t>
                  </w:r>
                  <w:r>
                    <w:rPr>
                      <w:sz w:val="21"/>
                    </w:rPr>
                    <w:t>±</w:t>
                  </w:r>
                  <w:r>
                    <w:rPr>
                      <w:sz w:val="21"/>
                    </w:rPr>
                    <w:t>1mm</w:t>
                  </w:r>
                  <w:r>
                    <w:rPr>
                      <w:sz w:val="21"/>
                    </w:rPr>
                    <w:t>，直型，表面电镀处理。</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w:t>
                  </w:r>
                </w:p>
              </w:tc>
            </w:tr>
            <w:tr>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止血钳</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总长</w:t>
                  </w:r>
                  <w:r>
                    <w:rPr>
                      <w:sz w:val="21"/>
                    </w:rPr>
                    <w:t xml:space="preserve">140mm </w:t>
                  </w:r>
                  <w:r>
                    <w:rPr>
                      <w:sz w:val="21"/>
                    </w:rPr>
                    <w:t>±</w:t>
                  </w:r>
                  <w:r>
                    <w:rPr>
                      <w:sz w:val="21"/>
                    </w:rPr>
                    <w:t>3mm</w:t>
                  </w:r>
                  <w:r>
                    <w:rPr>
                      <w:sz w:val="21"/>
                    </w:rPr>
                    <w:t>，弯型，弯头高度</w:t>
                  </w:r>
                  <w:r>
                    <w:rPr>
                      <w:sz w:val="21"/>
                    </w:rPr>
                    <w:t>8mm</w:t>
                  </w:r>
                  <w:r>
                    <w:rPr>
                      <w:sz w:val="21"/>
                    </w:rPr>
                    <w:t>，全齿，头宽</w:t>
                  </w:r>
                  <w:r>
                    <w:rPr>
                      <w:sz w:val="21"/>
                    </w:rPr>
                    <w:t>2.2mm</w:t>
                  </w:r>
                  <w:r>
                    <w:rPr>
                      <w:sz w:val="21"/>
                    </w:rPr>
                    <w:t>，头厚</w:t>
                  </w:r>
                  <w:r>
                    <w:rPr>
                      <w:sz w:val="21"/>
                    </w:rPr>
                    <w:t>2mm</w:t>
                  </w:r>
                  <w:r>
                    <w:rPr>
                      <w:sz w:val="21"/>
                    </w:rPr>
                    <w:t>，表面电镀处理。</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w:t>
                  </w:r>
                </w:p>
              </w:tc>
            </w:tr>
            <w:tr>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止血钳</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总长</w:t>
                  </w:r>
                  <w:r>
                    <w:rPr>
                      <w:sz w:val="21"/>
                    </w:rPr>
                    <w:t xml:space="preserve">125mm </w:t>
                  </w:r>
                  <w:r>
                    <w:rPr>
                      <w:sz w:val="21"/>
                    </w:rPr>
                    <w:t>±</w:t>
                  </w:r>
                  <w:r>
                    <w:rPr>
                      <w:sz w:val="21"/>
                    </w:rPr>
                    <w:t>1mm</w:t>
                  </w:r>
                  <w:r>
                    <w:rPr>
                      <w:sz w:val="21"/>
                    </w:rPr>
                    <w:t>，弯型，蚊式，弯头高度</w:t>
                  </w:r>
                  <w:r>
                    <w:rPr>
                      <w:sz w:val="21"/>
                    </w:rPr>
                    <w:t>6mm</w:t>
                  </w:r>
                  <w:r>
                    <w:rPr>
                      <w:sz w:val="21"/>
                    </w:rPr>
                    <w:t>，全齿，头宽</w:t>
                  </w:r>
                  <w:r>
                    <w:rPr>
                      <w:sz w:val="21"/>
                    </w:rPr>
                    <w:t>1.8mm</w:t>
                  </w:r>
                  <w:r>
                    <w:rPr>
                      <w:sz w:val="21"/>
                    </w:rPr>
                    <w:t>，头厚</w:t>
                  </w:r>
                  <w:r>
                    <w:rPr>
                      <w:sz w:val="21"/>
                    </w:rPr>
                    <w:t>1.6mm</w:t>
                  </w:r>
                  <w:r>
                    <w:rPr>
                      <w:sz w:val="21"/>
                    </w:rPr>
                    <w:t>，表面电镀处理。</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w:t>
                  </w:r>
                </w:p>
              </w:tc>
            </w:tr>
            <w:tr>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帕巾钳</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总长</w:t>
                  </w:r>
                  <w:r>
                    <w:rPr>
                      <w:sz w:val="21"/>
                    </w:rPr>
                    <w:t xml:space="preserve">160mm </w:t>
                  </w:r>
                  <w:r>
                    <w:rPr>
                      <w:sz w:val="21"/>
                    </w:rPr>
                    <w:t>±</w:t>
                  </w:r>
                  <w:r>
                    <w:rPr>
                      <w:sz w:val="21"/>
                    </w:rPr>
                    <w:t>1mm</w:t>
                  </w:r>
                  <w:r>
                    <w:rPr>
                      <w:sz w:val="21"/>
                    </w:rPr>
                    <w:t>，尖头，表面电镀处理。</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w:t>
                  </w:r>
                </w:p>
              </w:tc>
            </w:tr>
            <w:tr>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整形镊</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长</w:t>
                  </w:r>
                  <w:r>
                    <w:rPr>
                      <w:sz w:val="21"/>
                    </w:rPr>
                    <w:t xml:space="preserve">150mm </w:t>
                  </w:r>
                  <w:r>
                    <w:rPr>
                      <w:sz w:val="21"/>
                    </w:rPr>
                    <w:t>±</w:t>
                  </w:r>
                  <w:r>
                    <w:rPr>
                      <w:sz w:val="21"/>
                    </w:rPr>
                    <w:t>2mm</w:t>
                  </w:r>
                  <w:r>
                    <w:rPr>
                      <w:sz w:val="21"/>
                    </w:rPr>
                    <w:t>，头宽</w:t>
                  </w:r>
                  <w:r>
                    <w:rPr>
                      <w:sz w:val="21"/>
                    </w:rPr>
                    <w:t>0.8MM</w:t>
                  </w:r>
                  <w:r>
                    <w:rPr>
                      <w:sz w:val="21"/>
                    </w:rPr>
                    <w:t>，直，有钩，表面亚光处理。</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140</w:t>
                  </w:r>
                </w:p>
              </w:tc>
            </w:tr>
            <w:tr>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组织剪</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长度</w:t>
                  </w:r>
                  <w:r>
                    <w:rPr>
                      <w:sz w:val="21"/>
                    </w:rPr>
                    <w:t xml:space="preserve">200mm </w:t>
                  </w:r>
                  <w:r>
                    <w:rPr>
                      <w:sz w:val="21"/>
                    </w:rPr>
                    <w:t>±</w:t>
                  </w:r>
                  <w:r>
                    <w:rPr>
                      <w:sz w:val="21"/>
                    </w:rPr>
                    <w:t>2mm</w:t>
                  </w:r>
                  <w:r>
                    <w:rPr>
                      <w:sz w:val="21"/>
                    </w:rPr>
                    <w:t>，直型，医用不锈钢，硬度</w:t>
                  </w:r>
                  <w:r>
                    <w:rPr>
                      <w:sz w:val="21"/>
                    </w:rPr>
                    <w:t>47-53HRC</w:t>
                  </w:r>
                  <w:r>
                    <w:rPr>
                      <w:sz w:val="21"/>
                    </w:rPr>
                    <w:t>，表面电镀处理。</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w:t>
                  </w:r>
                </w:p>
              </w:tc>
            </w:tr>
            <w:tr>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组织剪</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长度</w:t>
                  </w:r>
                  <w:r>
                    <w:rPr>
                      <w:sz w:val="21"/>
                    </w:rPr>
                    <w:t xml:space="preserve">220mm </w:t>
                  </w:r>
                  <w:r>
                    <w:rPr>
                      <w:sz w:val="21"/>
                    </w:rPr>
                    <w:t>±</w:t>
                  </w:r>
                  <w:r>
                    <w:rPr>
                      <w:sz w:val="21"/>
                    </w:rPr>
                    <w:t>3mm</w:t>
                  </w:r>
                  <w:r>
                    <w:rPr>
                      <w:sz w:val="21"/>
                    </w:rPr>
                    <w:t>，弯型，综合，表面电镀处理。</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w:t>
                  </w:r>
                </w:p>
              </w:tc>
            </w:tr>
            <w:tr>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骨用牵开器</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齿条长</w:t>
                  </w:r>
                  <w:r>
                    <w:rPr>
                      <w:sz w:val="21"/>
                    </w:rPr>
                    <w:t xml:space="preserve">300mm </w:t>
                  </w:r>
                  <w:r>
                    <w:rPr>
                      <w:sz w:val="21"/>
                    </w:rPr>
                    <w:t>±</w:t>
                  </w:r>
                  <w:r>
                    <w:rPr>
                      <w:sz w:val="21"/>
                    </w:rPr>
                    <w:t>5mm</w:t>
                  </w:r>
                  <w:r>
                    <w:rPr>
                      <w:sz w:val="21"/>
                    </w:rPr>
                    <w:t>，牵开臂长</w:t>
                  </w:r>
                  <w:r>
                    <w:rPr>
                      <w:sz w:val="21"/>
                    </w:rPr>
                    <w:t xml:space="preserve">185mm </w:t>
                  </w:r>
                  <w:r>
                    <w:rPr>
                      <w:sz w:val="21"/>
                    </w:rPr>
                    <w:t>±</w:t>
                  </w:r>
                  <w:r>
                    <w:rPr>
                      <w:sz w:val="21"/>
                    </w:rPr>
                    <w:t>2mm</w:t>
                  </w:r>
                  <w:r>
                    <w:rPr>
                      <w:sz w:val="21"/>
                    </w:rPr>
                    <w:t>，叶片宽度</w:t>
                  </w:r>
                  <w:r>
                    <w:rPr>
                      <w:sz w:val="21"/>
                    </w:rPr>
                    <w:t>37mm</w:t>
                  </w:r>
                  <w:r>
                    <w:rPr>
                      <w:sz w:val="21"/>
                    </w:rPr>
                    <w:t>，深度</w:t>
                  </w:r>
                  <w:r>
                    <w:rPr>
                      <w:sz w:val="21"/>
                    </w:rPr>
                    <w:t>30mm</w:t>
                  </w:r>
                  <w:r>
                    <w:rPr>
                      <w:sz w:val="21"/>
                    </w:rPr>
                    <w:t>，双叶，叶片可转。</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1930</w:t>
                  </w:r>
                </w:p>
              </w:tc>
            </w:tr>
            <w:tr>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骨用牵开器</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齿条长</w:t>
                  </w:r>
                  <w:r>
                    <w:rPr>
                      <w:sz w:val="21"/>
                    </w:rPr>
                    <w:t xml:space="preserve">300mm </w:t>
                  </w:r>
                  <w:r>
                    <w:rPr>
                      <w:sz w:val="21"/>
                    </w:rPr>
                    <w:t>±</w:t>
                  </w:r>
                  <w:r>
                    <w:rPr>
                      <w:sz w:val="21"/>
                    </w:rPr>
                    <w:t>5mm</w:t>
                  </w:r>
                  <w:r>
                    <w:rPr>
                      <w:sz w:val="21"/>
                    </w:rPr>
                    <w:t>，牵开臂长</w:t>
                  </w:r>
                  <w:r>
                    <w:rPr>
                      <w:sz w:val="21"/>
                    </w:rPr>
                    <w:t xml:space="preserve">200mm </w:t>
                  </w:r>
                  <w:r>
                    <w:rPr>
                      <w:sz w:val="21"/>
                    </w:rPr>
                    <w:t>±</w:t>
                  </w:r>
                  <w:r>
                    <w:rPr>
                      <w:sz w:val="21"/>
                    </w:rPr>
                    <w:t>2mm</w:t>
                  </w:r>
                  <w:r>
                    <w:rPr>
                      <w:sz w:val="21"/>
                    </w:rPr>
                    <w:t>，叶片宽度</w:t>
                  </w:r>
                  <w:r>
                    <w:rPr>
                      <w:sz w:val="21"/>
                    </w:rPr>
                    <w:t>48mm</w:t>
                  </w:r>
                  <w:r>
                    <w:rPr>
                      <w:sz w:val="21"/>
                    </w:rPr>
                    <w:t>，深度</w:t>
                  </w:r>
                  <w:r>
                    <w:rPr>
                      <w:sz w:val="21"/>
                    </w:rPr>
                    <w:t>42mm</w:t>
                  </w:r>
                  <w:r>
                    <w:rPr>
                      <w:sz w:val="21"/>
                    </w:rPr>
                    <w:t>。</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1600</w:t>
                  </w:r>
                </w:p>
              </w:tc>
            </w:tr>
            <w:tr>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拉钩</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总长</w:t>
                  </w:r>
                  <w:r>
                    <w:rPr>
                      <w:sz w:val="21"/>
                    </w:rPr>
                    <w:t xml:space="preserve">200mm </w:t>
                  </w:r>
                  <w:r>
                    <w:rPr>
                      <w:sz w:val="21"/>
                    </w:rPr>
                    <w:t>±</w:t>
                  </w:r>
                  <w:r>
                    <w:rPr>
                      <w:sz w:val="21"/>
                    </w:rPr>
                    <w:t>1mm</w:t>
                  </w:r>
                  <w:r>
                    <w:rPr>
                      <w:sz w:val="21"/>
                    </w:rPr>
                    <w:t>，头宽</w:t>
                  </w:r>
                  <w:r>
                    <w:rPr>
                      <w:sz w:val="21"/>
                    </w:rPr>
                    <w:t>13mm</w:t>
                  </w:r>
                  <w:r>
                    <w:rPr>
                      <w:sz w:val="21"/>
                    </w:rPr>
                    <w:t>，单头，静脉，表面电镀处理。</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w:t>
                  </w:r>
                </w:p>
              </w:tc>
            </w:tr>
            <w:tr>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钢针剪</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总长</w:t>
                  </w:r>
                  <w:r>
                    <w:rPr>
                      <w:sz w:val="21"/>
                    </w:rPr>
                    <w:t xml:space="preserve">200mm </w:t>
                  </w:r>
                  <w:r>
                    <w:rPr>
                      <w:sz w:val="21"/>
                    </w:rPr>
                    <w:t>±</w:t>
                  </w:r>
                  <w:r>
                    <w:rPr>
                      <w:sz w:val="21"/>
                    </w:rPr>
                    <w:t>2mm</w:t>
                  </w:r>
                  <w:r>
                    <w:rPr>
                      <w:sz w:val="21"/>
                    </w:rPr>
                    <w:t>，剪切直径</w:t>
                  </w:r>
                  <w:r>
                    <w:rPr>
                      <w:sz w:val="21"/>
                    </w:rPr>
                    <w:t>1.2mm</w:t>
                  </w:r>
                  <w:r>
                    <w:rPr>
                      <w:sz w:val="21"/>
                    </w:rPr>
                    <w:t>以下钢丝，表面电镀处理。</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680</w:t>
                  </w:r>
                </w:p>
              </w:tc>
            </w:tr>
            <w:tr>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咬骨剪</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长</w:t>
                  </w:r>
                  <w:r>
                    <w:rPr>
                      <w:sz w:val="21"/>
                    </w:rPr>
                    <w:t xml:space="preserve">180mm </w:t>
                  </w:r>
                  <w:r>
                    <w:rPr>
                      <w:sz w:val="21"/>
                    </w:rPr>
                    <w:t>±</w:t>
                  </w:r>
                  <w:r>
                    <w:rPr>
                      <w:sz w:val="21"/>
                    </w:rPr>
                    <w:t>1mm</w:t>
                  </w:r>
                  <w:r>
                    <w:rPr>
                      <w:sz w:val="21"/>
                    </w:rPr>
                    <w:t>，直型，单关节。</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420</w:t>
                  </w:r>
                </w:p>
              </w:tc>
            </w:tr>
            <w:tr>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胸腔吸引管</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总长</w:t>
                  </w:r>
                  <w:r>
                    <w:rPr>
                      <w:sz w:val="21"/>
                    </w:rPr>
                    <w:t xml:space="preserve">270mm </w:t>
                  </w:r>
                  <w:r>
                    <w:rPr>
                      <w:sz w:val="21"/>
                    </w:rPr>
                    <w:t>±</w:t>
                  </w:r>
                  <w:r>
                    <w:rPr>
                      <w:sz w:val="21"/>
                    </w:rPr>
                    <w:t>5mm</w:t>
                  </w:r>
                  <w:r>
                    <w:rPr>
                      <w:sz w:val="21"/>
                    </w:rPr>
                    <w:t>，头部吸引头外径</w:t>
                  </w:r>
                  <w:r>
                    <w:rPr>
                      <w:sz w:val="21"/>
                    </w:rPr>
                    <w:t>12.55mm</w:t>
                  </w:r>
                  <w:r>
                    <w:rPr>
                      <w:sz w:val="21"/>
                    </w:rPr>
                    <w:t>，吸引头上有孔，头部弯高</w:t>
                  </w:r>
                  <w:r>
                    <w:rPr>
                      <w:sz w:val="21"/>
                    </w:rPr>
                    <w:t>45mm</w:t>
                  </w:r>
                  <w:r>
                    <w:rPr>
                      <w:sz w:val="21"/>
                    </w:rPr>
                    <w:t>，吸引管管径</w:t>
                  </w:r>
                  <w:r>
                    <w:rPr>
                      <w:sz w:val="21"/>
                    </w:rPr>
                    <w:t>6mm</w:t>
                  </w:r>
                  <w:r>
                    <w:rPr>
                      <w:sz w:val="21"/>
                    </w:rPr>
                    <w:t>。</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280</w:t>
                  </w:r>
                </w:p>
              </w:tc>
            </w:tr>
            <w:tr>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胸腔吸引管</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总长</w:t>
                  </w:r>
                  <w:r>
                    <w:rPr>
                      <w:sz w:val="21"/>
                    </w:rPr>
                    <w:t xml:space="preserve">295mm </w:t>
                  </w:r>
                  <w:r>
                    <w:rPr>
                      <w:sz w:val="21"/>
                    </w:rPr>
                    <w:t>±</w:t>
                  </w:r>
                  <w:r>
                    <w:rPr>
                      <w:sz w:val="21"/>
                    </w:rPr>
                    <w:t>5mm</w:t>
                  </w:r>
                  <w:r>
                    <w:rPr>
                      <w:sz w:val="21"/>
                    </w:rPr>
                    <w:t>，圆弯，弯高</w:t>
                  </w:r>
                  <w:r>
                    <w:rPr>
                      <w:sz w:val="21"/>
                    </w:rPr>
                    <w:t>56mm</w:t>
                  </w:r>
                  <w:r>
                    <w:rPr>
                      <w:sz w:val="21"/>
                    </w:rPr>
                    <w:t>，头部管径</w:t>
                  </w:r>
                  <w:r>
                    <w:rPr>
                      <w:sz w:val="21"/>
                    </w:rPr>
                    <w:t>6mm</w:t>
                  </w:r>
                  <w:r>
                    <w:rPr>
                      <w:sz w:val="21"/>
                    </w:rPr>
                    <w:t>。</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1310</w:t>
                  </w:r>
                </w:p>
              </w:tc>
            </w:tr>
            <w:tr>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拉钩</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长度</w:t>
                  </w:r>
                  <w:r>
                    <w:rPr>
                      <w:sz w:val="21"/>
                    </w:rPr>
                    <w:t xml:space="preserve">220mm </w:t>
                  </w:r>
                  <w:r>
                    <w:rPr>
                      <w:sz w:val="21"/>
                    </w:rPr>
                    <w:t>±</w:t>
                  </w:r>
                  <w:r>
                    <w:rPr>
                      <w:sz w:val="21"/>
                    </w:rPr>
                    <w:t>2mm</w:t>
                  </w:r>
                  <w:r>
                    <w:rPr>
                      <w:sz w:val="21"/>
                    </w:rPr>
                    <w:t>，工作端长度</w:t>
                  </w:r>
                  <w:r>
                    <w:rPr>
                      <w:sz w:val="21"/>
                    </w:rPr>
                    <w:t>27mm</w:t>
                  </w:r>
                  <w:r>
                    <w:rPr>
                      <w:sz w:val="21"/>
                    </w:rPr>
                    <w:t>，深度</w:t>
                  </w:r>
                  <w:r>
                    <w:rPr>
                      <w:sz w:val="21"/>
                    </w:rPr>
                    <w:t>8mm</w:t>
                  </w:r>
                  <w:r>
                    <w:rPr>
                      <w:sz w:val="21"/>
                    </w:rPr>
                    <w:t>。</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780</w:t>
                  </w:r>
                </w:p>
              </w:tc>
            </w:tr>
            <w:tr>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w:t>
                  </w: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心室拉钩</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总长</w:t>
                  </w:r>
                  <w:r>
                    <w:rPr>
                      <w:sz w:val="21"/>
                    </w:rPr>
                    <w:t xml:space="preserve">180mm </w:t>
                  </w:r>
                  <w:r>
                    <w:rPr>
                      <w:sz w:val="21"/>
                    </w:rPr>
                    <w:t>±</w:t>
                  </w:r>
                  <w:r>
                    <w:rPr>
                      <w:sz w:val="21"/>
                    </w:rPr>
                    <w:t>3mm</w:t>
                  </w:r>
                  <w:r>
                    <w:rPr>
                      <w:sz w:val="21"/>
                    </w:rPr>
                    <w:t>，双头拉钩，一头拉钩深度</w:t>
                  </w:r>
                  <w:r>
                    <w:rPr>
                      <w:sz w:val="21"/>
                    </w:rPr>
                    <w:t>18mm</w:t>
                  </w:r>
                  <w:r>
                    <w:rPr>
                      <w:sz w:val="21"/>
                    </w:rPr>
                    <w:t>，宽度</w:t>
                  </w:r>
                  <w:r>
                    <w:rPr>
                      <w:sz w:val="21"/>
                    </w:rPr>
                    <w:t>6.5mm</w:t>
                  </w:r>
                  <w:r>
                    <w:rPr>
                      <w:sz w:val="21"/>
                    </w:rPr>
                    <w:t>，一头拉钩深度</w:t>
                  </w:r>
                  <w:r>
                    <w:rPr>
                      <w:sz w:val="21"/>
                    </w:rPr>
                    <w:t>16mm</w:t>
                  </w:r>
                  <w:r>
                    <w:rPr>
                      <w:sz w:val="21"/>
                    </w:rPr>
                    <w:t>，宽度</w:t>
                  </w:r>
                  <w:r>
                    <w:rPr>
                      <w:sz w:val="21"/>
                    </w:rPr>
                    <w:t>6mm</w:t>
                  </w:r>
                  <w:r>
                    <w:rPr>
                      <w:sz w:val="21"/>
                    </w:rPr>
                    <w:t>。</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210</w:t>
                  </w:r>
                </w:p>
              </w:tc>
            </w:tr>
            <w:tr>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w:t>
                  </w: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结扎缝合引线器</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总长</w:t>
                  </w:r>
                  <w:r>
                    <w:rPr>
                      <w:sz w:val="21"/>
                    </w:rPr>
                    <w:t xml:space="preserve">260mm </w:t>
                  </w:r>
                  <w:r>
                    <w:rPr>
                      <w:sz w:val="21"/>
                    </w:rPr>
                    <w:t>±</w:t>
                  </w:r>
                  <w:r>
                    <w:rPr>
                      <w:sz w:val="21"/>
                    </w:rPr>
                    <w:t>1mm</w:t>
                  </w:r>
                  <w:r>
                    <w:rPr>
                      <w:sz w:val="21"/>
                    </w:rPr>
                    <w:t>，直型，头部钩槽</w:t>
                  </w:r>
                  <w:r>
                    <w:rPr>
                      <w:sz w:val="21"/>
                    </w:rPr>
                    <w:t>1mm</w:t>
                  </w:r>
                  <w:r>
                    <w:rPr>
                      <w:sz w:val="21"/>
                    </w:rPr>
                    <w:t>。</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65</w:t>
                  </w:r>
                </w:p>
              </w:tc>
            </w:tr>
            <w:tr>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w:t>
                  </w: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结扎缝合引线器</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总长</w:t>
                  </w:r>
                  <w:r>
                    <w:rPr>
                      <w:sz w:val="21"/>
                    </w:rPr>
                    <w:t xml:space="preserve">260mm </w:t>
                  </w:r>
                  <w:r>
                    <w:rPr>
                      <w:sz w:val="21"/>
                    </w:rPr>
                    <w:t>±</w:t>
                  </w:r>
                  <w:r>
                    <w:rPr>
                      <w:sz w:val="21"/>
                    </w:rPr>
                    <w:t>1mm</w:t>
                  </w:r>
                  <w:r>
                    <w:rPr>
                      <w:sz w:val="21"/>
                    </w:rPr>
                    <w:t>，直型，头部钩槽</w:t>
                  </w:r>
                  <w:r>
                    <w:rPr>
                      <w:sz w:val="21"/>
                    </w:rPr>
                    <w:t>2mm</w:t>
                  </w:r>
                  <w:r>
                    <w:rPr>
                      <w:sz w:val="21"/>
                    </w:rPr>
                    <w:t>。</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65</w:t>
                  </w:r>
                </w:p>
              </w:tc>
            </w:tr>
            <w:tr>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精细剪</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长度</w:t>
                  </w:r>
                  <w:r>
                    <w:rPr>
                      <w:sz w:val="21"/>
                    </w:rPr>
                    <w:t xml:space="preserve">178mm </w:t>
                  </w:r>
                  <w:r>
                    <w:rPr>
                      <w:sz w:val="21"/>
                    </w:rPr>
                    <w:t>±</w:t>
                  </w:r>
                  <w:r>
                    <w:rPr>
                      <w:sz w:val="21"/>
                    </w:rPr>
                    <w:t>2mm</w:t>
                  </w:r>
                  <w:r>
                    <w:rPr>
                      <w:sz w:val="21"/>
                    </w:rPr>
                    <w:t>，头宽</w:t>
                  </w:r>
                  <w:r>
                    <w:rPr>
                      <w:sz w:val="21"/>
                    </w:rPr>
                    <w:t>1.4mm</w:t>
                  </w:r>
                  <w:r>
                    <w:rPr>
                      <w:sz w:val="21"/>
                    </w:rPr>
                    <w:t>，弯型，尖头。</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115</w:t>
                  </w:r>
                </w:p>
              </w:tc>
            </w:tr>
            <w:tr>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w:t>
                  </w: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精细手术剪</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长</w:t>
                  </w:r>
                  <w:r>
                    <w:rPr>
                      <w:sz w:val="21"/>
                    </w:rPr>
                    <w:t xml:space="preserve">156mm </w:t>
                  </w:r>
                  <w:r>
                    <w:rPr>
                      <w:sz w:val="21"/>
                    </w:rPr>
                    <w:t>±</w:t>
                  </w:r>
                  <w:r>
                    <w:rPr>
                      <w:sz w:val="21"/>
                    </w:rPr>
                    <w:t>4mm</w:t>
                  </w:r>
                  <w:r>
                    <w:rPr>
                      <w:sz w:val="21"/>
                    </w:rPr>
                    <w:t>，头宽</w:t>
                  </w:r>
                  <w:r>
                    <w:rPr>
                      <w:sz w:val="21"/>
                    </w:rPr>
                    <w:t>0.7mm</w:t>
                  </w:r>
                  <w:r>
                    <w:rPr>
                      <w:sz w:val="21"/>
                    </w:rPr>
                    <w:t>，头厚</w:t>
                  </w:r>
                  <w:r>
                    <w:rPr>
                      <w:sz w:val="21"/>
                    </w:rPr>
                    <w:t>1mm</w:t>
                  </w:r>
                  <w:r>
                    <w:rPr>
                      <w:sz w:val="21"/>
                    </w:rPr>
                    <w:t>，头弯高度</w:t>
                  </w:r>
                  <w:r>
                    <w:rPr>
                      <w:sz w:val="21"/>
                    </w:rPr>
                    <w:t>9mm</w:t>
                  </w:r>
                  <w:r>
                    <w:rPr>
                      <w:sz w:val="21"/>
                    </w:rPr>
                    <w:t>，弯尖，解剖型，特快型。</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150</w:t>
                  </w:r>
                </w:p>
              </w:tc>
            </w:tr>
            <w:tr>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w:t>
                  </w: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精细手术剪</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长</w:t>
                  </w:r>
                  <w:r>
                    <w:rPr>
                      <w:sz w:val="21"/>
                    </w:rPr>
                    <w:t xml:space="preserve">140mm </w:t>
                  </w:r>
                  <w:r>
                    <w:rPr>
                      <w:sz w:val="21"/>
                    </w:rPr>
                    <w:t>±</w:t>
                  </w:r>
                  <w:r>
                    <w:rPr>
                      <w:sz w:val="21"/>
                    </w:rPr>
                    <w:t>1mm</w:t>
                  </w:r>
                  <w:r>
                    <w:rPr>
                      <w:sz w:val="21"/>
                    </w:rPr>
                    <w:t>，头宽</w:t>
                  </w:r>
                  <w:r>
                    <w:rPr>
                      <w:sz w:val="21"/>
                    </w:rPr>
                    <w:t>0.8mm</w:t>
                  </w:r>
                  <w:r>
                    <w:rPr>
                      <w:sz w:val="21"/>
                    </w:rPr>
                    <w:t>，头厚</w:t>
                  </w:r>
                  <w:r>
                    <w:rPr>
                      <w:sz w:val="21"/>
                    </w:rPr>
                    <w:t>1mm</w:t>
                  </w:r>
                  <w:r>
                    <w:rPr>
                      <w:sz w:val="21"/>
                    </w:rPr>
                    <w:t>，头弯高度</w:t>
                  </w:r>
                  <w:r>
                    <w:rPr>
                      <w:sz w:val="21"/>
                    </w:rPr>
                    <w:t>8.5mm</w:t>
                  </w:r>
                  <w:r>
                    <w:rPr>
                      <w:sz w:val="21"/>
                    </w:rPr>
                    <w:t>，弯尖，小血管，特快型。</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150</w:t>
                  </w:r>
                </w:p>
              </w:tc>
            </w:tr>
            <w:tr>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w:t>
                  </w: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腹壁拉钩</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总长</w:t>
                  </w:r>
                  <w:r>
                    <w:rPr>
                      <w:sz w:val="21"/>
                    </w:rPr>
                    <w:t xml:space="preserve">260mm </w:t>
                  </w:r>
                  <w:r>
                    <w:rPr>
                      <w:sz w:val="21"/>
                    </w:rPr>
                    <w:t>±</w:t>
                  </w:r>
                  <w:r>
                    <w:rPr>
                      <w:sz w:val="21"/>
                    </w:rPr>
                    <w:t>3mm</w:t>
                  </w:r>
                  <w:r>
                    <w:rPr>
                      <w:sz w:val="21"/>
                    </w:rPr>
                    <w:t>。头</w:t>
                  </w:r>
                  <w:r>
                    <w:rPr>
                      <w:sz w:val="21"/>
                    </w:rPr>
                    <w:t>1</w:t>
                  </w:r>
                  <w:r>
                    <w:rPr>
                      <w:sz w:val="21"/>
                    </w:rPr>
                    <w:t>宽</w:t>
                  </w:r>
                  <w:r>
                    <w:rPr>
                      <w:sz w:val="21"/>
                    </w:rPr>
                    <w:t>24mm</w:t>
                  </w:r>
                  <w:r>
                    <w:rPr>
                      <w:sz w:val="21"/>
                    </w:rPr>
                    <w:t>，深</w:t>
                  </w:r>
                  <w:r>
                    <w:rPr>
                      <w:sz w:val="21"/>
                    </w:rPr>
                    <w:t>35mm/</w:t>
                  </w:r>
                  <w:r>
                    <w:rPr>
                      <w:sz w:val="21"/>
                    </w:rPr>
                    <w:t>头</w:t>
                  </w:r>
                  <w:r>
                    <w:rPr>
                      <w:sz w:val="21"/>
                    </w:rPr>
                    <w:t>2</w:t>
                  </w:r>
                  <w:r>
                    <w:rPr>
                      <w:sz w:val="21"/>
                    </w:rPr>
                    <w:t>宽</w:t>
                  </w:r>
                  <w:r>
                    <w:rPr>
                      <w:sz w:val="21"/>
                    </w:rPr>
                    <w:t>20mm</w:t>
                  </w:r>
                  <w:r>
                    <w:rPr>
                      <w:sz w:val="21"/>
                    </w:rPr>
                    <w:t>，深</w:t>
                  </w:r>
                  <w:r>
                    <w:rPr>
                      <w:sz w:val="21"/>
                    </w:rPr>
                    <w:t>30mm</w:t>
                  </w:r>
                  <w:r>
                    <w:rPr>
                      <w:sz w:val="21"/>
                    </w:rPr>
                    <w:t>。空心柄，双头反向。</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140</w:t>
                  </w:r>
                </w:p>
              </w:tc>
            </w:tr>
            <w:tr>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w:t>
                  </w: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瓣膜夹持钳</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总长</w:t>
                  </w:r>
                  <w:r>
                    <w:rPr>
                      <w:sz w:val="21"/>
                    </w:rPr>
                    <w:t xml:space="preserve">220mm </w:t>
                  </w:r>
                  <w:r>
                    <w:rPr>
                      <w:sz w:val="21"/>
                    </w:rPr>
                    <w:t>±</w:t>
                  </w:r>
                  <w:r>
                    <w:rPr>
                      <w:sz w:val="21"/>
                    </w:rPr>
                    <w:t>2mm</w:t>
                  </w:r>
                  <w:r>
                    <w:rPr>
                      <w:sz w:val="21"/>
                    </w:rPr>
                    <w:t>，头部圆弯，头宽</w:t>
                  </w:r>
                  <w:r>
                    <w:rPr>
                      <w:sz w:val="21"/>
                    </w:rPr>
                    <w:t>10mm</w:t>
                  </w:r>
                  <w:r>
                    <w:rPr>
                      <w:sz w:val="21"/>
                    </w:rPr>
                    <w:t>，头厚</w:t>
                  </w:r>
                  <w:r>
                    <w:rPr>
                      <w:sz w:val="21"/>
                    </w:rPr>
                    <w:t>5mm</w:t>
                  </w:r>
                  <w:r>
                    <w:rPr>
                      <w:sz w:val="21"/>
                    </w:rPr>
                    <w:t>，头部有齿。</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195</w:t>
                  </w:r>
                </w:p>
              </w:tc>
            </w:tr>
            <w:tr>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髓核钳</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总长度</w:t>
                  </w:r>
                  <w:r>
                    <w:rPr>
                      <w:sz w:val="21"/>
                    </w:rPr>
                    <w:t xml:space="preserve">197mm </w:t>
                  </w:r>
                  <w:r>
                    <w:rPr>
                      <w:sz w:val="21"/>
                    </w:rPr>
                    <w:t>±</w:t>
                  </w:r>
                  <w:r>
                    <w:rPr>
                      <w:sz w:val="21"/>
                    </w:rPr>
                    <w:t>3mm</w:t>
                  </w:r>
                  <w:r>
                    <w:rPr>
                      <w:sz w:val="21"/>
                    </w:rPr>
                    <w:t>，头部宽度</w:t>
                  </w:r>
                  <w:r>
                    <w:rPr>
                      <w:sz w:val="21"/>
                    </w:rPr>
                    <w:t>2mm</w:t>
                  </w:r>
                  <w:r>
                    <w:rPr>
                      <w:sz w:val="21"/>
                    </w:rPr>
                    <w:t>，刃口长度尺寸</w:t>
                  </w:r>
                  <w:r>
                    <w:rPr>
                      <w:sz w:val="21"/>
                    </w:rPr>
                    <w:t>10mm</w:t>
                  </w:r>
                  <w:r>
                    <w:rPr>
                      <w:sz w:val="21"/>
                    </w:rPr>
                    <w:t>，指圈式。</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980</w:t>
                  </w:r>
                </w:p>
              </w:tc>
            </w:tr>
            <w:tr>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w:t>
                  </w: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髓核钳</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总长度</w:t>
                  </w:r>
                  <w:r>
                    <w:rPr>
                      <w:sz w:val="21"/>
                    </w:rPr>
                    <w:t xml:space="preserve">197mm </w:t>
                  </w:r>
                  <w:r>
                    <w:rPr>
                      <w:sz w:val="21"/>
                    </w:rPr>
                    <w:t>±</w:t>
                  </w:r>
                  <w:r>
                    <w:rPr>
                      <w:sz w:val="21"/>
                    </w:rPr>
                    <w:t>3mm</w:t>
                  </w:r>
                  <w:r>
                    <w:rPr>
                      <w:sz w:val="21"/>
                    </w:rPr>
                    <w:t>，头部宽度</w:t>
                  </w:r>
                  <w:r>
                    <w:rPr>
                      <w:sz w:val="21"/>
                    </w:rPr>
                    <w:t>2mm</w:t>
                  </w:r>
                  <w:r>
                    <w:rPr>
                      <w:sz w:val="21"/>
                    </w:rPr>
                    <w:t>，刃口长度尺寸</w:t>
                  </w:r>
                  <w:r>
                    <w:rPr>
                      <w:sz w:val="21"/>
                    </w:rPr>
                    <w:t>10mm</w:t>
                  </w:r>
                  <w:r>
                    <w:rPr>
                      <w:sz w:val="21"/>
                    </w:rPr>
                    <w:t>，头部角度</w:t>
                  </w:r>
                  <w:r>
                    <w:rPr>
                      <w:sz w:val="21"/>
                    </w:rPr>
                    <w:t>150</w:t>
                  </w:r>
                  <w:r>
                    <w:rPr>
                      <w:sz w:val="21"/>
                    </w:rPr>
                    <w:t>°，指圈式。</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980</w:t>
                  </w:r>
                </w:p>
              </w:tc>
            </w:tr>
            <w:tr>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w:t>
                  </w: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膀胱肿瘤钳</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勺头直径</w:t>
                  </w:r>
                  <w:r>
                    <w:rPr>
                      <w:sz w:val="21"/>
                    </w:rPr>
                    <w:t xml:space="preserve">30mm </w:t>
                  </w:r>
                  <w:r>
                    <w:rPr>
                      <w:sz w:val="21"/>
                    </w:rPr>
                    <w:t>±</w:t>
                  </w:r>
                  <w:r>
                    <w:rPr>
                      <w:sz w:val="21"/>
                    </w:rPr>
                    <w:t>0.5mm</w:t>
                  </w:r>
                  <w:r>
                    <w:rPr>
                      <w:sz w:val="21"/>
                    </w:rPr>
                    <w:t>，表面电镀处理。</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420</w:t>
                  </w:r>
                </w:p>
              </w:tc>
            </w:tr>
            <w:tr>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w:t>
                  </w: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口镜</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长度</w:t>
                  </w:r>
                  <w:r>
                    <w:rPr>
                      <w:sz w:val="21"/>
                    </w:rPr>
                    <w:t xml:space="preserve">200mm </w:t>
                  </w:r>
                  <w:r>
                    <w:rPr>
                      <w:sz w:val="21"/>
                    </w:rPr>
                    <w:t>±</w:t>
                  </w:r>
                  <w:r>
                    <w:rPr>
                      <w:sz w:val="21"/>
                    </w:rPr>
                    <w:t>1mm</w:t>
                  </w:r>
                  <w:r>
                    <w:rPr>
                      <w:sz w:val="21"/>
                    </w:rPr>
                    <w:t>，镜片直径</w:t>
                  </w:r>
                  <w:r>
                    <w:rPr>
                      <w:sz w:val="21"/>
                    </w:rPr>
                    <w:t>16mm</w:t>
                  </w:r>
                  <w:r>
                    <w:rPr>
                      <w:sz w:val="21"/>
                    </w:rPr>
                    <w:t>。</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r>
            <w:tr>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w:t>
                  </w: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胸腔镊</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长度</w:t>
                  </w:r>
                  <w:r>
                    <w:rPr>
                      <w:sz w:val="21"/>
                    </w:rPr>
                    <w:t xml:space="preserve">210mm </w:t>
                  </w:r>
                  <w:r>
                    <w:rPr>
                      <w:sz w:val="21"/>
                    </w:rPr>
                    <w:t>±</w:t>
                  </w:r>
                  <w:r>
                    <w:rPr>
                      <w:sz w:val="21"/>
                    </w:rPr>
                    <w:t>3mm</w:t>
                  </w:r>
                  <w:r>
                    <w:rPr>
                      <w:sz w:val="21"/>
                    </w:rPr>
                    <w:t>，弯头，头宽</w:t>
                  </w:r>
                  <w:r>
                    <w:rPr>
                      <w:sz w:val="21"/>
                    </w:rPr>
                    <w:t>1.8mm</w:t>
                  </w:r>
                  <w:r>
                    <w:rPr>
                      <w:sz w:val="21"/>
                    </w:rPr>
                    <w:t>，</w:t>
                  </w:r>
                  <w:r>
                    <w:rPr>
                      <w:sz w:val="21"/>
                    </w:rPr>
                    <w:t>1</w:t>
                  </w:r>
                  <w:r>
                    <w:rPr>
                      <w:sz w:val="21"/>
                    </w:rPr>
                    <w:t>×</w:t>
                  </w:r>
                  <w:r>
                    <w:rPr>
                      <w:sz w:val="21"/>
                    </w:rPr>
                    <w:t>2 DeBakey</w:t>
                  </w:r>
                  <w:r>
                    <w:rPr>
                      <w:sz w:val="21"/>
                    </w:rPr>
                    <w:t>齿，滚花柄。</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8000</w:t>
                  </w:r>
                </w:p>
              </w:tc>
            </w:tr>
            <w:tr>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外科牵开器</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长度</w:t>
                  </w:r>
                  <w:r>
                    <w:rPr>
                      <w:sz w:val="21"/>
                    </w:rPr>
                    <w:t xml:space="preserve">25mm </w:t>
                  </w:r>
                  <w:r>
                    <w:rPr>
                      <w:sz w:val="21"/>
                    </w:rPr>
                    <w:t>±</w:t>
                  </w:r>
                  <w:r>
                    <w:rPr>
                      <w:sz w:val="21"/>
                    </w:rPr>
                    <w:t>3mm</w:t>
                  </w:r>
                  <w:r>
                    <w:rPr>
                      <w:sz w:val="21"/>
                    </w:rPr>
                    <w:t>，头部</w:t>
                  </w:r>
                  <w:r>
                    <w:rPr>
                      <w:sz w:val="21"/>
                    </w:rPr>
                    <w:t>3</w:t>
                  </w:r>
                  <w:r>
                    <w:rPr>
                      <w:sz w:val="21"/>
                    </w:rPr>
                    <w:t>×</w:t>
                  </w:r>
                  <w:r>
                    <w:rPr>
                      <w:sz w:val="21"/>
                    </w:rPr>
                    <w:t>3</w:t>
                  </w:r>
                  <w:r>
                    <w:rPr>
                      <w:sz w:val="21"/>
                    </w:rPr>
                    <w:t>齿；器械表面刷光处理。</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6800</w:t>
                  </w:r>
                </w:p>
              </w:tc>
            </w:tr>
            <w:tr>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w:t>
                  </w: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显微平头冲洗针</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长度</w:t>
                  </w:r>
                  <w:r>
                    <w:rPr>
                      <w:sz w:val="21"/>
                    </w:rPr>
                    <w:t xml:space="preserve">45mm </w:t>
                  </w:r>
                  <w:r>
                    <w:rPr>
                      <w:sz w:val="21"/>
                    </w:rPr>
                    <w:t>±</w:t>
                  </w:r>
                  <w:r>
                    <w:rPr>
                      <w:sz w:val="21"/>
                    </w:rPr>
                    <w:t>2mm</w:t>
                  </w:r>
                  <w:r>
                    <w:rPr>
                      <w:sz w:val="21"/>
                    </w:rPr>
                    <w:t>，头宽</w:t>
                  </w:r>
                  <w:r>
                    <w:rPr>
                      <w:sz w:val="21"/>
                    </w:rPr>
                    <w:t>3mm</w:t>
                  </w:r>
                  <w:r>
                    <w:rPr>
                      <w:sz w:val="21"/>
                    </w:rPr>
                    <w:t>，直头；器械表面刷光处理。</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690</w:t>
                  </w:r>
                </w:p>
              </w:tc>
            </w:tr>
            <w:tr>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32</w:t>
                  </w: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骨刮匙</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总长</w:t>
                  </w:r>
                  <w:r>
                    <w:rPr>
                      <w:sz w:val="21"/>
                    </w:rPr>
                    <w:t xml:space="preserve">200mm </w:t>
                  </w:r>
                  <w:r>
                    <w:rPr>
                      <w:sz w:val="21"/>
                    </w:rPr>
                    <w:t>±</w:t>
                  </w:r>
                  <w:r>
                    <w:rPr>
                      <w:sz w:val="21"/>
                    </w:rPr>
                    <w:t>4mm</w:t>
                  </w:r>
                  <w:r>
                    <w:rPr>
                      <w:sz w:val="21"/>
                    </w:rPr>
                    <w:t>，头宽</w:t>
                  </w:r>
                  <w:r>
                    <w:rPr>
                      <w:sz w:val="21"/>
                    </w:rPr>
                    <w:t>8mm/7mm</w:t>
                  </w:r>
                  <w:r>
                    <w:rPr>
                      <w:sz w:val="21"/>
                    </w:rPr>
                    <w:t>，直，双头；表面进行电镀处理。</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195</w:t>
                  </w:r>
                </w:p>
              </w:tc>
            </w:tr>
            <w:tr>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33</w:t>
                  </w: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不锈钢镊子筒</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产品直径</w:t>
                  </w:r>
                  <w:r>
                    <w:rPr>
                      <w:sz w:val="21"/>
                    </w:rPr>
                    <w:t xml:space="preserve">64mm </w:t>
                  </w:r>
                  <w:r>
                    <w:rPr>
                      <w:sz w:val="21"/>
                    </w:rPr>
                    <w:t>±</w:t>
                  </w:r>
                  <w:r>
                    <w:rPr>
                      <w:sz w:val="21"/>
                    </w:rPr>
                    <w:t>1mm</w:t>
                  </w:r>
                  <w:r>
                    <w:rPr>
                      <w:sz w:val="21"/>
                    </w:rPr>
                    <w:t>，高</w:t>
                  </w:r>
                  <w:r>
                    <w:rPr>
                      <w:sz w:val="21"/>
                    </w:rPr>
                    <w:t xml:space="preserve">150mm </w:t>
                  </w:r>
                  <w:r>
                    <w:rPr>
                      <w:sz w:val="21"/>
                    </w:rPr>
                    <w:t>±</w:t>
                  </w:r>
                  <w:r>
                    <w:rPr>
                      <w:sz w:val="21"/>
                    </w:rPr>
                    <w:t>1mm</w:t>
                  </w:r>
                  <w:r>
                    <w:rPr>
                      <w:sz w:val="21"/>
                    </w:rPr>
                    <w:t>，有盖，中号，表面亮光处理。</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w:t>
                  </w:r>
                </w:p>
              </w:tc>
            </w:tr>
            <w:tr>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34</w:t>
                  </w: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不锈钢针碟</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产品直径</w:t>
                  </w:r>
                  <w:r>
                    <w:rPr>
                      <w:sz w:val="21"/>
                    </w:rPr>
                    <w:t>220m</w:t>
                  </w:r>
                  <w:r>
                    <w:rPr>
                      <w:sz w:val="21"/>
                    </w:rPr>
                    <w:t>m</w:t>
                  </w:r>
                  <w:r>
                    <w:rPr>
                      <w:sz w:val="21"/>
                    </w:rPr>
                    <w:t xml:space="preserve"> </w:t>
                  </w:r>
                  <w:r>
                    <w:rPr>
                      <w:sz w:val="21"/>
                    </w:rPr>
                    <w:t>±</w:t>
                  </w:r>
                  <w:r>
                    <w:rPr>
                      <w:sz w:val="21"/>
                    </w:rPr>
                    <w:t>2mm</w:t>
                  </w:r>
                  <w:r>
                    <w:rPr>
                      <w:sz w:val="21"/>
                    </w:rPr>
                    <w:t>，高</w:t>
                  </w:r>
                  <w:r>
                    <w:rPr>
                      <w:sz w:val="21"/>
                    </w:rPr>
                    <w:t xml:space="preserve">38mm </w:t>
                  </w:r>
                  <w:r>
                    <w:rPr>
                      <w:sz w:val="21"/>
                    </w:rPr>
                    <w:t>±</w:t>
                  </w:r>
                  <w:r>
                    <w:rPr>
                      <w:sz w:val="21"/>
                    </w:rPr>
                    <w:t>2mm</w:t>
                  </w:r>
                  <w:r>
                    <w:rPr>
                      <w:sz w:val="21"/>
                    </w:rPr>
                    <w:t>，表面亮光处理。</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105</w:t>
                  </w:r>
                </w:p>
              </w:tc>
            </w:tr>
            <w:tr>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w:t>
                  </w: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U</w:t>
                  </w:r>
                  <w:r>
                    <w:rPr>
                      <w:sz w:val="21"/>
                    </w:rPr>
                    <w:t>型架</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总长度</w:t>
                  </w:r>
                  <w:r>
                    <w:rPr>
                      <w:sz w:val="21"/>
                    </w:rPr>
                    <w:t xml:space="preserve">210mm </w:t>
                  </w:r>
                  <w:r>
                    <w:rPr>
                      <w:sz w:val="21"/>
                    </w:rPr>
                    <w:t>±</w:t>
                  </w:r>
                  <w:r>
                    <w:rPr>
                      <w:sz w:val="21"/>
                    </w:rPr>
                    <w:t>3mm</w:t>
                  </w:r>
                  <w:r>
                    <w:rPr>
                      <w:sz w:val="21"/>
                    </w:rPr>
                    <w:t>，工作段长度</w:t>
                  </w:r>
                  <w:r>
                    <w:rPr>
                      <w:sz w:val="21"/>
                    </w:rPr>
                    <w:t xml:space="preserve">170mm </w:t>
                  </w:r>
                  <w:r>
                    <w:rPr>
                      <w:sz w:val="21"/>
                    </w:rPr>
                    <w:t>±</w:t>
                  </w:r>
                  <w:r>
                    <w:rPr>
                      <w:sz w:val="21"/>
                    </w:rPr>
                    <w:t>3mm</w:t>
                  </w:r>
                  <w:r>
                    <w:rPr>
                      <w:sz w:val="21"/>
                    </w:rPr>
                    <w:t>。</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110</w:t>
                  </w:r>
                </w:p>
              </w:tc>
            </w:tr>
            <w:tr>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36</w:t>
                  </w: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编网筐</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外形长宽高尺寸为</w:t>
                  </w:r>
                  <w:r>
                    <w:rPr>
                      <w:sz w:val="21"/>
                    </w:rPr>
                    <w:t xml:space="preserve">450mm </w:t>
                  </w:r>
                  <w:r>
                    <w:rPr>
                      <w:sz w:val="21"/>
                    </w:rPr>
                    <w:t>±</w:t>
                  </w:r>
                  <w:r>
                    <w:rPr>
                      <w:sz w:val="21"/>
                    </w:rPr>
                    <w:t>5mm</w:t>
                  </w:r>
                  <w:r>
                    <w:rPr>
                      <w:sz w:val="21"/>
                    </w:rPr>
                    <w:t>×</w:t>
                  </w:r>
                  <w:r>
                    <w:rPr>
                      <w:sz w:val="21"/>
                    </w:rPr>
                    <w:t xml:space="preserve">340mm </w:t>
                  </w:r>
                  <w:r>
                    <w:rPr>
                      <w:sz w:val="21"/>
                    </w:rPr>
                    <w:t>±</w:t>
                  </w:r>
                  <w:r>
                    <w:rPr>
                      <w:sz w:val="21"/>
                    </w:rPr>
                    <w:t>5mm</w:t>
                  </w:r>
                  <w:r>
                    <w:rPr>
                      <w:sz w:val="21"/>
                    </w:rPr>
                    <w:t>×</w:t>
                  </w:r>
                  <w:r>
                    <w:rPr>
                      <w:sz w:val="21"/>
                    </w:rPr>
                    <w:t xml:space="preserve">70mm </w:t>
                  </w:r>
                  <w:r>
                    <w:rPr>
                      <w:sz w:val="21"/>
                    </w:rPr>
                    <w:t>±</w:t>
                  </w:r>
                  <w:r>
                    <w:rPr>
                      <w:sz w:val="21"/>
                    </w:rPr>
                    <w:t>5mm</w:t>
                  </w:r>
                  <w:r>
                    <w:rPr>
                      <w:sz w:val="21"/>
                    </w:rPr>
                    <w:t>，编网结构，医用不锈钢制作，表面电抛光处理。</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480</w:t>
                  </w:r>
                </w:p>
              </w:tc>
            </w:tr>
            <w:tr>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37</w:t>
                  </w: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硅胶垫</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硅胶垫长度</w:t>
                  </w:r>
                  <w:r>
                    <w:rPr>
                      <w:sz w:val="21"/>
                    </w:rPr>
                    <w:t xml:space="preserve">450mm </w:t>
                  </w:r>
                  <w:r>
                    <w:rPr>
                      <w:sz w:val="21"/>
                    </w:rPr>
                    <w:t>±</w:t>
                  </w:r>
                  <w:r>
                    <w:rPr>
                      <w:sz w:val="21"/>
                    </w:rPr>
                    <w:t>5mm</w:t>
                  </w:r>
                  <w:r>
                    <w:rPr>
                      <w:sz w:val="21"/>
                    </w:rPr>
                    <w:t>，宽度</w:t>
                  </w:r>
                  <w:r>
                    <w:rPr>
                      <w:sz w:val="21"/>
                    </w:rPr>
                    <w:t xml:space="preserve">340mm </w:t>
                  </w:r>
                  <w:r>
                    <w:rPr>
                      <w:sz w:val="21"/>
                    </w:rPr>
                    <w:t>±</w:t>
                  </w:r>
                  <w:r>
                    <w:rPr>
                      <w:sz w:val="21"/>
                    </w:rPr>
                    <w:t>5mm</w:t>
                  </w:r>
                  <w:r>
                    <w:rPr>
                      <w:sz w:val="21"/>
                    </w:rPr>
                    <w:t>。</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张</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400</w:t>
                  </w:r>
                </w:p>
              </w:tc>
            </w:tr>
            <w:tr>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w:t>
                  </w: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心室拉钩</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w:t>
                  </w:r>
                  <w:r>
                    <w:rPr>
                      <w:sz w:val="21"/>
                    </w:rPr>
                    <w:t>总长</w:t>
                  </w:r>
                  <w:r>
                    <w:rPr>
                      <w:sz w:val="21"/>
                    </w:rPr>
                    <w:t xml:space="preserve">250mm </w:t>
                  </w:r>
                  <w:r>
                    <w:rPr>
                      <w:sz w:val="21"/>
                    </w:rPr>
                    <w:t>±</w:t>
                  </w:r>
                  <w:r>
                    <w:rPr>
                      <w:sz w:val="21"/>
                    </w:rPr>
                    <w:t>3mm</w:t>
                  </w:r>
                  <w:r>
                    <w:rPr>
                      <w:sz w:val="21"/>
                    </w:rPr>
                    <w:t>，直型，可塑，头部宽度</w:t>
                  </w:r>
                  <w:r>
                    <w:rPr>
                      <w:sz w:val="21"/>
                    </w:rPr>
                    <w:t>5mm</w:t>
                  </w:r>
                  <w:r>
                    <w:rPr>
                      <w:sz w:val="21"/>
                    </w:rPr>
                    <w:t>。</w:t>
                  </w:r>
                </w:p>
                <w:p>
                  <w:pPr>
                    <w:pStyle w:val="null3"/>
                    <w:jc w:val="left"/>
                  </w:pPr>
                  <w:r>
                    <w:rPr>
                      <w:sz w:val="21"/>
                    </w:rPr>
                    <w:t>2.</w:t>
                  </w:r>
                  <w:r>
                    <w:rPr>
                      <w:sz w:val="21"/>
                    </w:rPr>
                    <w:t>采用医用不锈钢材料。</w:t>
                  </w:r>
                </w:p>
                <w:p>
                  <w:pPr>
                    <w:pStyle w:val="null3"/>
                    <w:jc w:val="left"/>
                  </w:pPr>
                  <w:r>
                    <w:rPr>
                      <w:sz w:val="21"/>
                    </w:rPr>
                    <w:t>3.</w:t>
                  </w:r>
                  <w:r>
                    <w:rPr>
                      <w:sz w:val="21"/>
                    </w:rPr>
                    <w:t>器械表面亚光处理，不得有锋棱、毛刺及明显的碰伤和划痕，其表面粗糙度</w:t>
                  </w:r>
                  <w:r>
                    <w:rPr>
                      <w:sz w:val="21"/>
                    </w:rPr>
                    <w:t>Ra</w:t>
                  </w:r>
                  <w:r>
                    <w:rPr>
                      <w:sz w:val="21"/>
                    </w:rPr>
                    <w:t>之值为：不大于</w:t>
                  </w:r>
                  <w:r>
                    <w:rPr>
                      <w:sz w:val="21"/>
                    </w:rPr>
                    <w:t>0.8</w:t>
                  </w:r>
                  <w:r>
                    <w:rPr>
                      <w:sz w:val="21"/>
                    </w:rPr>
                    <w:t>μ</w:t>
                  </w:r>
                  <w:r>
                    <w:rPr>
                      <w:sz w:val="21"/>
                    </w:rPr>
                    <w:t>m</w:t>
                  </w:r>
                  <w:r>
                    <w:rPr>
                      <w:sz w:val="21"/>
                    </w:rPr>
                    <w:t>。</w:t>
                  </w:r>
                </w:p>
                <w:p>
                  <w:pPr>
                    <w:pStyle w:val="null3"/>
                    <w:jc w:val="left"/>
                  </w:pPr>
                  <w:r>
                    <w:rPr>
                      <w:sz w:val="21"/>
                    </w:rPr>
                    <w:t>4.</w:t>
                  </w:r>
                  <w:r>
                    <w:rPr>
                      <w:sz w:val="21"/>
                    </w:rPr>
                    <w:t>应有良好的耐腐蚀性能：产品按</w:t>
                  </w:r>
                  <w:r>
                    <w:rPr>
                      <w:sz w:val="21"/>
                    </w:rPr>
                    <w:t>YY/T 0149</w:t>
                  </w:r>
                  <w:r>
                    <w:rPr>
                      <w:sz w:val="21"/>
                    </w:rPr>
                    <w:t>–</w:t>
                  </w:r>
                  <w:r>
                    <w:rPr>
                      <w:sz w:val="21"/>
                    </w:rPr>
                    <w:t>2006</w:t>
                  </w:r>
                  <w:r>
                    <w:rPr>
                      <w:sz w:val="21"/>
                    </w:rPr>
                    <w:t>《不锈钢医用器械 耐腐蚀性能试验方法》规定的“</w:t>
                  </w:r>
                  <w:r>
                    <w:rPr>
                      <w:sz w:val="21"/>
                    </w:rPr>
                    <w:t xml:space="preserve">5 </w:t>
                  </w:r>
                  <w:r>
                    <w:rPr>
                      <w:sz w:val="21"/>
                    </w:rPr>
                    <w:t>沸水试验法”进行试验时，外表面应达到“</w:t>
                  </w:r>
                  <w:r>
                    <w:rPr>
                      <w:sz w:val="21"/>
                    </w:rPr>
                    <w:t>b</w:t>
                  </w:r>
                  <w:r>
                    <w:rPr>
                      <w:sz w:val="21"/>
                    </w:rPr>
                    <w:t>级”。</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95</w:t>
                  </w:r>
                </w:p>
              </w:tc>
            </w:tr>
            <w:tr>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39</w:t>
                  </w: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心室拉钩</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w:t>
                  </w:r>
                  <w:r>
                    <w:rPr>
                      <w:sz w:val="21"/>
                    </w:rPr>
                    <w:t>总长</w:t>
                  </w:r>
                  <w:r>
                    <w:rPr>
                      <w:sz w:val="21"/>
                    </w:rPr>
                    <w:t xml:space="preserve">250mm </w:t>
                  </w:r>
                  <w:r>
                    <w:rPr>
                      <w:sz w:val="21"/>
                    </w:rPr>
                    <w:t>±</w:t>
                  </w:r>
                  <w:r>
                    <w:rPr>
                      <w:sz w:val="21"/>
                    </w:rPr>
                    <w:t>3mm</w:t>
                  </w:r>
                  <w:r>
                    <w:rPr>
                      <w:sz w:val="21"/>
                    </w:rPr>
                    <w:t>，直型，可塑，头部宽度</w:t>
                  </w:r>
                  <w:r>
                    <w:rPr>
                      <w:sz w:val="21"/>
                    </w:rPr>
                    <w:t>10mm</w:t>
                  </w:r>
                  <w:r>
                    <w:rPr>
                      <w:sz w:val="21"/>
                    </w:rPr>
                    <w:t>。</w:t>
                  </w:r>
                </w:p>
                <w:p>
                  <w:pPr>
                    <w:pStyle w:val="null3"/>
                    <w:jc w:val="left"/>
                  </w:pPr>
                  <w:r>
                    <w:rPr>
                      <w:sz w:val="21"/>
                    </w:rPr>
                    <w:t>2.</w:t>
                  </w:r>
                  <w:r>
                    <w:rPr>
                      <w:sz w:val="21"/>
                    </w:rPr>
                    <w:t>采用医用不锈钢材料。</w:t>
                  </w:r>
                </w:p>
                <w:p>
                  <w:pPr>
                    <w:pStyle w:val="null3"/>
                    <w:jc w:val="left"/>
                  </w:pPr>
                  <w:r>
                    <w:rPr>
                      <w:sz w:val="21"/>
                    </w:rPr>
                    <w:t>3.</w:t>
                  </w:r>
                  <w:r>
                    <w:rPr>
                      <w:sz w:val="21"/>
                    </w:rPr>
                    <w:t>器械表面亚光处理，不得有锋棱、毛刺及明显的碰伤和划痕，其表面粗糙度</w:t>
                  </w:r>
                  <w:r>
                    <w:rPr>
                      <w:sz w:val="21"/>
                    </w:rPr>
                    <w:t>Ra</w:t>
                  </w:r>
                  <w:r>
                    <w:rPr>
                      <w:sz w:val="21"/>
                    </w:rPr>
                    <w:t>之值为：不大于</w:t>
                  </w:r>
                  <w:r>
                    <w:rPr>
                      <w:sz w:val="21"/>
                    </w:rPr>
                    <w:t>0.8</w:t>
                  </w:r>
                  <w:r>
                    <w:rPr>
                      <w:sz w:val="21"/>
                    </w:rPr>
                    <w:t>μ</w:t>
                  </w:r>
                  <w:r>
                    <w:rPr>
                      <w:sz w:val="21"/>
                    </w:rPr>
                    <w:t>m</w:t>
                  </w:r>
                  <w:r>
                    <w:rPr>
                      <w:sz w:val="21"/>
                    </w:rPr>
                    <w:t>。</w:t>
                  </w:r>
                </w:p>
                <w:p>
                  <w:pPr>
                    <w:pStyle w:val="null3"/>
                    <w:jc w:val="left"/>
                  </w:pPr>
                  <w:r>
                    <w:rPr>
                      <w:sz w:val="21"/>
                    </w:rPr>
                    <w:t>4.</w:t>
                  </w:r>
                  <w:r>
                    <w:rPr>
                      <w:sz w:val="21"/>
                    </w:rPr>
                    <w:t>应有良好的耐腐蚀性能：产品按</w:t>
                  </w:r>
                  <w:r>
                    <w:rPr>
                      <w:sz w:val="21"/>
                    </w:rPr>
                    <w:t>YY/T 0149</w:t>
                  </w:r>
                  <w:r>
                    <w:rPr>
                      <w:sz w:val="21"/>
                    </w:rPr>
                    <w:t>–</w:t>
                  </w:r>
                  <w:r>
                    <w:rPr>
                      <w:sz w:val="21"/>
                    </w:rPr>
                    <w:t>2006</w:t>
                  </w:r>
                  <w:r>
                    <w:rPr>
                      <w:sz w:val="21"/>
                    </w:rPr>
                    <w:t>《不锈钢医用器械耐腐蚀性能试验方法》规定的“</w:t>
                  </w:r>
                  <w:r>
                    <w:rPr>
                      <w:sz w:val="21"/>
                    </w:rPr>
                    <w:t xml:space="preserve">5 </w:t>
                  </w:r>
                  <w:r>
                    <w:rPr>
                      <w:sz w:val="21"/>
                    </w:rPr>
                    <w:t>沸水试验法”进行试验时，外表面应达到“</w:t>
                  </w:r>
                  <w:r>
                    <w:rPr>
                      <w:sz w:val="21"/>
                    </w:rPr>
                    <w:t>b</w:t>
                  </w:r>
                  <w:r>
                    <w:rPr>
                      <w:sz w:val="21"/>
                    </w:rPr>
                    <w:t>级”。</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95</w:t>
                  </w:r>
                </w:p>
              </w:tc>
            </w:tr>
            <w:tr>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w:t>
                  </w: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心室拉钩</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w:t>
                  </w:r>
                  <w:r>
                    <w:rPr>
                      <w:sz w:val="21"/>
                    </w:rPr>
                    <w:t>总长</w:t>
                  </w:r>
                  <w:r>
                    <w:rPr>
                      <w:sz w:val="21"/>
                    </w:rPr>
                    <w:t xml:space="preserve">250mm </w:t>
                  </w:r>
                  <w:r>
                    <w:rPr>
                      <w:sz w:val="21"/>
                    </w:rPr>
                    <w:t>±</w:t>
                  </w:r>
                  <w:r>
                    <w:rPr>
                      <w:sz w:val="21"/>
                    </w:rPr>
                    <w:t>3mm</w:t>
                  </w:r>
                  <w:r>
                    <w:rPr>
                      <w:sz w:val="21"/>
                    </w:rPr>
                    <w:t>，直型，可塑，头部宽度</w:t>
                  </w:r>
                  <w:r>
                    <w:rPr>
                      <w:sz w:val="21"/>
                    </w:rPr>
                    <w:t>15mm</w:t>
                  </w:r>
                  <w:r>
                    <w:rPr>
                      <w:sz w:val="21"/>
                    </w:rPr>
                    <w:t>。</w:t>
                  </w:r>
                </w:p>
                <w:p>
                  <w:pPr>
                    <w:pStyle w:val="null3"/>
                    <w:jc w:val="left"/>
                  </w:pPr>
                  <w:r>
                    <w:rPr>
                      <w:sz w:val="21"/>
                    </w:rPr>
                    <w:t>2.</w:t>
                  </w:r>
                  <w:r>
                    <w:rPr>
                      <w:sz w:val="21"/>
                    </w:rPr>
                    <w:t>采用医用不锈钢材料。</w:t>
                  </w:r>
                </w:p>
                <w:p>
                  <w:pPr>
                    <w:pStyle w:val="null3"/>
                    <w:jc w:val="left"/>
                  </w:pPr>
                  <w:r>
                    <w:rPr>
                      <w:sz w:val="21"/>
                    </w:rPr>
                    <w:t>3.</w:t>
                  </w:r>
                  <w:r>
                    <w:rPr>
                      <w:sz w:val="21"/>
                    </w:rPr>
                    <w:t>器械表面亚光处理，不得有锋棱、毛刺及明显的碰伤和划痕，其表面粗糙度</w:t>
                  </w:r>
                  <w:r>
                    <w:rPr>
                      <w:sz w:val="21"/>
                    </w:rPr>
                    <w:t>Ra</w:t>
                  </w:r>
                  <w:r>
                    <w:rPr>
                      <w:sz w:val="21"/>
                    </w:rPr>
                    <w:t>之值为：不大于</w:t>
                  </w:r>
                  <w:r>
                    <w:rPr>
                      <w:sz w:val="21"/>
                    </w:rPr>
                    <w:t>0.8</w:t>
                  </w:r>
                  <w:r>
                    <w:rPr>
                      <w:sz w:val="21"/>
                    </w:rPr>
                    <w:t>μ</w:t>
                  </w:r>
                  <w:r>
                    <w:rPr>
                      <w:sz w:val="21"/>
                    </w:rPr>
                    <w:t>m</w:t>
                  </w:r>
                  <w:r>
                    <w:rPr>
                      <w:sz w:val="21"/>
                    </w:rPr>
                    <w:t>。</w:t>
                  </w:r>
                </w:p>
                <w:p>
                  <w:pPr>
                    <w:pStyle w:val="null3"/>
                    <w:jc w:val="left"/>
                  </w:pPr>
                  <w:r>
                    <w:rPr>
                      <w:sz w:val="21"/>
                    </w:rPr>
                    <w:t>4.</w:t>
                  </w:r>
                  <w:r>
                    <w:rPr>
                      <w:sz w:val="21"/>
                    </w:rPr>
                    <w:t>应有良好的耐腐蚀性能：产品按</w:t>
                  </w:r>
                  <w:r>
                    <w:rPr>
                      <w:sz w:val="21"/>
                    </w:rPr>
                    <w:t>YY/T 0149</w:t>
                  </w:r>
                  <w:r>
                    <w:rPr>
                      <w:sz w:val="21"/>
                    </w:rPr>
                    <w:t>–</w:t>
                  </w:r>
                  <w:r>
                    <w:rPr>
                      <w:sz w:val="21"/>
                    </w:rPr>
                    <w:t>2006</w:t>
                  </w:r>
                  <w:r>
                    <w:rPr>
                      <w:sz w:val="21"/>
                    </w:rPr>
                    <w:t>《不锈钢医用器械耐腐蚀性能试验方法》规定的“</w:t>
                  </w:r>
                  <w:r>
                    <w:rPr>
                      <w:sz w:val="21"/>
                    </w:rPr>
                    <w:t xml:space="preserve">5 </w:t>
                  </w:r>
                  <w:r>
                    <w:rPr>
                      <w:sz w:val="21"/>
                    </w:rPr>
                    <w:t>沸水试验法”进行试验时，外表面应达到“</w:t>
                  </w:r>
                  <w:r>
                    <w:rPr>
                      <w:sz w:val="21"/>
                    </w:rPr>
                    <w:t>b</w:t>
                  </w:r>
                  <w:r>
                    <w:rPr>
                      <w:sz w:val="21"/>
                    </w:rPr>
                    <w:t>级”。</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95</w:t>
                  </w:r>
                </w:p>
              </w:tc>
            </w:tr>
            <w:tr>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41</w:t>
                  </w: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心室拉钩</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w:t>
                  </w:r>
                  <w:r>
                    <w:rPr>
                      <w:sz w:val="21"/>
                    </w:rPr>
                    <w:t>总长</w:t>
                  </w:r>
                  <w:r>
                    <w:rPr>
                      <w:sz w:val="21"/>
                    </w:rPr>
                    <w:t xml:space="preserve">250mm </w:t>
                  </w:r>
                  <w:r>
                    <w:rPr>
                      <w:sz w:val="21"/>
                    </w:rPr>
                    <w:t>±</w:t>
                  </w:r>
                  <w:r>
                    <w:rPr>
                      <w:sz w:val="21"/>
                    </w:rPr>
                    <w:t>3mm</w:t>
                  </w:r>
                  <w:r>
                    <w:rPr>
                      <w:sz w:val="21"/>
                    </w:rPr>
                    <w:t>，直型，可塑，头部宽度</w:t>
                  </w:r>
                  <w:r>
                    <w:rPr>
                      <w:sz w:val="21"/>
                    </w:rPr>
                    <w:t>20mm</w:t>
                  </w:r>
                  <w:r>
                    <w:rPr>
                      <w:sz w:val="21"/>
                    </w:rPr>
                    <w:t>。</w:t>
                  </w:r>
                </w:p>
                <w:p>
                  <w:pPr>
                    <w:pStyle w:val="null3"/>
                    <w:jc w:val="left"/>
                  </w:pPr>
                  <w:r>
                    <w:rPr>
                      <w:sz w:val="21"/>
                    </w:rPr>
                    <w:t>2.</w:t>
                  </w:r>
                  <w:r>
                    <w:rPr>
                      <w:sz w:val="21"/>
                    </w:rPr>
                    <w:t>采用医用不锈钢材料。</w:t>
                  </w:r>
                </w:p>
                <w:p>
                  <w:pPr>
                    <w:pStyle w:val="null3"/>
                    <w:jc w:val="left"/>
                  </w:pPr>
                  <w:r>
                    <w:rPr>
                      <w:sz w:val="21"/>
                    </w:rPr>
                    <w:t>3.</w:t>
                  </w:r>
                  <w:r>
                    <w:rPr>
                      <w:sz w:val="21"/>
                    </w:rPr>
                    <w:t>器械表面亚光处理，不得有锋棱、毛刺及明显的碰伤和划痕，其表面粗糙度</w:t>
                  </w:r>
                  <w:r>
                    <w:rPr>
                      <w:sz w:val="21"/>
                    </w:rPr>
                    <w:t>Ra</w:t>
                  </w:r>
                  <w:r>
                    <w:rPr>
                      <w:sz w:val="21"/>
                    </w:rPr>
                    <w:t>之值为：不大于</w:t>
                  </w:r>
                  <w:r>
                    <w:rPr>
                      <w:sz w:val="21"/>
                    </w:rPr>
                    <w:t>0.8</w:t>
                  </w:r>
                  <w:r>
                    <w:rPr>
                      <w:sz w:val="21"/>
                    </w:rPr>
                    <w:t>μ</w:t>
                  </w:r>
                  <w:r>
                    <w:rPr>
                      <w:sz w:val="21"/>
                    </w:rPr>
                    <w:t>m</w:t>
                  </w:r>
                  <w:r>
                    <w:rPr>
                      <w:sz w:val="21"/>
                    </w:rPr>
                    <w:t>。</w:t>
                  </w:r>
                </w:p>
                <w:p>
                  <w:pPr>
                    <w:pStyle w:val="null3"/>
                    <w:jc w:val="left"/>
                  </w:pPr>
                  <w:r>
                    <w:rPr>
                      <w:sz w:val="21"/>
                    </w:rPr>
                    <w:t>4.</w:t>
                  </w:r>
                  <w:r>
                    <w:rPr>
                      <w:sz w:val="21"/>
                    </w:rPr>
                    <w:t>应有良好的耐腐蚀性能：产品按</w:t>
                  </w:r>
                  <w:r>
                    <w:rPr>
                      <w:sz w:val="21"/>
                    </w:rPr>
                    <w:t>YY/T 0149</w:t>
                  </w:r>
                  <w:r>
                    <w:rPr>
                      <w:sz w:val="21"/>
                    </w:rPr>
                    <w:t>–</w:t>
                  </w:r>
                  <w:r>
                    <w:rPr>
                      <w:sz w:val="21"/>
                    </w:rPr>
                    <w:t>2006</w:t>
                  </w:r>
                  <w:r>
                    <w:rPr>
                      <w:sz w:val="21"/>
                    </w:rPr>
                    <w:t>《不锈钢医用器械耐腐蚀性能试验方法》规定的“</w:t>
                  </w:r>
                  <w:r>
                    <w:rPr>
                      <w:sz w:val="21"/>
                    </w:rPr>
                    <w:t xml:space="preserve">5 </w:t>
                  </w:r>
                  <w:r>
                    <w:rPr>
                      <w:sz w:val="21"/>
                    </w:rPr>
                    <w:t>沸水试验法”进行试验时，外表面应达到“</w:t>
                  </w:r>
                  <w:r>
                    <w:rPr>
                      <w:sz w:val="21"/>
                    </w:rPr>
                    <w:t>b</w:t>
                  </w:r>
                  <w:r>
                    <w:rPr>
                      <w:sz w:val="21"/>
                    </w:rPr>
                    <w:t>级”。</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95</w:t>
                  </w:r>
                </w:p>
              </w:tc>
            </w:tr>
            <w:tr>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42</w:t>
                  </w: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尿道扩张器</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长度</w:t>
                  </w:r>
                  <w:r>
                    <w:rPr>
                      <w:sz w:val="21"/>
                    </w:rPr>
                    <w:t xml:space="preserve">189mm </w:t>
                  </w:r>
                  <w:r>
                    <w:rPr>
                      <w:sz w:val="21"/>
                    </w:rPr>
                    <w:t>±</w:t>
                  </w:r>
                  <w:r>
                    <w:rPr>
                      <w:sz w:val="21"/>
                    </w:rPr>
                    <w:t>1mm</w:t>
                  </w:r>
                  <w:r>
                    <w:rPr>
                      <w:sz w:val="21"/>
                    </w:rPr>
                    <w:t>，直径Φ</w:t>
                  </w:r>
                  <w:r>
                    <w:rPr>
                      <w:sz w:val="21"/>
                    </w:rPr>
                    <w:t>6mm</w:t>
                  </w:r>
                  <w:r>
                    <w:rPr>
                      <w:sz w:val="21"/>
                    </w:rPr>
                    <w:t>，女性，医用不锈钢，表面电镀处理。</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w:t>
                  </w:r>
                </w:p>
              </w:tc>
            </w:tr>
            <w:tr>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43</w:t>
                  </w: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尿道扩张器</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长度</w:t>
                  </w:r>
                  <w:r>
                    <w:rPr>
                      <w:sz w:val="21"/>
                    </w:rPr>
                    <w:t xml:space="preserve">190mm </w:t>
                  </w:r>
                  <w:r>
                    <w:rPr>
                      <w:sz w:val="21"/>
                    </w:rPr>
                    <w:t>±</w:t>
                  </w:r>
                  <w:r>
                    <w:rPr>
                      <w:sz w:val="21"/>
                    </w:rPr>
                    <w:t>2mm</w:t>
                  </w:r>
                  <w:r>
                    <w:rPr>
                      <w:sz w:val="21"/>
                    </w:rPr>
                    <w:t>，直径Φ</w:t>
                  </w:r>
                  <w:r>
                    <w:rPr>
                      <w:sz w:val="21"/>
                    </w:rPr>
                    <w:t>8mm</w:t>
                  </w:r>
                  <w:r>
                    <w:rPr>
                      <w:sz w:val="21"/>
                    </w:rPr>
                    <w:t>，女性，医用不锈钢，表面电镀处理。</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w:t>
                  </w:r>
                </w:p>
              </w:tc>
            </w:tr>
            <w:tr>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44</w:t>
                  </w: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尿道扩张器</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长度</w:t>
                  </w:r>
                  <w:r>
                    <w:rPr>
                      <w:sz w:val="21"/>
                    </w:rPr>
                    <w:t xml:space="preserve">195mm </w:t>
                  </w:r>
                  <w:r>
                    <w:rPr>
                      <w:sz w:val="21"/>
                    </w:rPr>
                    <w:t>±</w:t>
                  </w:r>
                  <w:r>
                    <w:rPr>
                      <w:sz w:val="21"/>
                    </w:rPr>
                    <w:t>1mm</w:t>
                  </w:r>
                  <w:r>
                    <w:rPr>
                      <w:sz w:val="21"/>
                    </w:rPr>
                    <w:t>，直径Φ</w:t>
                  </w:r>
                  <w:r>
                    <w:rPr>
                      <w:sz w:val="21"/>
                    </w:rPr>
                    <w:t>10mm</w:t>
                  </w:r>
                  <w:r>
                    <w:rPr>
                      <w:sz w:val="21"/>
                    </w:rPr>
                    <w:t>，女性，医用不锈钢，表面电镀处理。</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w:t>
                  </w:r>
                </w:p>
              </w:tc>
            </w:tr>
            <w:tr>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w:t>
                  </w: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尿道扩张器</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长度</w:t>
                  </w:r>
                  <w:r>
                    <w:rPr>
                      <w:sz w:val="21"/>
                    </w:rPr>
                    <w:t xml:space="preserve">197mm </w:t>
                  </w:r>
                  <w:r>
                    <w:rPr>
                      <w:sz w:val="21"/>
                    </w:rPr>
                    <w:t>±</w:t>
                  </w:r>
                  <w:r>
                    <w:rPr>
                      <w:sz w:val="21"/>
                    </w:rPr>
                    <w:t>3mm</w:t>
                  </w:r>
                  <w:r>
                    <w:rPr>
                      <w:sz w:val="21"/>
                    </w:rPr>
                    <w:t>，直径Φ</w:t>
                  </w:r>
                  <w:r>
                    <w:rPr>
                      <w:sz w:val="21"/>
                    </w:rPr>
                    <w:t>12mm</w:t>
                  </w:r>
                  <w:r>
                    <w:rPr>
                      <w:sz w:val="21"/>
                    </w:rPr>
                    <w:t>，女性，医用不锈钢，表面电镀处理。</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w:t>
                  </w:r>
                </w:p>
              </w:tc>
            </w:tr>
            <w:tr>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46</w:t>
                  </w: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尿道扩张器</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长度</w:t>
                  </w:r>
                  <w:r>
                    <w:rPr>
                      <w:sz w:val="21"/>
                    </w:rPr>
                    <w:t xml:space="preserve">200mm </w:t>
                  </w:r>
                  <w:r>
                    <w:rPr>
                      <w:sz w:val="21"/>
                    </w:rPr>
                    <w:t>±</w:t>
                  </w:r>
                  <w:r>
                    <w:rPr>
                      <w:sz w:val="21"/>
                    </w:rPr>
                    <w:t>1mm</w:t>
                  </w:r>
                  <w:r>
                    <w:rPr>
                      <w:sz w:val="21"/>
                    </w:rPr>
                    <w:t>，直径Φ</w:t>
                  </w:r>
                  <w:r>
                    <w:rPr>
                      <w:sz w:val="21"/>
                    </w:rPr>
                    <w:t>14mm</w:t>
                  </w:r>
                  <w:r>
                    <w:rPr>
                      <w:sz w:val="21"/>
                    </w:rPr>
                    <w:t>，女性，医用不锈钢，表面电镀处理。</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w:t>
                  </w:r>
                </w:p>
              </w:tc>
            </w:tr>
            <w:tr>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47</w:t>
                  </w: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尿道扩张器</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长度</w:t>
                  </w:r>
                  <w:r>
                    <w:rPr>
                      <w:sz w:val="21"/>
                    </w:rPr>
                    <w:t xml:space="preserve">200mm </w:t>
                  </w:r>
                  <w:r>
                    <w:rPr>
                      <w:sz w:val="21"/>
                    </w:rPr>
                    <w:t>±</w:t>
                  </w:r>
                  <w:r>
                    <w:rPr>
                      <w:sz w:val="21"/>
                    </w:rPr>
                    <w:t>1mm</w:t>
                  </w:r>
                  <w:r>
                    <w:rPr>
                      <w:sz w:val="21"/>
                    </w:rPr>
                    <w:t>，直径Φ</w:t>
                  </w:r>
                  <w:r>
                    <w:rPr>
                      <w:sz w:val="21"/>
                    </w:rPr>
                    <w:t>15mm</w:t>
                  </w:r>
                  <w:r>
                    <w:rPr>
                      <w:sz w:val="21"/>
                    </w:rPr>
                    <w:t>，女性，医用不锈钢，表面电镀处理。</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w:t>
                  </w:r>
                </w:p>
              </w:tc>
            </w:tr>
            <w:tr>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w:t>
                  </w: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尿道扩张器</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长度</w:t>
                  </w:r>
                  <w:r>
                    <w:rPr>
                      <w:sz w:val="21"/>
                    </w:rPr>
                    <w:t xml:space="preserve">200mm </w:t>
                  </w:r>
                  <w:r>
                    <w:rPr>
                      <w:sz w:val="21"/>
                    </w:rPr>
                    <w:t>±</w:t>
                  </w:r>
                  <w:r>
                    <w:rPr>
                      <w:sz w:val="21"/>
                    </w:rPr>
                    <w:t>2mm</w:t>
                  </w:r>
                  <w:r>
                    <w:rPr>
                      <w:sz w:val="21"/>
                    </w:rPr>
                    <w:t>，直径Φ</w:t>
                  </w:r>
                  <w:r>
                    <w:rPr>
                      <w:sz w:val="21"/>
                    </w:rPr>
                    <w:t>16mm</w:t>
                  </w:r>
                  <w:r>
                    <w:rPr>
                      <w:sz w:val="21"/>
                    </w:rPr>
                    <w:t>，女性，医用不锈钢，表面电镀处理。</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w:t>
                  </w:r>
                </w:p>
              </w:tc>
            </w:tr>
            <w:tr>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49</w:t>
                  </w: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尿道扩张器</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长度</w:t>
                  </w:r>
                  <w:r>
                    <w:rPr>
                      <w:sz w:val="21"/>
                    </w:rPr>
                    <w:t xml:space="preserve">200mm </w:t>
                  </w:r>
                  <w:r>
                    <w:rPr>
                      <w:sz w:val="21"/>
                    </w:rPr>
                    <w:t>±</w:t>
                  </w:r>
                  <w:r>
                    <w:rPr>
                      <w:sz w:val="21"/>
                    </w:rPr>
                    <w:t>2mm</w:t>
                  </w:r>
                  <w:r>
                    <w:rPr>
                      <w:sz w:val="21"/>
                    </w:rPr>
                    <w:t>，直径Φ</w:t>
                  </w:r>
                  <w:r>
                    <w:rPr>
                      <w:sz w:val="21"/>
                    </w:rPr>
                    <w:t>17mm</w:t>
                  </w:r>
                  <w:r>
                    <w:rPr>
                      <w:sz w:val="21"/>
                    </w:rPr>
                    <w:t>，女性，医用不锈钢，表面电镀处理。</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w:t>
                  </w:r>
                </w:p>
              </w:tc>
            </w:tr>
            <w:tr>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w:t>
                  </w: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尿道扩张器</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长度</w:t>
                  </w:r>
                  <w:r>
                    <w:rPr>
                      <w:sz w:val="21"/>
                    </w:rPr>
                    <w:t xml:space="preserve">200mm </w:t>
                  </w:r>
                  <w:r>
                    <w:rPr>
                      <w:sz w:val="21"/>
                    </w:rPr>
                    <w:t>±</w:t>
                  </w:r>
                  <w:r>
                    <w:rPr>
                      <w:sz w:val="21"/>
                    </w:rPr>
                    <w:t>1mm</w:t>
                  </w:r>
                  <w:r>
                    <w:rPr>
                      <w:sz w:val="21"/>
                    </w:rPr>
                    <w:t>，直径Φ</w:t>
                  </w:r>
                  <w:r>
                    <w:rPr>
                      <w:sz w:val="21"/>
                    </w:rPr>
                    <w:t>18mm</w:t>
                  </w:r>
                  <w:r>
                    <w:rPr>
                      <w:sz w:val="21"/>
                    </w:rPr>
                    <w:t>，女性，医用不锈钢，表面电镀处理。</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w:t>
                  </w:r>
                </w:p>
              </w:tc>
            </w:tr>
            <w:tr>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51</w:t>
                  </w: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尿道扩张器</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长度</w:t>
                  </w:r>
                  <w:r>
                    <w:rPr>
                      <w:sz w:val="21"/>
                    </w:rPr>
                    <w:t xml:space="preserve">197mm </w:t>
                  </w:r>
                  <w:r>
                    <w:rPr>
                      <w:sz w:val="21"/>
                    </w:rPr>
                    <w:t>±</w:t>
                  </w:r>
                  <w:r>
                    <w:rPr>
                      <w:sz w:val="21"/>
                    </w:rPr>
                    <w:t>3mm</w:t>
                  </w:r>
                  <w:r>
                    <w:rPr>
                      <w:sz w:val="21"/>
                    </w:rPr>
                    <w:t>，直径Φ</w:t>
                  </w:r>
                  <w:r>
                    <w:rPr>
                      <w:sz w:val="21"/>
                    </w:rPr>
                    <w:t>19mm</w:t>
                  </w:r>
                  <w:r>
                    <w:rPr>
                      <w:sz w:val="21"/>
                    </w:rPr>
                    <w:t>，女性，医用不锈钢，表面电镀处理。</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w:t>
                  </w:r>
                </w:p>
              </w:tc>
            </w:tr>
            <w:tr>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52</w:t>
                  </w: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子宫颈扩张器</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总长</w:t>
                  </w:r>
                  <w:r>
                    <w:rPr>
                      <w:sz w:val="21"/>
                    </w:rPr>
                    <w:t xml:space="preserve">180mm </w:t>
                  </w:r>
                  <w:r>
                    <w:rPr>
                      <w:sz w:val="21"/>
                    </w:rPr>
                    <w:t>±</w:t>
                  </w:r>
                  <w:r>
                    <w:rPr>
                      <w:sz w:val="21"/>
                    </w:rPr>
                    <w:t>1mm</w:t>
                  </w:r>
                  <w:r>
                    <w:rPr>
                      <w:sz w:val="21"/>
                    </w:rPr>
                    <w:t>，直径Φ</w:t>
                  </w:r>
                  <w:r>
                    <w:rPr>
                      <w:sz w:val="21"/>
                    </w:rPr>
                    <w:t>3mm</w:t>
                  </w:r>
                  <w:r>
                    <w:rPr>
                      <w:sz w:val="21"/>
                    </w:rPr>
                    <w:t>，圆头，医用不锈钢，表面刷光处理。</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r>
            <w:tr>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53</w:t>
                  </w: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子宫颈扩张器</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总长</w:t>
                  </w:r>
                  <w:r>
                    <w:rPr>
                      <w:sz w:val="21"/>
                    </w:rPr>
                    <w:t xml:space="preserve">178mm </w:t>
                  </w:r>
                  <w:r>
                    <w:rPr>
                      <w:sz w:val="21"/>
                    </w:rPr>
                    <w:t>±</w:t>
                  </w:r>
                  <w:r>
                    <w:rPr>
                      <w:sz w:val="21"/>
                    </w:rPr>
                    <w:t>2mm</w:t>
                  </w:r>
                  <w:r>
                    <w:rPr>
                      <w:sz w:val="21"/>
                    </w:rPr>
                    <w:t>，直径Φ</w:t>
                  </w:r>
                  <w:r>
                    <w:rPr>
                      <w:sz w:val="21"/>
                    </w:rPr>
                    <w:t>4mm</w:t>
                  </w:r>
                  <w:r>
                    <w:rPr>
                      <w:sz w:val="21"/>
                    </w:rPr>
                    <w:t>，圆头，医用不锈钢，表面刷光处理。</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r>
            <w:tr>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54</w:t>
                  </w: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子宫颈扩张器</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总长</w:t>
                  </w:r>
                  <w:r>
                    <w:rPr>
                      <w:sz w:val="21"/>
                    </w:rPr>
                    <w:t xml:space="preserve">179mm </w:t>
                  </w:r>
                  <w:r>
                    <w:rPr>
                      <w:sz w:val="21"/>
                    </w:rPr>
                    <w:t>±</w:t>
                  </w:r>
                  <w:r>
                    <w:rPr>
                      <w:sz w:val="21"/>
                    </w:rPr>
                    <w:t>1mm</w:t>
                  </w:r>
                  <w:r>
                    <w:rPr>
                      <w:sz w:val="21"/>
                    </w:rPr>
                    <w:t>，直径Φ</w:t>
                  </w:r>
                  <w:r>
                    <w:rPr>
                      <w:sz w:val="21"/>
                    </w:rPr>
                    <w:t>5mm</w:t>
                  </w:r>
                  <w:r>
                    <w:rPr>
                      <w:sz w:val="21"/>
                    </w:rPr>
                    <w:t>，圆头，医用不锈钢，表面刷光处理。</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r>
            <w:tr>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55</w:t>
                  </w: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子宫颈扩张器</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总长</w:t>
                  </w:r>
                  <w:r>
                    <w:rPr>
                      <w:sz w:val="21"/>
                    </w:rPr>
                    <w:t xml:space="preserve">180mm </w:t>
                  </w:r>
                  <w:r>
                    <w:rPr>
                      <w:sz w:val="21"/>
                    </w:rPr>
                    <w:t>±</w:t>
                  </w:r>
                  <w:r>
                    <w:rPr>
                      <w:sz w:val="21"/>
                    </w:rPr>
                    <w:t>3mm</w:t>
                  </w:r>
                  <w:r>
                    <w:rPr>
                      <w:sz w:val="21"/>
                    </w:rPr>
                    <w:t>，直径Φ</w:t>
                  </w:r>
                  <w:r>
                    <w:rPr>
                      <w:sz w:val="21"/>
                    </w:rPr>
                    <w:t>6mm</w:t>
                  </w:r>
                  <w:r>
                    <w:rPr>
                      <w:sz w:val="21"/>
                    </w:rPr>
                    <w:t>，圆头，医用不锈钢，表面刷光处理。</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r>
            <w:tr>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56</w:t>
                  </w: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子宫颈扩张器</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总长</w:t>
                  </w:r>
                  <w:r>
                    <w:rPr>
                      <w:sz w:val="21"/>
                    </w:rPr>
                    <w:t xml:space="preserve">180mm </w:t>
                  </w:r>
                  <w:r>
                    <w:rPr>
                      <w:sz w:val="21"/>
                    </w:rPr>
                    <w:t>±</w:t>
                  </w:r>
                  <w:r>
                    <w:rPr>
                      <w:sz w:val="21"/>
                    </w:rPr>
                    <w:t>3mm</w:t>
                  </w:r>
                  <w:r>
                    <w:rPr>
                      <w:sz w:val="21"/>
                    </w:rPr>
                    <w:t>，直径Φ</w:t>
                  </w:r>
                  <w:r>
                    <w:rPr>
                      <w:sz w:val="21"/>
                    </w:rPr>
                    <w:t>7mm</w:t>
                  </w:r>
                  <w:r>
                    <w:rPr>
                      <w:sz w:val="21"/>
                    </w:rPr>
                    <w:t>，圆头，医用不锈钢，表面刷光处理。</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r>
            <w:tr>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57</w:t>
                  </w: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子宫颈扩张器</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总长</w:t>
                  </w:r>
                  <w:r>
                    <w:rPr>
                      <w:sz w:val="21"/>
                    </w:rPr>
                    <w:t xml:space="preserve">180mm </w:t>
                  </w:r>
                  <w:r>
                    <w:rPr>
                      <w:sz w:val="21"/>
                    </w:rPr>
                    <w:t>±</w:t>
                  </w:r>
                  <w:r>
                    <w:rPr>
                      <w:sz w:val="21"/>
                    </w:rPr>
                    <w:t>1mm</w:t>
                  </w:r>
                  <w:r>
                    <w:rPr>
                      <w:sz w:val="21"/>
                    </w:rPr>
                    <w:t>，直径Φ</w:t>
                  </w:r>
                  <w:r>
                    <w:rPr>
                      <w:sz w:val="21"/>
                    </w:rPr>
                    <w:t>8mm</w:t>
                  </w:r>
                  <w:r>
                    <w:rPr>
                      <w:sz w:val="21"/>
                    </w:rPr>
                    <w:t>，圆头，医用不锈钢，表面刷光处理。</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r>
            <w:tr>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58</w:t>
                  </w: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子宫颈扩张器</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总长</w:t>
                  </w:r>
                  <w:r>
                    <w:rPr>
                      <w:sz w:val="21"/>
                    </w:rPr>
                    <w:t xml:space="preserve">178mm </w:t>
                  </w:r>
                  <w:r>
                    <w:rPr>
                      <w:sz w:val="21"/>
                    </w:rPr>
                    <w:t>±</w:t>
                  </w:r>
                  <w:r>
                    <w:rPr>
                      <w:sz w:val="21"/>
                    </w:rPr>
                    <w:t>2mm</w:t>
                  </w:r>
                  <w:r>
                    <w:rPr>
                      <w:sz w:val="21"/>
                    </w:rPr>
                    <w:t>，直径Φ</w:t>
                  </w:r>
                  <w:r>
                    <w:rPr>
                      <w:sz w:val="21"/>
                    </w:rPr>
                    <w:t>9mm</w:t>
                  </w:r>
                  <w:r>
                    <w:rPr>
                      <w:sz w:val="21"/>
                    </w:rPr>
                    <w:t>，圆头，医用不锈钢，表面刷光处理。</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r>
            <w:tr>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59</w:t>
                  </w: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子宫颈扩张器</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总长</w:t>
                  </w:r>
                  <w:r>
                    <w:rPr>
                      <w:sz w:val="21"/>
                    </w:rPr>
                    <w:t xml:space="preserve">179mm </w:t>
                  </w:r>
                  <w:r>
                    <w:rPr>
                      <w:sz w:val="21"/>
                    </w:rPr>
                    <w:t>±</w:t>
                  </w:r>
                  <w:r>
                    <w:rPr>
                      <w:sz w:val="21"/>
                    </w:rPr>
                    <w:t>1mm</w:t>
                  </w:r>
                  <w:r>
                    <w:rPr>
                      <w:sz w:val="21"/>
                    </w:rPr>
                    <w:t>，直径Φ</w:t>
                  </w:r>
                  <w:r>
                    <w:rPr>
                      <w:sz w:val="21"/>
                    </w:rPr>
                    <w:t>10mm</w:t>
                  </w:r>
                  <w:r>
                    <w:rPr>
                      <w:sz w:val="21"/>
                    </w:rPr>
                    <w:t>，圆头，医用不锈钢，表面刷光处理。</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p>
              </w:tc>
            </w:tr>
            <w:tr>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w:t>
                  </w: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子宫颈扩张器</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总长</w:t>
                  </w:r>
                  <w:r>
                    <w:rPr>
                      <w:sz w:val="21"/>
                    </w:rPr>
                    <w:t xml:space="preserve">180mm </w:t>
                  </w:r>
                  <w:r>
                    <w:rPr>
                      <w:sz w:val="21"/>
                    </w:rPr>
                    <w:t>±</w:t>
                  </w:r>
                  <w:r>
                    <w:rPr>
                      <w:sz w:val="21"/>
                    </w:rPr>
                    <w:t>3mm</w:t>
                  </w:r>
                  <w:r>
                    <w:rPr>
                      <w:sz w:val="21"/>
                    </w:rPr>
                    <w:t>，直径Φ</w:t>
                  </w:r>
                  <w:r>
                    <w:rPr>
                      <w:sz w:val="21"/>
                    </w:rPr>
                    <w:t>11mm</w:t>
                  </w:r>
                  <w:r>
                    <w:rPr>
                      <w:sz w:val="21"/>
                    </w:rPr>
                    <w:t>，圆头，医用不锈钢，表面刷光处理。</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p>
              </w:tc>
            </w:tr>
            <w:tr>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61</w:t>
                  </w: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子宫颈扩张器</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总长</w:t>
                  </w:r>
                  <w:r>
                    <w:rPr>
                      <w:sz w:val="21"/>
                    </w:rPr>
                    <w:t xml:space="preserve">180mm </w:t>
                  </w:r>
                  <w:r>
                    <w:rPr>
                      <w:sz w:val="21"/>
                    </w:rPr>
                    <w:t>±</w:t>
                  </w:r>
                  <w:r>
                    <w:rPr>
                      <w:sz w:val="21"/>
                    </w:rPr>
                    <w:t>2mm</w:t>
                  </w:r>
                  <w:r>
                    <w:rPr>
                      <w:sz w:val="21"/>
                    </w:rPr>
                    <w:t>，直径Φ</w:t>
                  </w:r>
                  <w:r>
                    <w:rPr>
                      <w:sz w:val="21"/>
                    </w:rPr>
                    <w:t>12mm</w:t>
                  </w:r>
                  <w:r>
                    <w:rPr>
                      <w:sz w:val="21"/>
                    </w:rPr>
                    <w:t>，圆头，医用不锈钢，表面刷光处理。</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p>
              </w:tc>
            </w:tr>
            <w:tr>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62</w:t>
                  </w: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子宫颈扩张器</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总长</w:t>
                  </w:r>
                  <w:r>
                    <w:rPr>
                      <w:sz w:val="21"/>
                    </w:rPr>
                    <w:t xml:space="preserve">180mm </w:t>
                  </w:r>
                  <w:r>
                    <w:rPr>
                      <w:sz w:val="21"/>
                    </w:rPr>
                    <w:t>±</w:t>
                  </w:r>
                  <w:r>
                    <w:rPr>
                      <w:sz w:val="21"/>
                    </w:rPr>
                    <w:t>1mm</w:t>
                  </w:r>
                  <w:r>
                    <w:rPr>
                      <w:sz w:val="21"/>
                    </w:rPr>
                    <w:t>，直径Φ</w:t>
                  </w:r>
                  <w:r>
                    <w:rPr>
                      <w:sz w:val="21"/>
                    </w:rPr>
                    <w:t>13mm</w:t>
                  </w:r>
                  <w:r>
                    <w:rPr>
                      <w:sz w:val="21"/>
                    </w:rPr>
                    <w:t>，圆头，医用不锈钢，表面刷光处理。</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p>
              </w:tc>
            </w:tr>
            <w:tr>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63</w:t>
                  </w: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子宫颈扩张器</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总长</w:t>
                  </w:r>
                  <w:r>
                    <w:rPr>
                      <w:sz w:val="21"/>
                    </w:rPr>
                    <w:t xml:space="preserve">180mm </w:t>
                  </w:r>
                  <w:r>
                    <w:rPr>
                      <w:sz w:val="21"/>
                    </w:rPr>
                    <w:t>±</w:t>
                  </w:r>
                  <w:r>
                    <w:rPr>
                      <w:sz w:val="21"/>
                    </w:rPr>
                    <w:t>2mm</w:t>
                  </w:r>
                  <w:r>
                    <w:rPr>
                      <w:sz w:val="21"/>
                    </w:rPr>
                    <w:t>，直径Φ</w:t>
                  </w:r>
                  <w:r>
                    <w:rPr>
                      <w:sz w:val="21"/>
                    </w:rPr>
                    <w:t>14mm</w:t>
                  </w:r>
                  <w:r>
                    <w:rPr>
                      <w:sz w:val="21"/>
                    </w:rPr>
                    <w:t>，圆头，医用不锈钢，表面刷光处理。</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w:t>
                  </w:r>
                </w:p>
              </w:tc>
            </w:tr>
            <w:tr>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64</w:t>
                  </w: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子宫颈扩张器</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总长</w:t>
                  </w:r>
                  <w:r>
                    <w:rPr>
                      <w:sz w:val="21"/>
                    </w:rPr>
                    <w:t xml:space="preserve">180mm </w:t>
                  </w:r>
                  <w:r>
                    <w:rPr>
                      <w:sz w:val="21"/>
                    </w:rPr>
                    <w:t>±</w:t>
                  </w:r>
                  <w:r>
                    <w:rPr>
                      <w:sz w:val="21"/>
                    </w:rPr>
                    <w:t>2mm</w:t>
                  </w:r>
                  <w:r>
                    <w:rPr>
                      <w:sz w:val="21"/>
                    </w:rPr>
                    <w:t>，直径Φ</w:t>
                  </w:r>
                  <w:r>
                    <w:rPr>
                      <w:sz w:val="21"/>
                    </w:rPr>
                    <w:t>15mm</w:t>
                  </w:r>
                  <w:r>
                    <w:rPr>
                      <w:sz w:val="21"/>
                    </w:rPr>
                    <w:t>，圆头，医用不锈钢，表面刷光处理。</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w:t>
                  </w:r>
                </w:p>
              </w:tc>
            </w:tr>
            <w:tr>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65</w:t>
                  </w: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子宫颈扩张器</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总长</w:t>
                  </w:r>
                  <w:r>
                    <w:rPr>
                      <w:sz w:val="21"/>
                    </w:rPr>
                    <w:t xml:space="preserve">180mm </w:t>
                  </w:r>
                  <w:r>
                    <w:rPr>
                      <w:sz w:val="21"/>
                    </w:rPr>
                    <w:t>±</w:t>
                  </w:r>
                  <w:r>
                    <w:rPr>
                      <w:sz w:val="21"/>
                    </w:rPr>
                    <w:t>1mm</w:t>
                  </w:r>
                  <w:r>
                    <w:rPr>
                      <w:sz w:val="21"/>
                    </w:rPr>
                    <w:t>，直径Φ</w:t>
                  </w:r>
                  <w:r>
                    <w:rPr>
                      <w:sz w:val="21"/>
                    </w:rPr>
                    <w:t>16mm</w:t>
                  </w:r>
                  <w:r>
                    <w:rPr>
                      <w:sz w:val="21"/>
                    </w:rPr>
                    <w:t>，圆头，医用不锈钢，表面刷光处理。</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w:t>
                  </w:r>
                </w:p>
              </w:tc>
            </w:tr>
            <w:tr>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66</w:t>
                  </w: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子宫颈扩张器</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总长</w:t>
                  </w:r>
                  <w:r>
                    <w:rPr>
                      <w:sz w:val="21"/>
                    </w:rPr>
                    <w:t xml:space="preserve">179mm </w:t>
                  </w:r>
                  <w:r>
                    <w:rPr>
                      <w:sz w:val="21"/>
                    </w:rPr>
                    <w:t>±</w:t>
                  </w:r>
                  <w:r>
                    <w:rPr>
                      <w:sz w:val="21"/>
                    </w:rPr>
                    <w:t>1mm</w:t>
                  </w:r>
                  <w:r>
                    <w:rPr>
                      <w:sz w:val="21"/>
                    </w:rPr>
                    <w:t>，直径Φ</w:t>
                  </w:r>
                  <w:r>
                    <w:rPr>
                      <w:sz w:val="21"/>
                    </w:rPr>
                    <w:t>17mm</w:t>
                  </w:r>
                  <w:r>
                    <w:rPr>
                      <w:sz w:val="21"/>
                    </w:rPr>
                    <w:t>，圆头，医用不锈钢，表面刷光处理。</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w:t>
                  </w:r>
                </w:p>
              </w:tc>
            </w:tr>
            <w:tr>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67</w:t>
                  </w: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子宫颈扩张器</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总长</w:t>
                  </w:r>
                  <w:r>
                    <w:rPr>
                      <w:sz w:val="21"/>
                    </w:rPr>
                    <w:t xml:space="preserve">179mm </w:t>
                  </w:r>
                  <w:r>
                    <w:rPr>
                      <w:sz w:val="21"/>
                    </w:rPr>
                    <w:t>±</w:t>
                  </w:r>
                  <w:r>
                    <w:rPr>
                      <w:sz w:val="21"/>
                    </w:rPr>
                    <w:t>1mm</w:t>
                  </w:r>
                  <w:r>
                    <w:rPr>
                      <w:sz w:val="21"/>
                    </w:rPr>
                    <w:t>，直径Φ</w:t>
                  </w:r>
                  <w:r>
                    <w:rPr>
                      <w:sz w:val="21"/>
                    </w:rPr>
                    <w:t>18mm</w:t>
                  </w:r>
                  <w:r>
                    <w:rPr>
                      <w:sz w:val="21"/>
                    </w:rPr>
                    <w:t>，圆头，医用不锈钢，表面刷光处理。</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r>
            <w:tr>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68</w:t>
                  </w: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子宫颈扩张器</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总长</w:t>
                  </w:r>
                  <w:r>
                    <w:rPr>
                      <w:sz w:val="21"/>
                    </w:rPr>
                    <w:t xml:space="preserve">180mm </w:t>
                  </w:r>
                  <w:r>
                    <w:rPr>
                      <w:sz w:val="21"/>
                    </w:rPr>
                    <w:t>±</w:t>
                  </w:r>
                  <w:r>
                    <w:rPr>
                      <w:sz w:val="21"/>
                    </w:rPr>
                    <w:t>2mm</w:t>
                  </w:r>
                  <w:r>
                    <w:rPr>
                      <w:sz w:val="21"/>
                    </w:rPr>
                    <w:t>，直径Φ</w:t>
                  </w:r>
                  <w:r>
                    <w:rPr>
                      <w:sz w:val="21"/>
                    </w:rPr>
                    <w:t>19mm</w:t>
                  </w:r>
                  <w:r>
                    <w:rPr>
                      <w:sz w:val="21"/>
                    </w:rPr>
                    <w:t>，圆头，医用不锈钢，表面刷光处理。</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r>
            <w:tr>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69</w:t>
                  </w: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子宫颈扩张器</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总长</w:t>
                  </w:r>
                  <w:r>
                    <w:rPr>
                      <w:sz w:val="21"/>
                    </w:rPr>
                    <w:t xml:space="preserve">178mm </w:t>
                  </w:r>
                  <w:r>
                    <w:rPr>
                      <w:sz w:val="21"/>
                    </w:rPr>
                    <w:t>±</w:t>
                  </w:r>
                  <w:r>
                    <w:rPr>
                      <w:sz w:val="21"/>
                    </w:rPr>
                    <w:t>2mm</w:t>
                  </w:r>
                  <w:r>
                    <w:rPr>
                      <w:sz w:val="21"/>
                    </w:rPr>
                    <w:t>，直径Φ</w:t>
                  </w:r>
                  <w:r>
                    <w:rPr>
                      <w:sz w:val="21"/>
                    </w:rPr>
                    <w:t>20mm</w:t>
                  </w:r>
                  <w:r>
                    <w:rPr>
                      <w:sz w:val="21"/>
                    </w:rPr>
                    <w:t>，圆头，医用不锈钢，表面刷光处理。</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r>
            <w:tr>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70</w:t>
                  </w: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子宫颈扩张器</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总长</w:t>
                  </w:r>
                  <w:r>
                    <w:rPr>
                      <w:sz w:val="21"/>
                    </w:rPr>
                    <w:t xml:space="preserve">180mm </w:t>
                  </w:r>
                  <w:r>
                    <w:rPr>
                      <w:sz w:val="21"/>
                    </w:rPr>
                    <w:t>±</w:t>
                  </w:r>
                  <w:r>
                    <w:rPr>
                      <w:sz w:val="21"/>
                    </w:rPr>
                    <w:t>3mm</w:t>
                  </w:r>
                  <w:r>
                    <w:rPr>
                      <w:sz w:val="21"/>
                    </w:rPr>
                    <w:t>，直径Φ</w:t>
                  </w:r>
                  <w:r>
                    <w:rPr>
                      <w:sz w:val="21"/>
                    </w:rPr>
                    <w:t>21mm</w:t>
                  </w:r>
                  <w:r>
                    <w:rPr>
                      <w:sz w:val="21"/>
                    </w:rPr>
                    <w:t>，圆头，医用不锈钢，表面刷光处理。</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r>
            <w:tr>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71</w:t>
                  </w: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子宫颈扩张器</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总长</w:t>
                  </w:r>
                  <w:r>
                    <w:rPr>
                      <w:sz w:val="21"/>
                    </w:rPr>
                    <w:t xml:space="preserve">180mm </w:t>
                  </w:r>
                  <w:r>
                    <w:rPr>
                      <w:sz w:val="21"/>
                    </w:rPr>
                    <w:t>±</w:t>
                  </w:r>
                  <w:r>
                    <w:rPr>
                      <w:sz w:val="21"/>
                    </w:rPr>
                    <w:t>1mm</w:t>
                  </w:r>
                  <w:r>
                    <w:rPr>
                      <w:sz w:val="21"/>
                    </w:rPr>
                    <w:t>，直径Φ</w:t>
                  </w:r>
                  <w:r>
                    <w:rPr>
                      <w:sz w:val="21"/>
                    </w:rPr>
                    <w:t>22mm</w:t>
                  </w:r>
                  <w:r>
                    <w:rPr>
                      <w:sz w:val="21"/>
                    </w:rPr>
                    <w:t>，圆头，医用不锈钢，表面刷光处理</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r>
            <w:tr>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72</w:t>
                  </w: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子宫颈扩张器</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总长</w:t>
                  </w:r>
                  <w:r>
                    <w:rPr>
                      <w:sz w:val="21"/>
                    </w:rPr>
                    <w:t xml:space="preserve">180mm </w:t>
                  </w:r>
                  <w:r>
                    <w:rPr>
                      <w:sz w:val="21"/>
                    </w:rPr>
                    <w:t>±</w:t>
                  </w:r>
                  <w:r>
                    <w:rPr>
                      <w:sz w:val="21"/>
                    </w:rPr>
                    <w:t>1mm</w:t>
                  </w:r>
                  <w:r>
                    <w:rPr>
                      <w:sz w:val="21"/>
                    </w:rPr>
                    <w:t>，直径Φ</w:t>
                  </w:r>
                  <w:r>
                    <w:rPr>
                      <w:sz w:val="21"/>
                    </w:rPr>
                    <w:t>23mm</w:t>
                  </w:r>
                  <w:r>
                    <w:rPr>
                      <w:sz w:val="21"/>
                    </w:rPr>
                    <w:t>，圆头，医用不锈钢，表面刷光处理。</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r>
            <w:tr>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73</w:t>
                  </w: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子宫颈扩张器</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总长</w:t>
                  </w:r>
                  <w:r>
                    <w:rPr>
                      <w:sz w:val="21"/>
                    </w:rPr>
                    <w:t xml:space="preserve">180mm </w:t>
                  </w:r>
                  <w:r>
                    <w:rPr>
                      <w:sz w:val="21"/>
                    </w:rPr>
                    <w:t>±</w:t>
                  </w:r>
                  <w:r>
                    <w:rPr>
                      <w:sz w:val="21"/>
                    </w:rPr>
                    <w:t>2mm</w:t>
                  </w:r>
                  <w:r>
                    <w:rPr>
                      <w:sz w:val="21"/>
                    </w:rPr>
                    <w:t>，直径Φ</w:t>
                  </w:r>
                  <w:r>
                    <w:rPr>
                      <w:sz w:val="21"/>
                    </w:rPr>
                    <w:t>24mm</w:t>
                  </w:r>
                  <w:r>
                    <w:rPr>
                      <w:sz w:val="21"/>
                    </w:rPr>
                    <w:t>，圆头，医用不锈钢，表面刷光处理。</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r>
            <w:tr>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74</w:t>
                  </w: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脑压板</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长度</w:t>
                  </w:r>
                  <w:r>
                    <w:rPr>
                      <w:sz w:val="21"/>
                    </w:rPr>
                    <w:t xml:space="preserve">200mm </w:t>
                  </w:r>
                  <w:r>
                    <w:rPr>
                      <w:sz w:val="21"/>
                    </w:rPr>
                    <w:t>±</w:t>
                  </w:r>
                  <w:r>
                    <w:rPr>
                      <w:sz w:val="21"/>
                    </w:rPr>
                    <w:t>0.5mm</w:t>
                  </w:r>
                  <w:r>
                    <w:rPr>
                      <w:sz w:val="21"/>
                    </w:rPr>
                    <w:t>，一头宽</w:t>
                  </w:r>
                  <w:r>
                    <w:rPr>
                      <w:sz w:val="21"/>
                    </w:rPr>
                    <w:t xml:space="preserve">7mm </w:t>
                  </w:r>
                  <w:r>
                    <w:rPr>
                      <w:sz w:val="21"/>
                    </w:rPr>
                    <w:t>±</w:t>
                  </w:r>
                  <w:r>
                    <w:rPr>
                      <w:sz w:val="21"/>
                    </w:rPr>
                    <w:t>0.5mm</w:t>
                  </w:r>
                  <w:r>
                    <w:rPr>
                      <w:sz w:val="21"/>
                    </w:rPr>
                    <w:t>，一头宽</w:t>
                  </w:r>
                  <w:r>
                    <w:rPr>
                      <w:sz w:val="21"/>
                    </w:rPr>
                    <w:t xml:space="preserve">9mm </w:t>
                  </w:r>
                  <w:r>
                    <w:rPr>
                      <w:sz w:val="21"/>
                    </w:rPr>
                    <w:t>±</w:t>
                  </w:r>
                  <w:r>
                    <w:rPr>
                      <w:sz w:val="21"/>
                    </w:rPr>
                    <w:t>0.5mm</w:t>
                  </w:r>
                  <w:r>
                    <w:rPr>
                      <w:sz w:val="21"/>
                    </w:rPr>
                    <w:t>，平板型，柔性可塑；表面亚光处理。</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380</w:t>
                  </w:r>
                </w:p>
              </w:tc>
            </w:tr>
            <w:tr>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75</w:t>
                  </w: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脑压板</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长度</w:t>
                  </w:r>
                  <w:r>
                    <w:rPr>
                      <w:sz w:val="21"/>
                    </w:rPr>
                    <w:t xml:space="preserve">200mm </w:t>
                  </w:r>
                  <w:r>
                    <w:rPr>
                      <w:sz w:val="21"/>
                    </w:rPr>
                    <w:t>±</w:t>
                  </w:r>
                  <w:r>
                    <w:rPr>
                      <w:sz w:val="21"/>
                    </w:rPr>
                    <w:t>1mm</w:t>
                  </w:r>
                  <w:r>
                    <w:rPr>
                      <w:sz w:val="21"/>
                    </w:rPr>
                    <w:t>，一头宽</w:t>
                  </w:r>
                  <w:r>
                    <w:rPr>
                      <w:sz w:val="21"/>
                    </w:rPr>
                    <w:t xml:space="preserve">11mm </w:t>
                  </w:r>
                  <w:r>
                    <w:rPr>
                      <w:sz w:val="21"/>
                    </w:rPr>
                    <w:t>±</w:t>
                  </w:r>
                  <w:r>
                    <w:rPr>
                      <w:sz w:val="21"/>
                    </w:rPr>
                    <w:t>1mm</w:t>
                  </w:r>
                  <w:r>
                    <w:rPr>
                      <w:sz w:val="21"/>
                    </w:rPr>
                    <w:t>，一头宽</w:t>
                  </w:r>
                  <w:r>
                    <w:rPr>
                      <w:sz w:val="21"/>
                    </w:rPr>
                    <w:t xml:space="preserve">13mm </w:t>
                  </w:r>
                  <w:r>
                    <w:rPr>
                      <w:sz w:val="21"/>
                    </w:rPr>
                    <w:t>±</w:t>
                  </w:r>
                  <w:r>
                    <w:rPr>
                      <w:sz w:val="21"/>
                    </w:rPr>
                    <w:t>1mm</w:t>
                  </w:r>
                  <w:r>
                    <w:rPr>
                      <w:sz w:val="21"/>
                    </w:rPr>
                    <w:t>，平板型，柔性可塑；表面亚光处理。</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380</w:t>
                  </w:r>
                </w:p>
              </w:tc>
            </w:tr>
            <w:tr>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76</w:t>
                  </w: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脑压板</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长度</w:t>
                  </w:r>
                  <w:r>
                    <w:rPr>
                      <w:sz w:val="21"/>
                    </w:rPr>
                    <w:t xml:space="preserve">200mm </w:t>
                  </w:r>
                  <w:r>
                    <w:rPr>
                      <w:sz w:val="21"/>
                    </w:rPr>
                    <w:t>±</w:t>
                  </w:r>
                  <w:r>
                    <w:rPr>
                      <w:sz w:val="21"/>
                    </w:rPr>
                    <w:t>1mm</w:t>
                  </w:r>
                  <w:r>
                    <w:rPr>
                      <w:sz w:val="21"/>
                    </w:rPr>
                    <w:t>，一头宽</w:t>
                  </w:r>
                  <w:r>
                    <w:rPr>
                      <w:sz w:val="21"/>
                    </w:rPr>
                    <w:t xml:space="preserve">15mm </w:t>
                  </w:r>
                  <w:r>
                    <w:rPr>
                      <w:sz w:val="21"/>
                    </w:rPr>
                    <w:t>±</w:t>
                  </w:r>
                  <w:r>
                    <w:rPr>
                      <w:sz w:val="21"/>
                    </w:rPr>
                    <w:t>1mm</w:t>
                  </w:r>
                  <w:r>
                    <w:rPr>
                      <w:sz w:val="21"/>
                    </w:rPr>
                    <w:t>，一头宽</w:t>
                  </w:r>
                  <w:r>
                    <w:rPr>
                      <w:sz w:val="21"/>
                    </w:rPr>
                    <w:t xml:space="preserve">18mm </w:t>
                  </w:r>
                  <w:r>
                    <w:rPr>
                      <w:sz w:val="21"/>
                    </w:rPr>
                    <w:t>±</w:t>
                  </w:r>
                  <w:r>
                    <w:rPr>
                      <w:sz w:val="21"/>
                    </w:rPr>
                    <w:t>1mm</w:t>
                  </w:r>
                  <w:r>
                    <w:rPr>
                      <w:sz w:val="21"/>
                    </w:rPr>
                    <w:t>，平板型，柔性可塑；表面亚光处理。</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380</w:t>
                  </w:r>
                </w:p>
              </w:tc>
            </w:tr>
            <w:tr>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77</w:t>
                  </w: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脑压板</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长度</w:t>
                  </w:r>
                  <w:r>
                    <w:rPr>
                      <w:sz w:val="21"/>
                    </w:rPr>
                    <w:t xml:space="preserve">200mm </w:t>
                  </w:r>
                  <w:r>
                    <w:rPr>
                      <w:sz w:val="21"/>
                    </w:rPr>
                    <w:t>±</w:t>
                  </w:r>
                  <w:r>
                    <w:rPr>
                      <w:sz w:val="21"/>
                    </w:rPr>
                    <w:t>2mm</w:t>
                  </w:r>
                  <w:r>
                    <w:rPr>
                      <w:sz w:val="21"/>
                    </w:rPr>
                    <w:t>，一头宽</w:t>
                  </w:r>
                  <w:r>
                    <w:rPr>
                      <w:sz w:val="21"/>
                    </w:rPr>
                    <w:t xml:space="preserve">20mm </w:t>
                  </w:r>
                  <w:r>
                    <w:rPr>
                      <w:sz w:val="21"/>
                    </w:rPr>
                    <w:t>±</w:t>
                  </w:r>
                  <w:r>
                    <w:rPr>
                      <w:sz w:val="21"/>
                    </w:rPr>
                    <w:t>2mm</w:t>
                  </w:r>
                  <w:r>
                    <w:rPr>
                      <w:sz w:val="21"/>
                    </w:rPr>
                    <w:t>，一头宽</w:t>
                  </w:r>
                  <w:r>
                    <w:rPr>
                      <w:sz w:val="21"/>
                    </w:rPr>
                    <w:t xml:space="preserve">22mm </w:t>
                  </w:r>
                  <w:r>
                    <w:rPr>
                      <w:sz w:val="21"/>
                    </w:rPr>
                    <w:t>±</w:t>
                  </w:r>
                  <w:r>
                    <w:rPr>
                      <w:sz w:val="21"/>
                    </w:rPr>
                    <w:t>2mm</w:t>
                  </w:r>
                  <w:r>
                    <w:rPr>
                      <w:sz w:val="21"/>
                    </w:rPr>
                    <w:t>，平板型，柔性可塑；表面亚光处理。</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380</w:t>
                  </w:r>
                </w:p>
              </w:tc>
            </w:tr>
            <w:tr>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78</w:t>
                  </w: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脑压板</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长度</w:t>
                  </w:r>
                  <w:r>
                    <w:rPr>
                      <w:sz w:val="21"/>
                    </w:rPr>
                    <w:t xml:space="preserve">230mm </w:t>
                  </w:r>
                  <w:r>
                    <w:rPr>
                      <w:sz w:val="21"/>
                    </w:rPr>
                    <w:t>±</w:t>
                  </w:r>
                  <w:r>
                    <w:rPr>
                      <w:sz w:val="21"/>
                    </w:rPr>
                    <w:t>0.5mm</w:t>
                  </w:r>
                  <w:r>
                    <w:rPr>
                      <w:sz w:val="21"/>
                    </w:rPr>
                    <w:t>，一头宽</w:t>
                  </w:r>
                  <w:r>
                    <w:rPr>
                      <w:sz w:val="21"/>
                    </w:rPr>
                    <w:t xml:space="preserve">7mm </w:t>
                  </w:r>
                  <w:r>
                    <w:rPr>
                      <w:sz w:val="21"/>
                    </w:rPr>
                    <w:t>±</w:t>
                  </w:r>
                  <w:r>
                    <w:rPr>
                      <w:sz w:val="21"/>
                    </w:rPr>
                    <w:t>0.5mm</w:t>
                  </w:r>
                  <w:r>
                    <w:rPr>
                      <w:sz w:val="21"/>
                    </w:rPr>
                    <w:t>，一头宽</w:t>
                  </w:r>
                  <w:r>
                    <w:rPr>
                      <w:sz w:val="21"/>
                    </w:rPr>
                    <w:t xml:space="preserve">9mm </w:t>
                  </w:r>
                  <w:r>
                    <w:rPr>
                      <w:sz w:val="21"/>
                    </w:rPr>
                    <w:t>±</w:t>
                  </w:r>
                  <w:r>
                    <w:rPr>
                      <w:sz w:val="21"/>
                    </w:rPr>
                    <w:t>0.5mm</w:t>
                  </w:r>
                  <w:r>
                    <w:rPr>
                      <w:sz w:val="21"/>
                    </w:rPr>
                    <w:t>，平板型，柔性可塑；表面亚光处理。</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380</w:t>
                  </w:r>
                </w:p>
              </w:tc>
            </w:tr>
            <w:tr>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79</w:t>
                  </w: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脑压板</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长度</w:t>
                  </w:r>
                  <w:r>
                    <w:rPr>
                      <w:sz w:val="21"/>
                    </w:rPr>
                    <w:t xml:space="preserve">230mm </w:t>
                  </w:r>
                  <w:r>
                    <w:rPr>
                      <w:sz w:val="21"/>
                    </w:rPr>
                    <w:t>±</w:t>
                  </w:r>
                  <w:r>
                    <w:rPr>
                      <w:sz w:val="21"/>
                    </w:rPr>
                    <w:t>1mm</w:t>
                  </w:r>
                  <w:r>
                    <w:rPr>
                      <w:sz w:val="21"/>
                    </w:rPr>
                    <w:t>，一头宽</w:t>
                  </w:r>
                  <w:r>
                    <w:rPr>
                      <w:sz w:val="21"/>
                    </w:rPr>
                    <w:t xml:space="preserve">11mm </w:t>
                  </w:r>
                  <w:r>
                    <w:rPr>
                      <w:sz w:val="21"/>
                    </w:rPr>
                    <w:t>±</w:t>
                  </w:r>
                  <w:r>
                    <w:rPr>
                      <w:sz w:val="21"/>
                    </w:rPr>
                    <w:t>1mm</w:t>
                  </w:r>
                  <w:r>
                    <w:rPr>
                      <w:sz w:val="21"/>
                    </w:rPr>
                    <w:t>，一头宽</w:t>
                  </w:r>
                  <w:r>
                    <w:rPr>
                      <w:sz w:val="21"/>
                    </w:rPr>
                    <w:t xml:space="preserve">13mm </w:t>
                  </w:r>
                  <w:r>
                    <w:rPr>
                      <w:sz w:val="21"/>
                    </w:rPr>
                    <w:t>±</w:t>
                  </w:r>
                  <w:r>
                    <w:rPr>
                      <w:sz w:val="21"/>
                    </w:rPr>
                    <w:t>1mm</w:t>
                  </w:r>
                  <w:r>
                    <w:rPr>
                      <w:sz w:val="21"/>
                    </w:rPr>
                    <w:t>，平板型，柔性可塑。</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380</w:t>
                  </w:r>
                </w:p>
              </w:tc>
            </w:tr>
            <w:tr>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w:t>
                  </w: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脑压板</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长度</w:t>
                  </w:r>
                  <w:r>
                    <w:rPr>
                      <w:sz w:val="21"/>
                    </w:rPr>
                    <w:t xml:space="preserve">230mm </w:t>
                  </w:r>
                  <w:r>
                    <w:rPr>
                      <w:sz w:val="21"/>
                    </w:rPr>
                    <w:t>±</w:t>
                  </w:r>
                  <w:r>
                    <w:rPr>
                      <w:sz w:val="21"/>
                    </w:rPr>
                    <w:t>1mm</w:t>
                  </w:r>
                  <w:r>
                    <w:rPr>
                      <w:sz w:val="21"/>
                    </w:rPr>
                    <w:t>，一头宽</w:t>
                  </w:r>
                  <w:r>
                    <w:rPr>
                      <w:sz w:val="21"/>
                    </w:rPr>
                    <w:t xml:space="preserve">15mm </w:t>
                  </w:r>
                  <w:r>
                    <w:rPr>
                      <w:sz w:val="21"/>
                    </w:rPr>
                    <w:t>±</w:t>
                  </w:r>
                  <w:r>
                    <w:rPr>
                      <w:sz w:val="21"/>
                    </w:rPr>
                    <w:t>1mm</w:t>
                  </w:r>
                  <w:r>
                    <w:rPr>
                      <w:sz w:val="21"/>
                    </w:rPr>
                    <w:t>，一头宽</w:t>
                  </w:r>
                  <w:r>
                    <w:rPr>
                      <w:sz w:val="21"/>
                    </w:rPr>
                    <w:t xml:space="preserve">18mm </w:t>
                  </w:r>
                  <w:r>
                    <w:rPr>
                      <w:sz w:val="21"/>
                    </w:rPr>
                    <w:t>±</w:t>
                  </w:r>
                  <w:r>
                    <w:rPr>
                      <w:sz w:val="21"/>
                    </w:rPr>
                    <w:t>1mm</w:t>
                  </w:r>
                  <w:r>
                    <w:rPr>
                      <w:sz w:val="21"/>
                    </w:rPr>
                    <w:t>，平板型，柔性可塑，表面亚光处理。</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380</w:t>
                  </w:r>
                </w:p>
              </w:tc>
            </w:tr>
            <w:tr>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81</w:t>
                  </w: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脑压板</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长度</w:t>
                  </w:r>
                  <w:r>
                    <w:rPr>
                      <w:sz w:val="21"/>
                    </w:rPr>
                    <w:t xml:space="preserve">200mm </w:t>
                  </w:r>
                  <w:r>
                    <w:rPr>
                      <w:sz w:val="21"/>
                    </w:rPr>
                    <w:t>±</w:t>
                  </w:r>
                  <w:r>
                    <w:rPr>
                      <w:sz w:val="21"/>
                    </w:rPr>
                    <w:t>0.5mm</w:t>
                  </w:r>
                  <w:r>
                    <w:rPr>
                      <w:sz w:val="21"/>
                    </w:rPr>
                    <w:t>，两头带凹，一头宽</w:t>
                  </w:r>
                  <w:r>
                    <w:rPr>
                      <w:sz w:val="21"/>
                    </w:rPr>
                    <w:t xml:space="preserve">7mm </w:t>
                  </w:r>
                  <w:r>
                    <w:rPr>
                      <w:sz w:val="21"/>
                    </w:rPr>
                    <w:t>±</w:t>
                  </w:r>
                  <w:r>
                    <w:rPr>
                      <w:sz w:val="21"/>
                    </w:rPr>
                    <w:t>0.5mm</w:t>
                  </w:r>
                  <w:r>
                    <w:rPr>
                      <w:sz w:val="21"/>
                    </w:rPr>
                    <w:t>，另一头宽</w:t>
                  </w:r>
                  <w:r>
                    <w:rPr>
                      <w:sz w:val="21"/>
                    </w:rPr>
                    <w:t xml:space="preserve">9mm </w:t>
                  </w:r>
                  <w:r>
                    <w:rPr>
                      <w:sz w:val="21"/>
                    </w:rPr>
                    <w:t>±</w:t>
                  </w:r>
                  <w:r>
                    <w:rPr>
                      <w:sz w:val="21"/>
                    </w:rPr>
                    <w:t>0.5mm</w:t>
                  </w:r>
                  <w:r>
                    <w:rPr>
                      <w:sz w:val="21"/>
                    </w:rPr>
                    <w:t>，柔性可塑。</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380</w:t>
                  </w:r>
                </w:p>
              </w:tc>
            </w:tr>
            <w:tr>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82</w:t>
                  </w: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主动脉阻断钳</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长度</w:t>
                  </w:r>
                  <w:r>
                    <w:rPr>
                      <w:sz w:val="21"/>
                    </w:rPr>
                    <w:t xml:space="preserve">130mm </w:t>
                  </w:r>
                  <w:r>
                    <w:rPr>
                      <w:sz w:val="21"/>
                    </w:rPr>
                    <w:t>±</w:t>
                  </w:r>
                  <w:r>
                    <w:rPr>
                      <w:sz w:val="21"/>
                    </w:rPr>
                    <w:t>2mm</w:t>
                  </w:r>
                  <w:r>
                    <w:rPr>
                      <w:sz w:val="21"/>
                    </w:rPr>
                    <w:t>，头部</w:t>
                  </w:r>
                  <w:r>
                    <w:rPr>
                      <w:sz w:val="21"/>
                    </w:rPr>
                    <w:t>45</w:t>
                  </w:r>
                  <w:r>
                    <w:rPr>
                      <w:sz w:val="21"/>
                    </w:rPr>
                    <w:t>°弯曲，弯曲后高度</w:t>
                  </w:r>
                  <w:r>
                    <w:rPr>
                      <w:sz w:val="21"/>
                    </w:rPr>
                    <w:t>32mm</w:t>
                  </w:r>
                  <w:r>
                    <w:rPr>
                      <w:sz w:val="21"/>
                    </w:rPr>
                    <w:t>，头部齿形为无损伤齿；表面采用刷光工艺。</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9500</w:t>
                  </w:r>
                </w:p>
              </w:tc>
            </w:tr>
            <w:tr>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83</w:t>
                  </w: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精细手术剪</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总长</w:t>
                  </w:r>
                  <w:r>
                    <w:rPr>
                      <w:sz w:val="21"/>
                    </w:rPr>
                    <w:t xml:space="preserve">125mm </w:t>
                  </w:r>
                  <w:r>
                    <w:rPr>
                      <w:sz w:val="21"/>
                    </w:rPr>
                    <w:t>±</w:t>
                  </w:r>
                  <w:r>
                    <w:rPr>
                      <w:sz w:val="21"/>
                    </w:rPr>
                    <w:t>2mm</w:t>
                  </w:r>
                  <w:r>
                    <w:rPr>
                      <w:sz w:val="21"/>
                    </w:rPr>
                    <w:t>，直窄头，刃长</w:t>
                  </w:r>
                  <w:r>
                    <w:rPr>
                      <w:sz w:val="21"/>
                    </w:rPr>
                    <w:t>33mm</w:t>
                  </w:r>
                  <w:r>
                    <w:rPr>
                      <w:sz w:val="21"/>
                    </w:rPr>
                    <w:t>，闭合后头尖宽</w:t>
                  </w:r>
                  <w:r>
                    <w:rPr>
                      <w:sz w:val="21"/>
                    </w:rPr>
                    <w:t>0.8mm</w:t>
                  </w:r>
                  <w:r>
                    <w:rPr>
                      <w:sz w:val="21"/>
                    </w:rPr>
                    <w:t>，厚度</w:t>
                  </w:r>
                  <w:r>
                    <w:rPr>
                      <w:sz w:val="21"/>
                    </w:rPr>
                    <w:t>1mm</w:t>
                  </w:r>
                  <w:r>
                    <w:rPr>
                      <w:sz w:val="21"/>
                    </w:rPr>
                    <w:t>。</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160</w:t>
                  </w:r>
                </w:p>
              </w:tc>
            </w:tr>
            <w:tr>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84</w:t>
                  </w: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深部拉钩</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总长</w:t>
                  </w:r>
                  <w:r>
                    <w:rPr>
                      <w:sz w:val="21"/>
                    </w:rPr>
                    <w:t xml:space="preserve">360mm </w:t>
                  </w:r>
                  <w:r>
                    <w:rPr>
                      <w:sz w:val="21"/>
                    </w:rPr>
                    <w:t>±</w:t>
                  </w:r>
                  <w:r>
                    <w:rPr>
                      <w:sz w:val="21"/>
                    </w:rPr>
                    <w:t>5mm</w:t>
                  </w:r>
                  <w:r>
                    <w:rPr>
                      <w:sz w:val="21"/>
                    </w:rPr>
                    <w:t>，头宽</w:t>
                  </w:r>
                  <w:r>
                    <w:rPr>
                      <w:sz w:val="21"/>
                    </w:rPr>
                    <w:t>50mm</w:t>
                  </w:r>
                  <w:r>
                    <w:rPr>
                      <w:sz w:val="21"/>
                    </w:rPr>
                    <w:t>，深</w:t>
                  </w:r>
                  <w:r>
                    <w:rPr>
                      <w:sz w:val="21"/>
                    </w:rPr>
                    <w:t>180mm</w:t>
                  </w:r>
                  <w:r>
                    <w:rPr>
                      <w:sz w:val="21"/>
                    </w:rPr>
                    <w:t>，</w:t>
                  </w:r>
                  <w:r>
                    <w:rPr>
                      <w:sz w:val="21"/>
                    </w:rPr>
                    <w:t>S</w:t>
                  </w:r>
                  <w:r>
                    <w:rPr>
                      <w:sz w:val="21"/>
                    </w:rPr>
                    <w:t>形，板式表面刷光处理。</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130</w:t>
                  </w:r>
                </w:p>
              </w:tc>
            </w:tr>
            <w:tr>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85</w:t>
                  </w: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剥离器</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w:t>
                  </w:r>
                  <w:r>
                    <w:rPr>
                      <w:sz w:val="21"/>
                    </w:rPr>
                    <w:t>材料采用医用钛合金材质；</w:t>
                  </w:r>
                </w:p>
                <w:p>
                  <w:pPr>
                    <w:pStyle w:val="null3"/>
                    <w:jc w:val="left"/>
                  </w:pPr>
                  <w:r>
                    <w:rPr>
                      <w:sz w:val="21"/>
                    </w:rPr>
                    <w:t>2.</w:t>
                  </w:r>
                  <w:r>
                    <w:rPr>
                      <w:sz w:val="21"/>
                    </w:rPr>
                    <w:t>长度</w:t>
                  </w:r>
                  <w:r>
                    <w:rPr>
                      <w:sz w:val="21"/>
                    </w:rPr>
                    <w:t xml:space="preserve">210mm </w:t>
                  </w:r>
                  <w:r>
                    <w:rPr>
                      <w:sz w:val="21"/>
                    </w:rPr>
                    <w:t>±</w:t>
                  </w:r>
                  <w:r>
                    <w:rPr>
                      <w:sz w:val="21"/>
                    </w:rPr>
                    <w:t>2mm</w:t>
                  </w:r>
                  <w:r>
                    <w:rPr>
                      <w:sz w:val="21"/>
                    </w:rPr>
                    <w:t>，工作端</w:t>
                  </w:r>
                  <w:r>
                    <w:rPr>
                      <w:sz w:val="21"/>
                    </w:rPr>
                    <w:t>0.6mm</w:t>
                  </w:r>
                  <w:r>
                    <w:rPr>
                      <w:sz w:val="21"/>
                    </w:rPr>
                    <w:t>，直型，球头。</w:t>
                  </w:r>
                </w:p>
                <w:p>
                  <w:pPr>
                    <w:pStyle w:val="null3"/>
                    <w:jc w:val="left"/>
                  </w:pPr>
                  <w:r>
                    <w:rPr>
                      <w:sz w:val="21"/>
                      <w:b/>
                    </w:rPr>
                    <w:t>【注：提供</w:t>
                  </w:r>
                  <w:r>
                    <w:rPr>
                      <w:sz w:val="21"/>
                      <w:b/>
                    </w:rPr>
                    <w:t>①实物图片、②投标产品彩页或相应技术参数的厂家使用说明书、质量认可材料、第三方检测报告等作为技术证明文件，并加盖生产厂家公章，在投标文件中标注对应页码。】</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1755</w:t>
                  </w:r>
                </w:p>
              </w:tc>
            </w:tr>
            <w:tr>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86</w:t>
                  </w: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显微镊</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w:t>
                  </w:r>
                  <w:r>
                    <w:rPr>
                      <w:sz w:val="21"/>
                    </w:rPr>
                    <w:t>材料采用钛合金材质；</w:t>
                  </w:r>
                </w:p>
                <w:p>
                  <w:pPr>
                    <w:pStyle w:val="null3"/>
                    <w:jc w:val="left"/>
                  </w:pPr>
                  <w:r>
                    <w:rPr>
                      <w:sz w:val="21"/>
                    </w:rPr>
                    <w:t>2.</w:t>
                  </w:r>
                  <w:r>
                    <w:rPr>
                      <w:sz w:val="21"/>
                    </w:rPr>
                    <w:t>长度</w:t>
                  </w:r>
                  <w:r>
                    <w:rPr>
                      <w:sz w:val="21"/>
                    </w:rPr>
                    <w:t xml:space="preserve">224mm </w:t>
                  </w:r>
                  <w:r>
                    <w:rPr>
                      <w:sz w:val="21"/>
                    </w:rPr>
                    <w:t>±</w:t>
                  </w:r>
                  <w:r>
                    <w:rPr>
                      <w:sz w:val="21"/>
                    </w:rPr>
                    <w:t>1mm</w:t>
                  </w:r>
                  <w:r>
                    <w:rPr>
                      <w:sz w:val="21"/>
                    </w:rPr>
                    <w:t>，头宽</w:t>
                  </w:r>
                  <w:r>
                    <w:rPr>
                      <w:sz w:val="21"/>
                    </w:rPr>
                    <w:t>0.6mm</w:t>
                  </w:r>
                  <w:r>
                    <w:rPr>
                      <w:sz w:val="21"/>
                    </w:rPr>
                    <w:t>，头部无齿，枪状，工作长度</w:t>
                  </w:r>
                  <w:r>
                    <w:rPr>
                      <w:sz w:val="21"/>
                    </w:rPr>
                    <w:t xml:space="preserve">100mm </w:t>
                  </w:r>
                  <w:r>
                    <w:rPr>
                      <w:sz w:val="21"/>
                    </w:rPr>
                    <w:t>±</w:t>
                  </w:r>
                  <w:r>
                    <w:rPr>
                      <w:sz w:val="21"/>
                    </w:rPr>
                    <w:t>1mm</w:t>
                  </w:r>
                  <w:r>
                    <w:rPr>
                      <w:sz w:val="21"/>
                    </w:rPr>
                    <w:t>，扁柄带孔；</w:t>
                  </w:r>
                </w:p>
                <w:p>
                  <w:pPr>
                    <w:pStyle w:val="null3"/>
                    <w:jc w:val="left"/>
                  </w:pPr>
                  <w:r>
                    <w:rPr>
                      <w:sz w:val="21"/>
                    </w:rPr>
                    <w:t>3.</w:t>
                  </w:r>
                  <w:r>
                    <w:rPr>
                      <w:sz w:val="21"/>
                    </w:rPr>
                    <w:t>表面氧化发蓝。</w:t>
                  </w:r>
                </w:p>
                <w:p>
                  <w:pPr>
                    <w:pStyle w:val="null3"/>
                    <w:jc w:val="left"/>
                  </w:pPr>
                  <w:r>
                    <w:rPr>
                      <w:sz w:val="21"/>
                      <w:b/>
                    </w:rPr>
                    <w:t>【注：提供</w:t>
                  </w:r>
                  <w:r>
                    <w:rPr>
                      <w:sz w:val="21"/>
                      <w:b/>
                    </w:rPr>
                    <w:t>①实物图片、②投标产品彩页或相应技术参数的厂家使用说明书、质量认可材料、第三方检测报告等作为技术证明文件，并加盖生产厂家公章，在投标文件中标注对应页码。】</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3055</w:t>
                  </w:r>
                </w:p>
              </w:tc>
            </w:tr>
            <w:tr>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87</w:t>
                  </w: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显微镊</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w:t>
                  </w:r>
                  <w:r>
                    <w:rPr>
                      <w:sz w:val="21"/>
                    </w:rPr>
                    <w:t>材料采用钛合金材质；</w:t>
                  </w:r>
                </w:p>
                <w:p>
                  <w:pPr>
                    <w:pStyle w:val="null3"/>
                    <w:jc w:val="left"/>
                  </w:pPr>
                  <w:r>
                    <w:rPr>
                      <w:sz w:val="21"/>
                    </w:rPr>
                    <w:t>2.</w:t>
                  </w:r>
                  <w:r>
                    <w:rPr>
                      <w:sz w:val="21"/>
                    </w:rPr>
                    <w:t>长度</w:t>
                  </w:r>
                  <w:r>
                    <w:rPr>
                      <w:sz w:val="21"/>
                    </w:rPr>
                    <w:t xml:space="preserve">200mm </w:t>
                  </w:r>
                  <w:r>
                    <w:rPr>
                      <w:sz w:val="21"/>
                    </w:rPr>
                    <w:t>±</w:t>
                  </w:r>
                  <w:r>
                    <w:rPr>
                      <w:sz w:val="21"/>
                    </w:rPr>
                    <w:t>1mm</w:t>
                  </w:r>
                  <w:r>
                    <w:rPr>
                      <w:sz w:val="21"/>
                    </w:rPr>
                    <w:t>，头宽</w:t>
                  </w:r>
                  <w:r>
                    <w:rPr>
                      <w:sz w:val="21"/>
                    </w:rPr>
                    <w:t>0.9mm</w:t>
                  </w:r>
                  <w:r>
                    <w:rPr>
                      <w:sz w:val="21"/>
                    </w:rPr>
                    <w:t>，头部有齿，枪状，工作长度</w:t>
                  </w:r>
                  <w:r>
                    <w:rPr>
                      <w:sz w:val="21"/>
                    </w:rPr>
                    <w:t xml:space="preserve">75mm </w:t>
                  </w:r>
                  <w:r>
                    <w:rPr>
                      <w:sz w:val="21"/>
                    </w:rPr>
                    <w:t>±</w:t>
                  </w:r>
                  <w:r>
                    <w:rPr>
                      <w:sz w:val="21"/>
                    </w:rPr>
                    <w:t>1mm</w:t>
                  </w:r>
                  <w:r>
                    <w:rPr>
                      <w:sz w:val="21"/>
                    </w:rPr>
                    <w:t>，扁柄带孔；</w:t>
                  </w:r>
                </w:p>
                <w:p>
                  <w:pPr>
                    <w:pStyle w:val="null3"/>
                    <w:jc w:val="left"/>
                  </w:pPr>
                  <w:r>
                    <w:rPr>
                      <w:sz w:val="21"/>
                    </w:rPr>
                    <w:t>3.</w:t>
                  </w:r>
                  <w:r>
                    <w:rPr>
                      <w:sz w:val="21"/>
                    </w:rPr>
                    <w:t>表面氧化发蓝。</w:t>
                  </w:r>
                </w:p>
                <w:p>
                  <w:pPr>
                    <w:pStyle w:val="null3"/>
                    <w:jc w:val="left"/>
                  </w:pPr>
                  <w:r>
                    <w:rPr>
                      <w:sz w:val="21"/>
                      <w:b/>
                    </w:rPr>
                    <w:t>【注：提供</w:t>
                  </w:r>
                  <w:r>
                    <w:rPr>
                      <w:sz w:val="21"/>
                      <w:b/>
                    </w:rPr>
                    <w:t>①实物图片、②投标产品彩页或相应技术参数的厂家使用说明书、质量认可材料、第三方检测报告等作为技术证明文件，并加盖生产厂家公章，在投标文件中标注对应页码。】</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3055</w:t>
                  </w:r>
                </w:p>
              </w:tc>
            </w:tr>
            <w:tr>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88</w:t>
                  </w: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后颅凹牵开器</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 xml:space="preserve">220mm </w:t>
                  </w:r>
                  <w:r>
                    <w:rPr>
                      <w:sz w:val="21"/>
                    </w:rPr>
                    <w:t>±</w:t>
                  </w:r>
                  <w:r>
                    <w:rPr>
                      <w:sz w:val="21"/>
                    </w:rPr>
                    <w:t>3mm</w:t>
                  </w:r>
                  <w:r>
                    <w:rPr>
                      <w:sz w:val="21"/>
                    </w:rPr>
                    <w:t>×</w:t>
                  </w:r>
                  <w:r>
                    <w:rPr>
                      <w:sz w:val="21"/>
                    </w:rPr>
                    <w:t>30</w:t>
                  </w:r>
                  <w:r>
                    <w:rPr>
                      <w:sz w:val="21"/>
                    </w:rPr>
                    <w:t>，弯型，固定式，</w:t>
                  </w:r>
                  <w:r>
                    <w:rPr>
                      <w:sz w:val="21"/>
                    </w:rPr>
                    <w:t>4</w:t>
                  </w:r>
                  <w:r>
                    <w:rPr>
                      <w:sz w:val="21"/>
                    </w:rPr>
                    <w:t>×</w:t>
                  </w:r>
                  <w:r>
                    <w:rPr>
                      <w:sz w:val="21"/>
                    </w:rPr>
                    <w:t>4</w:t>
                  </w:r>
                  <w:r>
                    <w:rPr>
                      <w:sz w:val="21"/>
                    </w:rPr>
                    <w:t>钩，钝。</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1950</w:t>
                  </w:r>
                </w:p>
              </w:tc>
            </w:tr>
            <w:tr>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89</w:t>
                  </w: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后颅凹牵开器</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w:t>
                  </w:r>
                  <w:r>
                    <w:rPr>
                      <w:sz w:val="21"/>
                    </w:rPr>
                    <w:t>长度</w:t>
                  </w:r>
                  <w:r>
                    <w:rPr>
                      <w:sz w:val="21"/>
                    </w:rPr>
                    <w:t xml:space="preserve">280mm </w:t>
                  </w:r>
                  <w:r>
                    <w:rPr>
                      <w:sz w:val="21"/>
                    </w:rPr>
                    <w:t>±</w:t>
                  </w:r>
                  <w:r>
                    <w:rPr>
                      <w:sz w:val="21"/>
                    </w:rPr>
                    <w:t>2mm</w:t>
                  </w:r>
                  <w:r>
                    <w:rPr>
                      <w:sz w:val="21"/>
                    </w:rPr>
                    <w:t>，活动式，活节带齿，</w:t>
                  </w:r>
                  <w:r>
                    <w:rPr>
                      <w:sz w:val="21"/>
                    </w:rPr>
                    <w:t>4</w:t>
                  </w:r>
                  <w:r>
                    <w:rPr>
                      <w:sz w:val="21"/>
                    </w:rPr>
                    <w:t>×</w:t>
                  </w:r>
                  <w:r>
                    <w:rPr>
                      <w:sz w:val="21"/>
                    </w:rPr>
                    <w:t>5</w:t>
                  </w:r>
                  <w:r>
                    <w:rPr>
                      <w:sz w:val="21"/>
                    </w:rPr>
                    <w:t>钩，钝钩，钩深</w:t>
                  </w:r>
                  <w:r>
                    <w:rPr>
                      <w:sz w:val="21"/>
                    </w:rPr>
                    <w:t>40mm</w:t>
                  </w:r>
                  <w:r>
                    <w:rPr>
                      <w:sz w:val="21"/>
                    </w:rPr>
                    <w:t>；</w:t>
                  </w:r>
                </w:p>
                <w:p>
                  <w:pPr>
                    <w:pStyle w:val="null3"/>
                    <w:jc w:val="left"/>
                  </w:pPr>
                  <w:r>
                    <w:rPr>
                      <w:sz w:val="21"/>
                    </w:rPr>
                    <w:t>2.</w:t>
                  </w:r>
                  <w:r>
                    <w:rPr>
                      <w:sz w:val="21"/>
                    </w:rPr>
                    <w:t>表面亚光处理。</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1950</w:t>
                  </w:r>
                </w:p>
              </w:tc>
            </w:tr>
            <w:tr>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90</w:t>
                  </w: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后颅凹牵开器</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 xml:space="preserve">280mm </w:t>
                  </w:r>
                  <w:r>
                    <w:rPr>
                      <w:sz w:val="21"/>
                    </w:rPr>
                    <w:t>±</w:t>
                  </w:r>
                  <w:r>
                    <w:rPr>
                      <w:sz w:val="21"/>
                    </w:rPr>
                    <w:t>4mm</w:t>
                  </w:r>
                  <w:r>
                    <w:rPr>
                      <w:sz w:val="21"/>
                    </w:rPr>
                    <w:t>×</w:t>
                  </w:r>
                  <w:r>
                    <w:rPr>
                      <w:sz w:val="21"/>
                    </w:rPr>
                    <w:t>30</w:t>
                  </w:r>
                  <w:r>
                    <w:rPr>
                      <w:sz w:val="21"/>
                    </w:rPr>
                    <w:t>，活动式，</w:t>
                  </w:r>
                  <w:r>
                    <w:rPr>
                      <w:sz w:val="21"/>
                    </w:rPr>
                    <w:t>4</w:t>
                  </w:r>
                  <w:r>
                    <w:rPr>
                      <w:sz w:val="21"/>
                    </w:rPr>
                    <w:t>×</w:t>
                  </w:r>
                  <w:r>
                    <w:rPr>
                      <w:sz w:val="21"/>
                    </w:rPr>
                    <w:t>4</w:t>
                  </w:r>
                  <w:r>
                    <w:rPr>
                      <w:sz w:val="21"/>
                    </w:rPr>
                    <w:t>钩，钝钩，直型，材料采用医用不锈钢材质。</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1560</w:t>
                  </w:r>
                </w:p>
              </w:tc>
            </w:tr>
            <w:tr>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91</w:t>
                  </w: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头皮拉钩</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长度</w:t>
                  </w:r>
                  <w:r>
                    <w:rPr>
                      <w:sz w:val="21"/>
                    </w:rPr>
                    <w:t xml:space="preserve">43mm </w:t>
                  </w:r>
                  <w:r>
                    <w:rPr>
                      <w:sz w:val="21"/>
                    </w:rPr>
                    <w:t>±</w:t>
                  </w:r>
                  <w:r>
                    <w:rPr>
                      <w:sz w:val="21"/>
                    </w:rPr>
                    <w:t>0.5mm</w:t>
                  </w:r>
                  <w:r>
                    <w:rPr>
                      <w:sz w:val="21"/>
                    </w:rPr>
                    <w:t>，宽度</w:t>
                  </w:r>
                  <w:r>
                    <w:rPr>
                      <w:sz w:val="21"/>
                    </w:rPr>
                    <w:t xml:space="preserve">13.5mm </w:t>
                  </w:r>
                  <w:r>
                    <w:rPr>
                      <w:sz w:val="21"/>
                    </w:rPr>
                    <w:t>±</w:t>
                  </w:r>
                  <w:r>
                    <w:rPr>
                      <w:sz w:val="21"/>
                    </w:rPr>
                    <w:t>0.5mm</w:t>
                  </w:r>
                  <w:r>
                    <w:rPr>
                      <w:sz w:val="21"/>
                    </w:rPr>
                    <w:t>，钩端钝头；表面电镀处理。</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w:t>
                  </w:r>
                </w:p>
              </w:tc>
            </w:tr>
            <w:tr>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92</w:t>
                  </w: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头皮拉钩</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长度</w:t>
                  </w:r>
                  <w:r>
                    <w:rPr>
                      <w:sz w:val="21"/>
                    </w:rPr>
                    <w:t xml:space="preserve">90mm </w:t>
                  </w:r>
                  <w:r>
                    <w:rPr>
                      <w:sz w:val="21"/>
                    </w:rPr>
                    <w:t>±</w:t>
                  </w:r>
                  <w:r>
                    <w:rPr>
                      <w:sz w:val="21"/>
                    </w:rPr>
                    <w:t>2mm</w:t>
                  </w:r>
                  <w:r>
                    <w:rPr>
                      <w:sz w:val="21"/>
                    </w:rPr>
                    <w:t>，宽度</w:t>
                  </w:r>
                  <w:r>
                    <w:rPr>
                      <w:sz w:val="21"/>
                    </w:rPr>
                    <w:t>15mm</w:t>
                  </w:r>
                  <w:r>
                    <w:rPr>
                      <w:sz w:val="21"/>
                    </w:rPr>
                    <w:t>；表面电镀处理。</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w:t>
                  </w:r>
                </w:p>
              </w:tc>
            </w:tr>
            <w:tr>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93</w:t>
                  </w: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脑吸引管</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长度</w:t>
                  </w:r>
                  <w:r>
                    <w:rPr>
                      <w:sz w:val="21"/>
                    </w:rPr>
                    <w:t xml:space="preserve">220mm </w:t>
                  </w:r>
                  <w:r>
                    <w:rPr>
                      <w:sz w:val="21"/>
                    </w:rPr>
                    <w:t>±</w:t>
                  </w:r>
                  <w:r>
                    <w:rPr>
                      <w:sz w:val="21"/>
                    </w:rPr>
                    <w:t>3mm</w:t>
                  </w:r>
                  <w:r>
                    <w:rPr>
                      <w:sz w:val="21"/>
                    </w:rPr>
                    <w:t>，管体直径工作端</w:t>
                  </w:r>
                  <w:r>
                    <w:rPr>
                      <w:sz w:val="21"/>
                    </w:rPr>
                    <w:t>2mm</w:t>
                  </w:r>
                  <w:r>
                    <w:rPr>
                      <w:sz w:val="21"/>
                    </w:rPr>
                    <w:t>，水滴形控制孔，管体柔性可塑，管体头端缩口，工作长度</w:t>
                  </w:r>
                  <w:r>
                    <w:rPr>
                      <w:sz w:val="21"/>
                    </w:rPr>
                    <w:t>150mm</w:t>
                  </w:r>
                  <w:r>
                    <w:rPr>
                      <w:sz w:val="21"/>
                    </w:rPr>
                    <w:t>；表面亚光处理。</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520</w:t>
                  </w:r>
                </w:p>
              </w:tc>
            </w:tr>
            <w:tr>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94</w:t>
                  </w: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脑吸引管</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长度</w:t>
                  </w:r>
                  <w:r>
                    <w:rPr>
                      <w:sz w:val="21"/>
                    </w:rPr>
                    <w:t xml:space="preserve">220mm </w:t>
                  </w:r>
                  <w:r>
                    <w:rPr>
                      <w:sz w:val="21"/>
                    </w:rPr>
                    <w:t>±</w:t>
                  </w:r>
                  <w:r>
                    <w:rPr>
                      <w:sz w:val="21"/>
                    </w:rPr>
                    <w:t>1mm</w:t>
                  </w:r>
                  <w:r>
                    <w:rPr>
                      <w:sz w:val="21"/>
                    </w:rPr>
                    <w:t>，工作端</w:t>
                  </w:r>
                  <w:r>
                    <w:rPr>
                      <w:sz w:val="21"/>
                    </w:rPr>
                    <w:t>3.5mm</w:t>
                  </w:r>
                  <w:r>
                    <w:rPr>
                      <w:sz w:val="21"/>
                    </w:rPr>
                    <w:t>，水滴形控制孔，管体柔性可塑，管体头端缩口，工作长度</w:t>
                  </w:r>
                  <w:r>
                    <w:rPr>
                      <w:sz w:val="21"/>
                    </w:rPr>
                    <w:t>150mm</w:t>
                  </w:r>
                  <w:r>
                    <w:rPr>
                      <w:sz w:val="21"/>
                    </w:rPr>
                    <w:t>；表面亚光处理。</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520</w:t>
                  </w:r>
                </w:p>
              </w:tc>
            </w:tr>
            <w:tr>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95</w:t>
                  </w: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脑吸引管</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长度</w:t>
                  </w:r>
                  <w:r>
                    <w:rPr>
                      <w:sz w:val="21"/>
                    </w:rPr>
                    <w:t xml:space="preserve">240mm </w:t>
                  </w:r>
                  <w:r>
                    <w:rPr>
                      <w:sz w:val="21"/>
                    </w:rPr>
                    <w:t>±</w:t>
                  </w:r>
                  <w:r>
                    <w:rPr>
                      <w:sz w:val="21"/>
                    </w:rPr>
                    <w:t>2mm</w:t>
                  </w:r>
                  <w:r>
                    <w:rPr>
                      <w:sz w:val="21"/>
                    </w:rPr>
                    <w:t>×工作端</w:t>
                  </w:r>
                  <w:r>
                    <w:rPr>
                      <w:sz w:val="21"/>
                    </w:rPr>
                    <w:t>1.5mm</w:t>
                  </w:r>
                  <w:r>
                    <w:rPr>
                      <w:sz w:val="21"/>
                    </w:rPr>
                    <w:t>，可控带套；管体柔性可塑；材料采用医用不锈钢。</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520</w:t>
                  </w:r>
                </w:p>
              </w:tc>
            </w:tr>
            <w:tr>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96</w:t>
                  </w: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脑吸引管</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长度</w:t>
                  </w:r>
                  <w:r>
                    <w:rPr>
                      <w:sz w:val="21"/>
                    </w:rPr>
                    <w:t xml:space="preserve">240mm </w:t>
                  </w:r>
                  <w:r>
                    <w:rPr>
                      <w:sz w:val="21"/>
                    </w:rPr>
                    <w:t>±</w:t>
                  </w:r>
                  <w:r>
                    <w:rPr>
                      <w:sz w:val="21"/>
                    </w:rPr>
                    <w:t>2mm</w:t>
                  </w:r>
                  <w:r>
                    <w:rPr>
                      <w:sz w:val="21"/>
                    </w:rPr>
                    <w:t>×工作端</w:t>
                  </w:r>
                  <w:r>
                    <w:rPr>
                      <w:sz w:val="21"/>
                    </w:rPr>
                    <w:t>2mm</w:t>
                  </w:r>
                  <w:r>
                    <w:rPr>
                      <w:sz w:val="21"/>
                    </w:rPr>
                    <w:t>，可控带套；管体柔性可塑；材料采用医用不锈钢。</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520</w:t>
                  </w:r>
                </w:p>
              </w:tc>
            </w:tr>
            <w:tr>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97</w:t>
                  </w: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脑吸引管</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长度</w:t>
                  </w:r>
                  <w:r>
                    <w:rPr>
                      <w:sz w:val="21"/>
                    </w:rPr>
                    <w:t xml:space="preserve">240mm </w:t>
                  </w:r>
                  <w:r>
                    <w:rPr>
                      <w:sz w:val="21"/>
                    </w:rPr>
                    <w:t>±</w:t>
                  </w:r>
                  <w:r>
                    <w:rPr>
                      <w:sz w:val="21"/>
                    </w:rPr>
                    <w:t>2mm</w:t>
                  </w:r>
                  <w:r>
                    <w:rPr>
                      <w:sz w:val="21"/>
                    </w:rPr>
                    <w:t>×工作端</w:t>
                  </w:r>
                  <w:r>
                    <w:rPr>
                      <w:sz w:val="21"/>
                    </w:rPr>
                    <w:t>3.5mm</w:t>
                  </w:r>
                  <w:r>
                    <w:rPr>
                      <w:sz w:val="21"/>
                    </w:rPr>
                    <w:t>，可控带套；管体柔性可塑；材料采用医用不锈钢。</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520</w:t>
                  </w:r>
                </w:p>
              </w:tc>
            </w:tr>
            <w:tr>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98</w:t>
                  </w: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吸引管</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长度</w:t>
                  </w:r>
                  <w:r>
                    <w:rPr>
                      <w:sz w:val="21"/>
                    </w:rPr>
                    <w:t xml:space="preserve">260mm </w:t>
                  </w:r>
                  <w:r>
                    <w:rPr>
                      <w:sz w:val="21"/>
                    </w:rPr>
                    <w:t>±</w:t>
                  </w:r>
                  <w:r>
                    <w:rPr>
                      <w:sz w:val="21"/>
                    </w:rPr>
                    <w:t>2mm</w:t>
                  </w:r>
                  <w:r>
                    <w:rPr>
                      <w:sz w:val="21"/>
                    </w:rPr>
                    <w:t>×工作端</w:t>
                  </w:r>
                  <w:r>
                    <w:rPr>
                      <w:sz w:val="21"/>
                    </w:rPr>
                    <w:t>2.5mm</w:t>
                  </w:r>
                  <w:r>
                    <w:rPr>
                      <w:sz w:val="21"/>
                    </w:rPr>
                    <w:t>，右弯，锥度；管体材料采用医用不锈钢材质。</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1235</w:t>
                  </w:r>
                </w:p>
              </w:tc>
            </w:tr>
            <w:tr>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99</w:t>
                  </w: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吸引管</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长度</w:t>
                  </w:r>
                  <w:r>
                    <w:rPr>
                      <w:sz w:val="21"/>
                    </w:rPr>
                    <w:t xml:space="preserve">220mm </w:t>
                  </w:r>
                  <w:r>
                    <w:rPr>
                      <w:sz w:val="21"/>
                    </w:rPr>
                    <w:t>±</w:t>
                  </w:r>
                  <w:r>
                    <w:rPr>
                      <w:sz w:val="21"/>
                    </w:rPr>
                    <w:t>2mm</w:t>
                  </w:r>
                  <w:r>
                    <w:rPr>
                      <w:sz w:val="21"/>
                    </w:rPr>
                    <w:t>×工作端</w:t>
                  </w:r>
                  <w:r>
                    <w:rPr>
                      <w:sz w:val="21"/>
                    </w:rPr>
                    <w:t>3mm</w:t>
                  </w:r>
                  <w:r>
                    <w:rPr>
                      <w:sz w:val="21"/>
                    </w:rPr>
                    <w:t>，左弯，下弯；材料采用医用不锈钢材质。</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845</w:t>
                  </w:r>
                </w:p>
              </w:tc>
            </w:tr>
            <w:tr>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脑刮匙</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长度</w:t>
                  </w:r>
                  <w:r>
                    <w:rPr>
                      <w:sz w:val="21"/>
                    </w:rPr>
                    <w:t xml:space="preserve">210mm </w:t>
                  </w:r>
                  <w:r>
                    <w:rPr>
                      <w:sz w:val="21"/>
                    </w:rPr>
                    <w:t>±</w:t>
                  </w:r>
                  <w:r>
                    <w:rPr>
                      <w:sz w:val="21"/>
                    </w:rPr>
                    <w:t>3mm</w:t>
                  </w:r>
                  <w:r>
                    <w:rPr>
                      <w:sz w:val="21"/>
                    </w:rPr>
                    <w:t>，工作端</w:t>
                  </w:r>
                  <w:r>
                    <w:rPr>
                      <w:sz w:val="21"/>
                    </w:rPr>
                    <w:t>3mm</w:t>
                  </w:r>
                  <w:r>
                    <w:rPr>
                      <w:sz w:val="21"/>
                    </w:rPr>
                    <w:t>，材料采用医用不锈钢材质。</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320</w:t>
                  </w:r>
                </w:p>
              </w:tc>
            </w:tr>
            <w:tr>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101</w:t>
                  </w: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脑刮匙</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长度</w:t>
                  </w:r>
                  <w:r>
                    <w:rPr>
                      <w:sz w:val="21"/>
                    </w:rPr>
                    <w:t xml:space="preserve">210mm </w:t>
                  </w:r>
                  <w:r>
                    <w:rPr>
                      <w:sz w:val="21"/>
                    </w:rPr>
                    <w:t>±</w:t>
                  </w:r>
                  <w:r>
                    <w:rPr>
                      <w:sz w:val="21"/>
                    </w:rPr>
                    <w:t>1mm</w:t>
                  </w:r>
                  <w:r>
                    <w:rPr>
                      <w:sz w:val="21"/>
                    </w:rPr>
                    <w:t>×工作端</w:t>
                  </w:r>
                  <w:r>
                    <w:rPr>
                      <w:sz w:val="21"/>
                    </w:rPr>
                    <w:t>3mm</w:t>
                  </w:r>
                  <w:r>
                    <w:rPr>
                      <w:sz w:val="21"/>
                    </w:rPr>
                    <w:t>，材料采用医用不锈钢材质。</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260</w:t>
                  </w:r>
                </w:p>
              </w:tc>
            </w:tr>
            <w:tr>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102</w:t>
                  </w: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显微刀</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长度</w:t>
                  </w:r>
                  <w:r>
                    <w:rPr>
                      <w:sz w:val="21"/>
                    </w:rPr>
                    <w:t xml:space="preserve">230mm </w:t>
                  </w:r>
                  <w:r>
                    <w:rPr>
                      <w:sz w:val="21"/>
                    </w:rPr>
                    <w:t>±</w:t>
                  </w:r>
                  <w:r>
                    <w:rPr>
                      <w:sz w:val="21"/>
                    </w:rPr>
                    <w:t>4mm</w:t>
                  </w:r>
                  <w:r>
                    <w:rPr>
                      <w:sz w:val="21"/>
                    </w:rPr>
                    <w:t>×工作端</w:t>
                  </w:r>
                  <w:r>
                    <w:rPr>
                      <w:sz w:val="21"/>
                    </w:rPr>
                    <w:t>6mm</w:t>
                  </w:r>
                  <w:r>
                    <w:rPr>
                      <w:sz w:val="21"/>
                    </w:rPr>
                    <w:t>，枪状，尖角形；材料采用医用不锈钢材质。</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975</w:t>
                  </w:r>
                </w:p>
              </w:tc>
            </w:tr>
            <w:tr>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103</w:t>
                  </w: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显微刀</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长度</w:t>
                  </w:r>
                  <w:r>
                    <w:rPr>
                      <w:sz w:val="21"/>
                    </w:rPr>
                    <w:t xml:space="preserve">230mm </w:t>
                  </w:r>
                  <w:r>
                    <w:rPr>
                      <w:sz w:val="21"/>
                    </w:rPr>
                    <w:t>±</w:t>
                  </w:r>
                  <w:r>
                    <w:rPr>
                      <w:sz w:val="21"/>
                    </w:rPr>
                    <w:t>4mm</w:t>
                  </w:r>
                  <w:r>
                    <w:rPr>
                      <w:sz w:val="21"/>
                    </w:rPr>
                    <w:t>×工作端</w:t>
                  </w:r>
                  <w:r>
                    <w:rPr>
                      <w:sz w:val="21"/>
                    </w:rPr>
                    <w:t>3.5mm</w:t>
                  </w:r>
                  <w:r>
                    <w:rPr>
                      <w:sz w:val="21"/>
                    </w:rPr>
                    <w:t>，枪状，上弯；材料采用医用不锈钢材质。</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780</w:t>
                  </w:r>
                </w:p>
              </w:tc>
            </w:tr>
            <w:tr>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104</w:t>
                  </w: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脑膜剪</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长度</w:t>
                  </w:r>
                  <w:r>
                    <w:rPr>
                      <w:sz w:val="21"/>
                    </w:rPr>
                    <w:t xml:space="preserve">180mm </w:t>
                  </w:r>
                  <w:r>
                    <w:rPr>
                      <w:sz w:val="21"/>
                    </w:rPr>
                    <w:t>±</w:t>
                  </w:r>
                  <w:r>
                    <w:rPr>
                      <w:sz w:val="21"/>
                    </w:rPr>
                    <w:t>2mm</w:t>
                  </w:r>
                  <w:r>
                    <w:rPr>
                      <w:sz w:val="21"/>
                    </w:rPr>
                    <w:t>，圆弯头；表面电镀处理。</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210</w:t>
                  </w:r>
                </w:p>
              </w:tc>
            </w:tr>
            <w:tr>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105</w:t>
                  </w: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显微剪</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长度</w:t>
                  </w:r>
                  <w:r>
                    <w:rPr>
                      <w:sz w:val="21"/>
                    </w:rPr>
                    <w:t xml:space="preserve">200mm </w:t>
                  </w:r>
                  <w:r>
                    <w:rPr>
                      <w:sz w:val="21"/>
                    </w:rPr>
                    <w:t>±</w:t>
                  </w:r>
                  <w:r>
                    <w:rPr>
                      <w:sz w:val="21"/>
                    </w:rPr>
                    <w:t>1mm</w:t>
                  </w:r>
                  <w:r>
                    <w:rPr>
                      <w:sz w:val="21"/>
                    </w:rPr>
                    <w:t>，尖直头，短头，头长</w:t>
                  </w:r>
                  <w:r>
                    <w:rPr>
                      <w:sz w:val="21"/>
                    </w:rPr>
                    <w:t>17mm</w:t>
                  </w:r>
                  <w:r>
                    <w:rPr>
                      <w:sz w:val="21"/>
                    </w:rPr>
                    <w:t>，工作长度</w:t>
                  </w:r>
                  <w:r>
                    <w:rPr>
                      <w:sz w:val="21"/>
                    </w:rPr>
                    <w:t>90mm</w:t>
                  </w:r>
                  <w:r>
                    <w:rPr>
                      <w:sz w:val="21"/>
                    </w:rPr>
                    <w:t>，枪状，扁柄带孔；表面纳米陶瓷涂层处理，表面粗糙度不大于</w:t>
                  </w:r>
                  <w:r>
                    <w:rPr>
                      <w:sz w:val="21"/>
                    </w:rPr>
                    <w:t>0.8um</w:t>
                  </w:r>
                  <w:r>
                    <w:rPr>
                      <w:sz w:val="21"/>
                    </w:rPr>
                    <w:t>。</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4900</w:t>
                  </w:r>
                </w:p>
              </w:tc>
            </w:tr>
            <w:tr>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106</w:t>
                  </w: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脑膜镊</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长度</w:t>
                  </w:r>
                  <w:r>
                    <w:rPr>
                      <w:sz w:val="21"/>
                    </w:rPr>
                    <w:t xml:space="preserve">200mm </w:t>
                  </w:r>
                  <w:r>
                    <w:rPr>
                      <w:sz w:val="21"/>
                    </w:rPr>
                    <w:t>±</w:t>
                  </w:r>
                  <w:r>
                    <w:rPr>
                      <w:sz w:val="21"/>
                    </w:rPr>
                    <w:t>1mm</w:t>
                  </w:r>
                  <w:r>
                    <w:rPr>
                      <w:sz w:val="21"/>
                    </w:rPr>
                    <w:t>，头部</w:t>
                  </w:r>
                  <w:r>
                    <w:rPr>
                      <w:sz w:val="21"/>
                    </w:rPr>
                    <w:t>1</w:t>
                  </w:r>
                  <w:r>
                    <w:rPr>
                      <w:sz w:val="21"/>
                    </w:rPr>
                    <w:t>×</w:t>
                  </w:r>
                  <w:r>
                    <w:rPr>
                      <w:sz w:val="21"/>
                    </w:rPr>
                    <w:t>2</w:t>
                  </w:r>
                  <w:r>
                    <w:rPr>
                      <w:sz w:val="21"/>
                    </w:rPr>
                    <w:t>钩，柄部大柄花；表面亚光处理。</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620</w:t>
                  </w:r>
                </w:p>
              </w:tc>
            </w:tr>
            <w:tr>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107</w:t>
                  </w: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后颅凹咬骨钳</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长度</w:t>
                  </w:r>
                  <w:r>
                    <w:rPr>
                      <w:sz w:val="21"/>
                    </w:rPr>
                    <w:t xml:space="preserve">230mm </w:t>
                  </w:r>
                  <w:r>
                    <w:rPr>
                      <w:sz w:val="21"/>
                    </w:rPr>
                    <w:t>±</w:t>
                  </w:r>
                  <w:r>
                    <w:rPr>
                      <w:sz w:val="21"/>
                    </w:rPr>
                    <w:t>2mm</w:t>
                  </w:r>
                  <w:r>
                    <w:rPr>
                      <w:sz w:val="21"/>
                    </w:rPr>
                    <w:t>×</w:t>
                  </w:r>
                  <w:r>
                    <w:rPr>
                      <w:sz w:val="21"/>
                    </w:rPr>
                    <w:t>7mm</w:t>
                  </w:r>
                  <w:r>
                    <w:rPr>
                      <w:sz w:val="21"/>
                    </w:rPr>
                    <w:t>，双关节，材料采用医用不锈钢材质。</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1600</w:t>
                  </w:r>
                </w:p>
              </w:tc>
            </w:tr>
            <w:tr>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108</w:t>
                  </w: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电池供电骨组织手术设备</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w:t>
                  </w:r>
                  <w:r>
                    <w:rPr>
                      <w:sz w:val="21"/>
                    </w:rPr>
                    <w:t>一体式结构；</w:t>
                  </w:r>
                  <w:r>
                    <w:rPr>
                      <w:sz w:val="21"/>
                    </w:rPr>
                    <w:t>0-1100rpm</w:t>
                  </w:r>
                  <w:r>
                    <w:rPr>
                      <w:sz w:val="21"/>
                    </w:rPr>
                    <w:t>，额定扭矩≥</w:t>
                  </w:r>
                  <w:r>
                    <w:rPr>
                      <w:sz w:val="21"/>
                    </w:rPr>
                    <w:t>3.5Nm</w:t>
                  </w:r>
                  <w:r>
                    <w:rPr>
                      <w:sz w:val="21"/>
                    </w:rPr>
                    <w:t>；空载噪声≤</w:t>
                  </w:r>
                  <w:r>
                    <w:rPr>
                      <w:sz w:val="21"/>
                    </w:rPr>
                    <w:t>65dB</w:t>
                  </w:r>
                  <w:r>
                    <w:rPr>
                      <w:sz w:val="21"/>
                    </w:rPr>
                    <w:t>（</w:t>
                  </w:r>
                  <w:r>
                    <w:rPr>
                      <w:sz w:val="21"/>
                    </w:rPr>
                    <w:t>A</w:t>
                  </w:r>
                  <w:r>
                    <w:rPr>
                      <w:sz w:val="21"/>
                    </w:rPr>
                    <w:t>）；夹持范围</w:t>
                  </w:r>
                  <w:r>
                    <w:rPr>
                      <w:sz w:val="21"/>
                    </w:rPr>
                    <w:t>0.8-7.9mm</w:t>
                  </w:r>
                  <w:r>
                    <w:rPr>
                      <w:sz w:val="21"/>
                    </w:rPr>
                    <w:t>；</w:t>
                  </w:r>
                </w:p>
                <w:p>
                  <w:pPr>
                    <w:pStyle w:val="null3"/>
                    <w:jc w:val="left"/>
                  </w:pPr>
                  <w:r>
                    <w:rPr>
                      <w:sz w:val="21"/>
                    </w:rPr>
                    <w:t>2.</w:t>
                  </w:r>
                  <w:r>
                    <w:rPr>
                      <w:sz w:val="21"/>
                    </w:rPr>
                    <w:t>环保镍氢电池；大容量电池</w:t>
                  </w:r>
                  <w:r>
                    <w:rPr>
                      <w:sz w:val="21"/>
                    </w:rPr>
                    <w:t>1800mAh</w:t>
                  </w:r>
                  <w:r>
                    <w:rPr>
                      <w:sz w:val="21"/>
                    </w:rPr>
                    <w:t>，</w:t>
                  </w:r>
                  <w:r>
                    <w:rPr>
                      <w:sz w:val="21"/>
                    </w:rPr>
                    <w:t>14.4V</w:t>
                  </w:r>
                  <w:r>
                    <w:rPr>
                      <w:sz w:val="21"/>
                    </w:rPr>
                    <w:t>；</w:t>
                  </w:r>
                </w:p>
                <w:p>
                  <w:pPr>
                    <w:pStyle w:val="null3"/>
                    <w:jc w:val="left"/>
                  </w:pPr>
                  <w:r>
                    <w:rPr>
                      <w:sz w:val="21"/>
                    </w:rPr>
                    <w:t>3.</w:t>
                  </w:r>
                  <w:r>
                    <w:rPr>
                      <w:sz w:val="21"/>
                    </w:rPr>
                    <w:t>快插式接口，充电器输入电压</w:t>
                  </w:r>
                  <w:r>
                    <w:rPr>
                      <w:sz w:val="21"/>
                    </w:rPr>
                    <w:t>AC110-220V</w:t>
                  </w:r>
                  <w:r>
                    <w:rPr>
                      <w:sz w:val="21"/>
                    </w:rPr>
                    <w:t>，</w:t>
                  </w:r>
                  <w:r>
                    <w:rPr>
                      <w:sz w:val="21"/>
                    </w:rPr>
                    <w:t>50-60Hz,</w:t>
                  </w:r>
                  <w:r>
                    <w:rPr>
                      <w:sz w:val="21"/>
                    </w:rPr>
                    <w:t>有充电状态指示灯。</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11000</w:t>
                  </w:r>
                </w:p>
              </w:tc>
            </w:tr>
            <w:tr>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109</w:t>
                  </w: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牵开器</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冠状旁路移植，乳内牵开器，齿条长</w:t>
                  </w:r>
                  <w:r>
                    <w:rPr>
                      <w:sz w:val="21"/>
                    </w:rPr>
                    <w:t xml:space="preserve">210mm </w:t>
                  </w:r>
                  <w:r>
                    <w:rPr>
                      <w:sz w:val="21"/>
                    </w:rPr>
                    <w:t>±</w:t>
                  </w:r>
                  <w:r>
                    <w:rPr>
                      <w:sz w:val="21"/>
                    </w:rPr>
                    <w:t>5mm</w:t>
                  </w:r>
                  <w:r>
                    <w:rPr>
                      <w:sz w:val="21"/>
                    </w:rPr>
                    <w:t>；固定臂长</w:t>
                  </w:r>
                  <w:r>
                    <w:rPr>
                      <w:sz w:val="21"/>
                    </w:rPr>
                    <w:t>140mm</w:t>
                  </w:r>
                  <w:r>
                    <w:rPr>
                      <w:sz w:val="21"/>
                    </w:rPr>
                    <w:t>；</w:t>
                  </w:r>
                  <w:r>
                    <w:rPr>
                      <w:sz w:val="21"/>
                    </w:rPr>
                    <w:t>U</w:t>
                  </w:r>
                  <w:r>
                    <w:rPr>
                      <w:sz w:val="21"/>
                    </w:rPr>
                    <w:t>型挡板长</w:t>
                  </w:r>
                  <w:r>
                    <w:rPr>
                      <w:sz w:val="21"/>
                    </w:rPr>
                    <w:t>50mm</w:t>
                  </w:r>
                  <w:r>
                    <w:rPr>
                      <w:sz w:val="21"/>
                    </w:rPr>
                    <w:t>，</w:t>
                  </w:r>
                  <w:r>
                    <w:rPr>
                      <w:sz w:val="21"/>
                    </w:rPr>
                    <w:t>100mm</w:t>
                  </w:r>
                  <w:r>
                    <w:rPr>
                      <w:sz w:val="21"/>
                    </w:rPr>
                    <w:t>，</w:t>
                  </w:r>
                  <w:r>
                    <w:rPr>
                      <w:sz w:val="21"/>
                    </w:rPr>
                    <w:t>4</w:t>
                  </w:r>
                  <w:r>
                    <w:rPr>
                      <w:sz w:val="21"/>
                    </w:rPr>
                    <w:t>个小拉钩。</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7000</w:t>
                  </w:r>
                </w:p>
              </w:tc>
            </w:tr>
            <w:tr>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110</w:t>
                  </w: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医用吸引头</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单头，吸引管直径</w:t>
                  </w:r>
                  <w:r>
                    <w:rPr>
                      <w:sz w:val="21"/>
                    </w:rPr>
                    <w:t>4mm</w:t>
                  </w:r>
                  <w:r>
                    <w:rPr>
                      <w:sz w:val="21"/>
                    </w:rPr>
                    <w:t>；微弯，单排孔；长</w:t>
                  </w:r>
                  <w:r>
                    <w:rPr>
                      <w:sz w:val="21"/>
                    </w:rPr>
                    <w:t xml:space="preserve">280mm </w:t>
                  </w:r>
                  <w:r>
                    <w:rPr>
                      <w:sz w:val="21"/>
                    </w:rPr>
                    <w:t>±</w:t>
                  </w:r>
                  <w:r>
                    <w:rPr>
                      <w:sz w:val="21"/>
                    </w:rPr>
                    <w:t>4mm</w:t>
                  </w:r>
                  <w:r>
                    <w:rPr>
                      <w:sz w:val="21"/>
                    </w:rPr>
                    <w:t>。</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w:t>
                  </w:r>
                </w:p>
              </w:tc>
            </w:tr>
            <w:tr>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111</w:t>
                  </w: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医用吸引头</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单头，长</w:t>
                  </w:r>
                  <w:r>
                    <w:rPr>
                      <w:sz w:val="21"/>
                    </w:rPr>
                    <w:t xml:space="preserve">300mm </w:t>
                  </w:r>
                  <w:r>
                    <w:rPr>
                      <w:sz w:val="21"/>
                    </w:rPr>
                    <w:t>±</w:t>
                  </w:r>
                  <w:r>
                    <w:rPr>
                      <w:sz w:val="21"/>
                    </w:rPr>
                    <w:t>5mm</w:t>
                  </w:r>
                  <w:r>
                    <w:rPr>
                      <w:sz w:val="21"/>
                    </w:rPr>
                    <w:t>；直径</w:t>
                  </w:r>
                  <w:r>
                    <w:rPr>
                      <w:sz w:val="21"/>
                    </w:rPr>
                    <w:t>4mm</w:t>
                  </w:r>
                  <w:r>
                    <w:rPr>
                      <w:sz w:val="21"/>
                    </w:rPr>
                    <w:t>；上面有</w:t>
                  </w:r>
                  <w:r>
                    <w:rPr>
                      <w:sz w:val="21"/>
                    </w:rPr>
                    <w:t>1-20cm</w:t>
                  </w:r>
                  <w:r>
                    <w:rPr>
                      <w:sz w:val="21"/>
                    </w:rPr>
                    <w:t>的刻度；头部离桌面高</w:t>
                  </w:r>
                  <w:r>
                    <w:rPr>
                      <w:sz w:val="21"/>
                    </w:rPr>
                    <w:t>10mm</w:t>
                  </w:r>
                  <w:r>
                    <w:rPr>
                      <w:sz w:val="21"/>
                    </w:rPr>
                    <w:t>；单排孔。</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w:t>
                  </w:r>
                </w:p>
              </w:tc>
            </w:tr>
            <w:tr>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112</w:t>
                  </w: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心室拉钩</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幼儿、小儿，钩宽</w:t>
                  </w:r>
                  <w:r>
                    <w:rPr>
                      <w:sz w:val="21"/>
                    </w:rPr>
                    <w:t>3mm</w:t>
                  </w:r>
                  <w:r>
                    <w:rPr>
                      <w:sz w:val="21"/>
                    </w:rPr>
                    <w:t>；钩长</w:t>
                  </w:r>
                  <w:r>
                    <w:rPr>
                      <w:sz w:val="21"/>
                    </w:rPr>
                    <w:t>8mm</w:t>
                  </w:r>
                  <w:r>
                    <w:rPr>
                      <w:sz w:val="21"/>
                    </w:rPr>
                    <w:t>；上面有</w:t>
                  </w:r>
                  <w:r>
                    <w:rPr>
                      <w:sz w:val="21"/>
                    </w:rPr>
                    <w:t>1-14cm</w:t>
                  </w:r>
                  <w:r>
                    <w:rPr>
                      <w:sz w:val="21"/>
                    </w:rPr>
                    <w:t>的刻度；总长</w:t>
                  </w:r>
                  <w:r>
                    <w:rPr>
                      <w:sz w:val="21"/>
                    </w:rPr>
                    <w:t xml:space="preserve">200mm </w:t>
                  </w:r>
                  <w:r>
                    <w:rPr>
                      <w:sz w:val="21"/>
                    </w:rPr>
                    <w:t>±</w:t>
                  </w:r>
                  <w:r>
                    <w:rPr>
                      <w:sz w:val="21"/>
                    </w:rPr>
                    <w:t>5mm</w:t>
                  </w:r>
                  <w:r>
                    <w:rPr>
                      <w:sz w:val="21"/>
                    </w:rPr>
                    <w:t>。硬杆。</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400</w:t>
                  </w:r>
                </w:p>
              </w:tc>
            </w:tr>
            <w:tr>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113</w:t>
                  </w: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医用缝线锁合扣</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直径</w:t>
                  </w:r>
                  <w:r>
                    <w:rPr>
                      <w:sz w:val="21"/>
                    </w:rPr>
                    <w:t xml:space="preserve">280mm </w:t>
                  </w:r>
                  <w:r>
                    <w:rPr>
                      <w:sz w:val="21"/>
                    </w:rPr>
                    <w:t>±</w:t>
                  </w:r>
                  <w:r>
                    <w:rPr>
                      <w:sz w:val="21"/>
                    </w:rPr>
                    <w:t>8mm</w:t>
                  </w:r>
                  <w:r>
                    <w:rPr>
                      <w:sz w:val="21"/>
                    </w:rPr>
                    <w:t>；带</w:t>
                  </w:r>
                  <w:r>
                    <w:rPr>
                      <w:sz w:val="21"/>
                    </w:rPr>
                    <w:t>3</w:t>
                  </w:r>
                  <w:r>
                    <w:rPr>
                      <w:sz w:val="21"/>
                    </w:rPr>
                    <w:t>个弹簧，簧外径</w:t>
                  </w:r>
                  <w:r>
                    <w:rPr>
                      <w:sz w:val="21"/>
                    </w:rPr>
                    <w:t>11mm</w:t>
                  </w:r>
                  <w:r>
                    <w:rPr>
                      <w:sz w:val="21"/>
                    </w:rPr>
                    <w:t>；带</w:t>
                  </w:r>
                  <w:r>
                    <w:rPr>
                      <w:sz w:val="21"/>
                    </w:rPr>
                    <w:t>3</w:t>
                  </w:r>
                  <w:r>
                    <w:rPr>
                      <w:sz w:val="21"/>
                    </w:rPr>
                    <w:t>个指环及锁扣，可拆卸、清洗。</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1100</w:t>
                  </w:r>
                </w:p>
              </w:tc>
            </w:tr>
            <w:tr>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114</w:t>
                  </w: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肾石钳</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成人，总长</w:t>
                  </w:r>
                  <w:r>
                    <w:rPr>
                      <w:sz w:val="21"/>
                    </w:rPr>
                    <w:t xml:space="preserve">250mm </w:t>
                  </w:r>
                  <w:r>
                    <w:rPr>
                      <w:sz w:val="21"/>
                    </w:rPr>
                    <w:t>±</w:t>
                  </w:r>
                  <w:r>
                    <w:rPr>
                      <w:sz w:val="21"/>
                    </w:rPr>
                    <w:t>5mm</w:t>
                  </w:r>
                  <w:r>
                    <w:rPr>
                      <w:sz w:val="21"/>
                    </w:rPr>
                    <w:t>；弧度长</w:t>
                  </w:r>
                  <w:r>
                    <w:rPr>
                      <w:sz w:val="21"/>
                    </w:rPr>
                    <w:t>43mm</w:t>
                  </w:r>
                  <w:r>
                    <w:rPr>
                      <w:sz w:val="21"/>
                    </w:rPr>
                    <w:t>；头部</w:t>
                  </w:r>
                  <w:r>
                    <w:rPr>
                      <w:sz w:val="21"/>
                    </w:rPr>
                    <w:t>5</w:t>
                  </w:r>
                  <w:r>
                    <w:rPr>
                      <w:sz w:val="21"/>
                    </w:rPr>
                    <w:t>×</w:t>
                  </w:r>
                  <w:r>
                    <w:rPr>
                      <w:sz w:val="21"/>
                    </w:rPr>
                    <w:t>3.5mm</w:t>
                  </w:r>
                  <w:r>
                    <w:rPr>
                      <w:sz w:val="21"/>
                    </w:rPr>
                    <w:t>。</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4200</w:t>
                  </w:r>
                </w:p>
              </w:tc>
            </w:tr>
            <w:tr>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115</w:t>
                  </w: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肾石钳</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成人，总长</w:t>
                  </w:r>
                  <w:r>
                    <w:rPr>
                      <w:sz w:val="21"/>
                    </w:rPr>
                    <w:t xml:space="preserve">270mm </w:t>
                  </w:r>
                  <w:r>
                    <w:rPr>
                      <w:sz w:val="21"/>
                    </w:rPr>
                    <w:t>±</w:t>
                  </w:r>
                  <w:r>
                    <w:rPr>
                      <w:sz w:val="21"/>
                    </w:rPr>
                    <w:t>5mm</w:t>
                  </w:r>
                  <w:r>
                    <w:rPr>
                      <w:sz w:val="21"/>
                    </w:rPr>
                    <w:t>；弧度长</w:t>
                  </w:r>
                  <w:r>
                    <w:rPr>
                      <w:sz w:val="21"/>
                    </w:rPr>
                    <w:t>58mm</w:t>
                  </w:r>
                  <w:r>
                    <w:rPr>
                      <w:sz w:val="21"/>
                    </w:rPr>
                    <w:t>；头部</w:t>
                  </w:r>
                  <w:r>
                    <w:rPr>
                      <w:sz w:val="21"/>
                    </w:rPr>
                    <w:t>5</w:t>
                  </w:r>
                  <w:r>
                    <w:rPr>
                      <w:sz w:val="21"/>
                    </w:rPr>
                    <w:t>×</w:t>
                  </w:r>
                  <w:r>
                    <w:rPr>
                      <w:sz w:val="21"/>
                    </w:rPr>
                    <w:t>4mm</w:t>
                  </w:r>
                  <w:r>
                    <w:rPr>
                      <w:sz w:val="21"/>
                    </w:rPr>
                    <w:t>。</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4200</w:t>
                  </w:r>
                </w:p>
              </w:tc>
            </w:tr>
            <w:tr>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116</w:t>
                  </w: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外科手术探针</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流出道探针，双头圆形，头直径</w:t>
                  </w:r>
                  <w:r>
                    <w:rPr>
                      <w:sz w:val="21"/>
                    </w:rPr>
                    <w:t>3</w:t>
                  </w:r>
                  <w:r>
                    <w:rPr>
                      <w:sz w:val="21"/>
                    </w:rPr>
                    <w:t>～</w:t>
                  </w:r>
                  <w:r>
                    <w:rPr>
                      <w:sz w:val="21"/>
                    </w:rPr>
                    <w:t>20mm</w:t>
                  </w:r>
                  <w:r>
                    <w:rPr>
                      <w:sz w:val="21"/>
                    </w:rPr>
                    <w:t>，双面打字；头长</w:t>
                  </w:r>
                  <w:r>
                    <w:rPr>
                      <w:sz w:val="21"/>
                    </w:rPr>
                    <w:t>18</w:t>
                  </w:r>
                  <w:r>
                    <w:rPr>
                      <w:sz w:val="21"/>
                    </w:rPr>
                    <w:t>～</w:t>
                  </w:r>
                  <w:r>
                    <w:rPr>
                      <w:sz w:val="21"/>
                    </w:rPr>
                    <w:t>51mm</w:t>
                  </w:r>
                  <w:r>
                    <w:rPr>
                      <w:sz w:val="21"/>
                    </w:rPr>
                    <w:t>；总长</w:t>
                  </w:r>
                  <w:r>
                    <w:rPr>
                      <w:sz w:val="21"/>
                    </w:rPr>
                    <w:t>210</w:t>
                  </w:r>
                  <w:r>
                    <w:rPr>
                      <w:sz w:val="21"/>
                    </w:rPr>
                    <w:t>～</w:t>
                  </w:r>
                  <w:r>
                    <w:rPr>
                      <w:sz w:val="21"/>
                    </w:rPr>
                    <w:t>280mm</w:t>
                  </w:r>
                  <w:r>
                    <w:rPr>
                      <w:sz w:val="21"/>
                    </w:rPr>
                    <w:t>；软杆，</w:t>
                  </w:r>
                  <w:r>
                    <w:rPr>
                      <w:sz w:val="21"/>
                    </w:rPr>
                    <w:t>1</w:t>
                  </w:r>
                  <w:r>
                    <w:rPr>
                      <w:sz w:val="21"/>
                    </w:rPr>
                    <w:t>套</w:t>
                  </w:r>
                  <w:r>
                    <w:rPr>
                      <w:sz w:val="21"/>
                    </w:rPr>
                    <w:t>9</w:t>
                  </w:r>
                  <w:r>
                    <w:rPr>
                      <w:sz w:val="21"/>
                    </w:rPr>
                    <w:t>件。</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3600</w:t>
                  </w:r>
                </w:p>
              </w:tc>
            </w:tr>
            <w:tr>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117</w:t>
                  </w: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医用吸引头</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双头，长</w:t>
                  </w:r>
                  <w:r>
                    <w:rPr>
                      <w:sz w:val="21"/>
                    </w:rPr>
                    <w:t xml:space="preserve">360mm </w:t>
                  </w:r>
                  <w:r>
                    <w:rPr>
                      <w:sz w:val="21"/>
                    </w:rPr>
                    <w:t>±</w:t>
                  </w:r>
                  <w:r>
                    <w:rPr>
                      <w:sz w:val="21"/>
                    </w:rPr>
                    <w:t>5mm</w:t>
                  </w:r>
                  <w:r>
                    <w:rPr>
                      <w:sz w:val="21"/>
                    </w:rPr>
                    <w:t>；头外管直径</w:t>
                  </w:r>
                  <w:r>
                    <w:rPr>
                      <w:sz w:val="21"/>
                    </w:rPr>
                    <w:t>6mm</w:t>
                  </w:r>
                  <w:r>
                    <w:rPr>
                      <w:sz w:val="21"/>
                    </w:rPr>
                    <w:t>；吸引管直径</w:t>
                  </w:r>
                  <w:r>
                    <w:rPr>
                      <w:sz w:val="21"/>
                    </w:rPr>
                    <w:t>4mm</w:t>
                  </w:r>
                  <w:r>
                    <w:rPr>
                      <w:sz w:val="21"/>
                    </w:rPr>
                    <w:t>。</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800</w:t>
                  </w:r>
                </w:p>
              </w:tc>
            </w:tr>
            <w:tr>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118</w:t>
                  </w: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医用吸引头</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双头，长</w:t>
                  </w:r>
                  <w:r>
                    <w:rPr>
                      <w:sz w:val="21"/>
                    </w:rPr>
                    <w:t xml:space="preserve">360mm </w:t>
                  </w:r>
                  <w:r>
                    <w:rPr>
                      <w:sz w:val="21"/>
                    </w:rPr>
                    <w:t>±</w:t>
                  </w:r>
                  <w:r>
                    <w:rPr>
                      <w:sz w:val="21"/>
                    </w:rPr>
                    <w:t>5mm</w:t>
                  </w:r>
                  <w:r>
                    <w:rPr>
                      <w:sz w:val="21"/>
                    </w:rPr>
                    <w:t>；头外管直径</w:t>
                  </w:r>
                  <w:r>
                    <w:rPr>
                      <w:sz w:val="21"/>
                    </w:rPr>
                    <w:t>8</w:t>
                  </w:r>
                  <w:r>
                    <w:rPr>
                      <w:sz w:val="21"/>
                    </w:rPr>
                    <w:t>、</w:t>
                  </w:r>
                  <w:r>
                    <w:rPr>
                      <w:sz w:val="21"/>
                    </w:rPr>
                    <w:t>10mm</w:t>
                  </w:r>
                  <w:r>
                    <w:rPr>
                      <w:sz w:val="21"/>
                    </w:rPr>
                    <w:t>；吸引管直径</w:t>
                  </w:r>
                  <w:r>
                    <w:rPr>
                      <w:sz w:val="21"/>
                    </w:rPr>
                    <w:t>6mm</w:t>
                  </w:r>
                  <w:r>
                    <w:rPr>
                      <w:sz w:val="21"/>
                    </w:rPr>
                    <w:t>。</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800</w:t>
                  </w:r>
                </w:p>
              </w:tc>
            </w:tr>
            <w:tr>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119</w:t>
                  </w: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腹部拉钩</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可塑性，钩宽</w:t>
                  </w:r>
                  <w:r>
                    <w:rPr>
                      <w:sz w:val="21"/>
                    </w:rPr>
                    <w:t>5</w:t>
                  </w:r>
                  <w:r>
                    <w:rPr>
                      <w:sz w:val="21"/>
                    </w:rPr>
                    <w:t>、</w:t>
                  </w:r>
                  <w:r>
                    <w:rPr>
                      <w:sz w:val="21"/>
                    </w:rPr>
                    <w:t>6</w:t>
                  </w:r>
                  <w:r>
                    <w:rPr>
                      <w:sz w:val="21"/>
                    </w:rPr>
                    <w:t>、</w:t>
                  </w:r>
                  <w:r>
                    <w:rPr>
                      <w:sz w:val="21"/>
                    </w:rPr>
                    <w:t>7</w:t>
                  </w:r>
                  <w:r>
                    <w:rPr>
                      <w:sz w:val="21"/>
                    </w:rPr>
                    <w:t>、</w:t>
                  </w:r>
                  <w:r>
                    <w:rPr>
                      <w:sz w:val="21"/>
                    </w:rPr>
                    <w:t>8</w:t>
                  </w:r>
                  <w:r>
                    <w:rPr>
                      <w:sz w:val="21"/>
                    </w:rPr>
                    <w:t>、</w:t>
                  </w:r>
                  <w:r>
                    <w:rPr>
                      <w:sz w:val="21"/>
                    </w:rPr>
                    <w:t>9</w:t>
                  </w:r>
                  <w:r>
                    <w:rPr>
                      <w:sz w:val="21"/>
                    </w:rPr>
                    <w:t>、</w:t>
                  </w:r>
                  <w:r>
                    <w:rPr>
                      <w:sz w:val="21"/>
                    </w:rPr>
                    <w:t>10mm</w:t>
                  </w:r>
                  <w:r>
                    <w:rPr>
                      <w:sz w:val="21"/>
                    </w:rPr>
                    <w:t>；</w:t>
                  </w:r>
                  <w:r>
                    <w:rPr>
                      <w:sz w:val="21"/>
                    </w:rPr>
                    <w:t>1</w:t>
                  </w:r>
                  <w:r>
                    <w:rPr>
                      <w:sz w:val="21"/>
                    </w:rPr>
                    <w:t>套</w:t>
                  </w:r>
                  <w:r>
                    <w:rPr>
                      <w:sz w:val="21"/>
                    </w:rPr>
                    <w:t>6</w:t>
                  </w:r>
                  <w:r>
                    <w:rPr>
                      <w:sz w:val="21"/>
                    </w:rPr>
                    <w:t>件；厚</w:t>
                  </w:r>
                  <w:r>
                    <w:rPr>
                      <w:sz w:val="21"/>
                    </w:rPr>
                    <w:t>1.0mm</w:t>
                  </w:r>
                  <w:r>
                    <w:rPr>
                      <w:sz w:val="21"/>
                    </w:rPr>
                    <w:t>；两头均有</w:t>
                  </w:r>
                  <w:r>
                    <w:rPr>
                      <w:sz w:val="21"/>
                    </w:rPr>
                    <w:t>1-7cm</w:t>
                  </w:r>
                  <w:r>
                    <w:rPr>
                      <w:sz w:val="21"/>
                    </w:rPr>
                    <w:t>的刻度。</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2400</w:t>
                  </w:r>
                </w:p>
              </w:tc>
            </w:tr>
            <w:tr>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120</w:t>
                  </w: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腹部拉钩</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可塑性，钩宽（</w:t>
                  </w:r>
                  <w:r>
                    <w:rPr>
                      <w:sz w:val="21"/>
                    </w:rPr>
                    <w:t>6</w:t>
                  </w:r>
                  <w:r>
                    <w:rPr>
                      <w:sz w:val="21"/>
                    </w:rPr>
                    <w:t>～</w:t>
                  </w:r>
                  <w:r>
                    <w:rPr>
                      <w:sz w:val="21"/>
                    </w:rPr>
                    <w:t>16</w:t>
                  </w:r>
                  <w:r>
                    <w:rPr>
                      <w:sz w:val="21"/>
                    </w:rPr>
                    <w:t>）</w:t>
                  </w:r>
                  <w:r>
                    <w:rPr>
                      <w:sz w:val="21"/>
                    </w:rPr>
                    <w:t>-</w:t>
                  </w:r>
                  <w:r>
                    <w:rPr>
                      <w:sz w:val="21"/>
                    </w:rPr>
                    <w:t>（</w:t>
                  </w:r>
                  <w:r>
                    <w:rPr>
                      <w:sz w:val="21"/>
                    </w:rPr>
                    <w:t>10</w:t>
                  </w:r>
                  <w:r>
                    <w:rPr>
                      <w:sz w:val="21"/>
                    </w:rPr>
                    <w:t>～</w:t>
                  </w:r>
                  <w:r>
                    <w:rPr>
                      <w:sz w:val="21"/>
                    </w:rPr>
                    <w:t>30</w:t>
                  </w:r>
                  <w:r>
                    <w:rPr>
                      <w:sz w:val="21"/>
                    </w:rPr>
                    <w:t>）</w:t>
                  </w:r>
                  <w:r>
                    <w:rPr>
                      <w:sz w:val="21"/>
                    </w:rPr>
                    <w:t>mm</w:t>
                  </w:r>
                  <w:r>
                    <w:rPr>
                      <w:sz w:val="21"/>
                    </w:rPr>
                    <w:t>；有</w:t>
                  </w:r>
                  <w:r>
                    <w:rPr>
                      <w:sz w:val="21"/>
                    </w:rPr>
                    <w:t>1-7cm</w:t>
                  </w:r>
                  <w:r>
                    <w:rPr>
                      <w:sz w:val="21"/>
                    </w:rPr>
                    <w:t>的刻度；总长</w:t>
                  </w:r>
                  <w:r>
                    <w:rPr>
                      <w:sz w:val="21"/>
                    </w:rPr>
                    <w:t>200</w:t>
                  </w:r>
                  <w:r>
                    <w:rPr>
                      <w:sz w:val="21"/>
                    </w:rPr>
                    <w:t>～</w:t>
                  </w:r>
                  <w:r>
                    <w:rPr>
                      <w:sz w:val="21"/>
                    </w:rPr>
                    <w:t>300mm</w:t>
                  </w:r>
                  <w:r>
                    <w:rPr>
                      <w:sz w:val="21"/>
                    </w:rPr>
                    <w:t>；厚</w:t>
                  </w:r>
                  <w:r>
                    <w:rPr>
                      <w:sz w:val="21"/>
                    </w:rPr>
                    <w:t>1.0mm</w:t>
                  </w:r>
                  <w:r>
                    <w:rPr>
                      <w:sz w:val="21"/>
                    </w:rPr>
                    <w:t>。</w:t>
                  </w:r>
                  <w:r>
                    <w:rPr>
                      <w:sz w:val="21"/>
                    </w:rPr>
                    <w:t>1</w:t>
                  </w:r>
                  <w:r>
                    <w:rPr>
                      <w:sz w:val="21"/>
                    </w:rPr>
                    <w:t>套</w:t>
                  </w:r>
                  <w:r>
                    <w:rPr>
                      <w:sz w:val="21"/>
                    </w:rPr>
                    <w:t>11</w:t>
                  </w:r>
                  <w:r>
                    <w:rPr>
                      <w:sz w:val="21"/>
                    </w:rPr>
                    <w:t>件。</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4400</w:t>
                  </w:r>
                </w:p>
              </w:tc>
            </w:tr>
            <w:tr>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121</w:t>
                  </w: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腹部拉钩</w:t>
                  </w:r>
                  <w:r>
                    <w:rPr>
                      <w:sz w:val="21"/>
                    </w:rPr>
                    <w:t>—直角深部</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长</w:t>
                  </w:r>
                  <w:r>
                    <w:rPr>
                      <w:sz w:val="21"/>
                    </w:rPr>
                    <w:t xml:space="preserve">330mm </w:t>
                  </w:r>
                  <w:r>
                    <w:rPr>
                      <w:sz w:val="21"/>
                    </w:rPr>
                    <w:t>±</w:t>
                  </w:r>
                  <w:r>
                    <w:rPr>
                      <w:sz w:val="21"/>
                    </w:rPr>
                    <w:t>5mm</w:t>
                  </w:r>
                  <w:r>
                    <w:rPr>
                      <w:sz w:val="21"/>
                    </w:rPr>
                    <w:t>；手柄长</w:t>
                  </w:r>
                  <w:r>
                    <w:rPr>
                      <w:sz w:val="21"/>
                    </w:rPr>
                    <w:t>120mm</w:t>
                  </w:r>
                  <w:r>
                    <w:rPr>
                      <w:sz w:val="21"/>
                    </w:rPr>
                    <w:t>；钩长</w:t>
                  </w:r>
                  <w:r>
                    <w:rPr>
                      <w:sz w:val="21"/>
                    </w:rPr>
                    <w:t>210mm</w:t>
                  </w:r>
                  <w:r>
                    <w:rPr>
                      <w:sz w:val="21"/>
                    </w:rPr>
                    <w:t>；钩宽</w:t>
                  </w:r>
                  <w:r>
                    <w:rPr>
                      <w:sz w:val="21"/>
                    </w:rPr>
                    <w:t>8mm</w:t>
                  </w:r>
                  <w:r>
                    <w:rPr>
                      <w:sz w:val="21"/>
                    </w:rPr>
                    <w:t>厚</w:t>
                  </w:r>
                  <w:r>
                    <w:rPr>
                      <w:sz w:val="21"/>
                    </w:rPr>
                    <w:t>2.5mm</w:t>
                  </w:r>
                  <w:r>
                    <w:rPr>
                      <w:sz w:val="21"/>
                    </w:rPr>
                    <w:t>。心胸外科用。</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720</w:t>
                  </w:r>
                </w:p>
              </w:tc>
            </w:tr>
            <w:tr>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122</w:t>
                  </w: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腹部拉钩</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直角深部，长</w:t>
                  </w:r>
                  <w:r>
                    <w:rPr>
                      <w:sz w:val="21"/>
                    </w:rPr>
                    <w:t xml:space="preserve">290mm </w:t>
                  </w:r>
                  <w:r>
                    <w:rPr>
                      <w:sz w:val="21"/>
                    </w:rPr>
                    <w:t>±</w:t>
                  </w:r>
                  <w:r>
                    <w:rPr>
                      <w:sz w:val="21"/>
                    </w:rPr>
                    <w:t>3mm</w:t>
                  </w:r>
                  <w:r>
                    <w:rPr>
                      <w:sz w:val="21"/>
                    </w:rPr>
                    <w:t>；钩长</w:t>
                  </w:r>
                  <w:r>
                    <w:rPr>
                      <w:sz w:val="21"/>
                    </w:rPr>
                    <w:t>80mm</w:t>
                  </w:r>
                  <w:r>
                    <w:rPr>
                      <w:sz w:val="21"/>
                    </w:rPr>
                    <w:t>；钩宽</w:t>
                  </w:r>
                  <w:r>
                    <w:rPr>
                      <w:sz w:val="21"/>
                    </w:rPr>
                    <w:t>8</w:t>
                  </w:r>
                  <w:r>
                    <w:rPr>
                      <w:sz w:val="21"/>
                    </w:rPr>
                    <w:t>、</w:t>
                  </w:r>
                  <w:r>
                    <w:rPr>
                      <w:sz w:val="21"/>
                    </w:rPr>
                    <w:t>10</w:t>
                  </w:r>
                  <w:r>
                    <w:rPr>
                      <w:sz w:val="21"/>
                    </w:rPr>
                    <w:t>、</w:t>
                  </w:r>
                  <w:r>
                    <w:rPr>
                      <w:sz w:val="21"/>
                    </w:rPr>
                    <w:t>12</w:t>
                  </w:r>
                  <w:r>
                    <w:rPr>
                      <w:sz w:val="21"/>
                    </w:rPr>
                    <w:t>、</w:t>
                  </w:r>
                  <w:r>
                    <w:rPr>
                      <w:sz w:val="21"/>
                    </w:rPr>
                    <w:t>14</w:t>
                  </w:r>
                  <w:r>
                    <w:rPr>
                      <w:sz w:val="21"/>
                    </w:rPr>
                    <w:t>、</w:t>
                  </w:r>
                  <w:r>
                    <w:rPr>
                      <w:sz w:val="21"/>
                    </w:rPr>
                    <w:t>16mm</w:t>
                  </w:r>
                  <w:r>
                    <w:rPr>
                      <w:sz w:val="21"/>
                    </w:rPr>
                    <w:t>；</w:t>
                  </w:r>
                  <w:r>
                    <w:rPr>
                      <w:sz w:val="21"/>
                    </w:rPr>
                    <w:t>1</w:t>
                  </w:r>
                  <w:r>
                    <w:rPr>
                      <w:sz w:val="21"/>
                    </w:rPr>
                    <w:t>套</w:t>
                  </w:r>
                  <w:r>
                    <w:rPr>
                      <w:sz w:val="21"/>
                    </w:rPr>
                    <w:t>5</w:t>
                  </w:r>
                  <w:r>
                    <w:rPr>
                      <w:sz w:val="21"/>
                    </w:rPr>
                    <w:t>件；心胸外科用。</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3500</w:t>
                  </w:r>
                </w:p>
              </w:tc>
            </w:tr>
            <w:tr>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123</w:t>
                  </w: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手术刀柄</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双面可装刀片，长</w:t>
                  </w:r>
                  <w:r>
                    <w:rPr>
                      <w:sz w:val="21"/>
                    </w:rPr>
                    <w:t xml:space="preserve">240mm </w:t>
                  </w:r>
                  <w:r>
                    <w:rPr>
                      <w:sz w:val="21"/>
                    </w:rPr>
                    <w:t>±</w:t>
                  </w:r>
                  <w:r>
                    <w:rPr>
                      <w:sz w:val="21"/>
                    </w:rPr>
                    <w:t>6mm</w:t>
                  </w:r>
                  <w:r>
                    <w:rPr>
                      <w:sz w:val="21"/>
                    </w:rPr>
                    <w:t>；梯形。</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w:t>
                  </w:r>
                </w:p>
              </w:tc>
            </w:tr>
            <w:tr>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124</w:t>
                  </w: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手术刀柄</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长</w:t>
                  </w:r>
                  <w:r>
                    <w:rPr>
                      <w:sz w:val="21"/>
                    </w:rPr>
                    <w:t xml:space="preserve">300mm </w:t>
                  </w:r>
                  <w:r>
                    <w:rPr>
                      <w:sz w:val="21"/>
                    </w:rPr>
                    <w:t>±</w:t>
                  </w:r>
                  <w:r>
                    <w:rPr>
                      <w:sz w:val="21"/>
                    </w:rPr>
                    <w:t>7mm</w:t>
                  </w:r>
                  <w:r>
                    <w:rPr>
                      <w:sz w:val="21"/>
                    </w:rPr>
                    <w:t>；上面有</w:t>
                  </w:r>
                  <w:r>
                    <w:rPr>
                      <w:sz w:val="21"/>
                    </w:rPr>
                    <w:t>1-20cm</w:t>
                  </w:r>
                  <w:r>
                    <w:rPr>
                      <w:sz w:val="21"/>
                    </w:rPr>
                    <w:t>的刻度。</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600</w:t>
                  </w:r>
                </w:p>
              </w:tc>
            </w:tr>
            <w:tr>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125</w:t>
                  </w: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手术刀柄</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长</w:t>
                  </w:r>
                  <w:r>
                    <w:rPr>
                      <w:sz w:val="21"/>
                    </w:rPr>
                    <w:t>200</w:t>
                  </w:r>
                  <w:r>
                    <w:rPr>
                      <w:sz w:val="21"/>
                    </w:rPr>
                    <w:t>、</w:t>
                  </w:r>
                  <w:r>
                    <w:rPr>
                      <w:sz w:val="21"/>
                    </w:rPr>
                    <w:t>230mm</w:t>
                  </w:r>
                  <w:r>
                    <w:rPr>
                      <w:sz w:val="21"/>
                    </w:rPr>
                    <w:t>各一把；上面有</w:t>
                  </w:r>
                  <w:r>
                    <w:rPr>
                      <w:sz w:val="21"/>
                    </w:rPr>
                    <w:t>1-14cm</w:t>
                  </w:r>
                  <w:r>
                    <w:rPr>
                      <w:sz w:val="21"/>
                    </w:rPr>
                    <w:t>的刻度。</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w:t>
                  </w:r>
                </w:p>
              </w:tc>
            </w:tr>
            <w:tr>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126</w:t>
                  </w: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拉钩</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线钩，头部宽</w:t>
                  </w:r>
                  <w:r>
                    <w:rPr>
                      <w:sz w:val="21"/>
                    </w:rPr>
                    <w:t>3mm</w:t>
                  </w:r>
                  <w:r>
                    <w:rPr>
                      <w:sz w:val="21"/>
                    </w:rPr>
                    <w:t>厚</w:t>
                  </w:r>
                  <w:r>
                    <w:rPr>
                      <w:sz w:val="21"/>
                    </w:rPr>
                    <w:t>2mm,</w:t>
                  </w:r>
                  <w:r>
                    <w:rPr>
                      <w:sz w:val="21"/>
                    </w:rPr>
                    <w:t>侧面开口；上面有</w:t>
                  </w:r>
                  <w:r>
                    <w:rPr>
                      <w:sz w:val="21"/>
                    </w:rPr>
                    <w:t>1-24cm</w:t>
                  </w:r>
                  <w:r>
                    <w:rPr>
                      <w:sz w:val="21"/>
                    </w:rPr>
                    <w:t>的刻度；长</w:t>
                  </w:r>
                  <w:r>
                    <w:rPr>
                      <w:sz w:val="21"/>
                    </w:rPr>
                    <w:t xml:space="preserve">360mm </w:t>
                  </w:r>
                  <w:r>
                    <w:rPr>
                      <w:sz w:val="21"/>
                    </w:rPr>
                    <w:t>±</w:t>
                  </w:r>
                  <w:r>
                    <w:rPr>
                      <w:sz w:val="21"/>
                    </w:rPr>
                    <w:t>8mm</w:t>
                  </w:r>
                  <w:r>
                    <w:rPr>
                      <w:sz w:val="21"/>
                    </w:rPr>
                    <w:t>。</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600</w:t>
                  </w:r>
                </w:p>
              </w:tc>
            </w:tr>
            <w:tr>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127</w:t>
                  </w: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外科手术探针</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流出道探针，带角度，头直径</w:t>
                  </w:r>
                  <w:r>
                    <w:rPr>
                      <w:sz w:val="21"/>
                    </w:rPr>
                    <w:t>3~20</w:t>
                  </w:r>
                  <w:r>
                    <w:rPr>
                      <w:sz w:val="21"/>
                    </w:rPr>
                    <w:t>；头长</w:t>
                  </w:r>
                  <w:r>
                    <w:rPr>
                      <w:sz w:val="21"/>
                    </w:rPr>
                    <w:t>130</w:t>
                  </w:r>
                  <w:r>
                    <w:rPr>
                      <w:sz w:val="21"/>
                    </w:rPr>
                    <w:t>，头部有</w:t>
                  </w:r>
                  <w:r>
                    <w:rPr>
                      <w:sz w:val="21"/>
                    </w:rPr>
                    <w:t>1-12cm</w:t>
                  </w:r>
                  <w:r>
                    <w:rPr>
                      <w:sz w:val="21"/>
                    </w:rPr>
                    <w:t>的刻度；总长</w:t>
                  </w:r>
                  <w:r>
                    <w:rPr>
                      <w:sz w:val="21"/>
                    </w:rPr>
                    <w:t xml:space="preserve">180mm </w:t>
                  </w:r>
                  <w:r>
                    <w:rPr>
                      <w:sz w:val="21"/>
                    </w:rPr>
                    <w:t>±</w:t>
                  </w:r>
                  <w:r>
                    <w:rPr>
                      <w:sz w:val="21"/>
                    </w:rPr>
                    <w:t>5mm</w:t>
                  </w:r>
                  <w:r>
                    <w:rPr>
                      <w:sz w:val="21"/>
                    </w:rPr>
                    <w:t>；</w:t>
                  </w:r>
                  <w:r>
                    <w:rPr>
                      <w:sz w:val="21"/>
                    </w:rPr>
                    <w:t>1</w:t>
                  </w:r>
                  <w:r>
                    <w:rPr>
                      <w:sz w:val="21"/>
                    </w:rPr>
                    <w:t>套</w:t>
                  </w:r>
                  <w:r>
                    <w:rPr>
                      <w:sz w:val="21"/>
                    </w:rPr>
                    <w:t>18</w:t>
                  </w:r>
                  <w:r>
                    <w:rPr>
                      <w:sz w:val="21"/>
                    </w:rPr>
                    <w:t>件。</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10800</w:t>
                  </w:r>
                </w:p>
              </w:tc>
            </w:tr>
            <w:tr>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128</w:t>
                  </w: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外科手术探针</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流出道探针，带角度，头直径</w:t>
                  </w:r>
                  <w:r>
                    <w:rPr>
                      <w:sz w:val="21"/>
                    </w:rPr>
                    <w:t>22</w:t>
                  </w:r>
                  <w:r>
                    <w:rPr>
                      <w:sz w:val="21"/>
                    </w:rPr>
                    <w:t>、</w:t>
                  </w:r>
                  <w:r>
                    <w:rPr>
                      <w:sz w:val="21"/>
                    </w:rPr>
                    <w:t>24</w:t>
                  </w:r>
                  <w:r>
                    <w:rPr>
                      <w:sz w:val="21"/>
                    </w:rPr>
                    <w:t>、</w:t>
                  </w:r>
                  <w:r>
                    <w:rPr>
                      <w:sz w:val="21"/>
                    </w:rPr>
                    <w:t>26</w:t>
                  </w:r>
                  <w:r>
                    <w:rPr>
                      <w:sz w:val="21"/>
                    </w:rPr>
                    <w:t>、</w:t>
                  </w:r>
                  <w:r>
                    <w:rPr>
                      <w:sz w:val="21"/>
                    </w:rPr>
                    <w:t>28</w:t>
                  </w:r>
                  <w:r>
                    <w:rPr>
                      <w:sz w:val="21"/>
                    </w:rPr>
                    <w:t>、</w:t>
                  </w:r>
                  <w:r>
                    <w:rPr>
                      <w:sz w:val="21"/>
                    </w:rPr>
                    <w:t>30mm</w:t>
                  </w:r>
                  <w:r>
                    <w:rPr>
                      <w:sz w:val="21"/>
                    </w:rPr>
                    <w:t>各</w:t>
                  </w:r>
                  <w:r>
                    <w:rPr>
                      <w:sz w:val="21"/>
                    </w:rPr>
                    <w:t>2</w:t>
                  </w:r>
                  <w:r>
                    <w:rPr>
                      <w:sz w:val="21"/>
                    </w:rPr>
                    <w:t>件；总长</w:t>
                  </w:r>
                  <w:r>
                    <w:rPr>
                      <w:sz w:val="21"/>
                    </w:rPr>
                    <w:t xml:space="preserve">180mm </w:t>
                  </w:r>
                  <w:r>
                    <w:rPr>
                      <w:sz w:val="21"/>
                    </w:rPr>
                    <w:t>±</w:t>
                  </w:r>
                  <w:r>
                    <w:rPr>
                      <w:sz w:val="21"/>
                    </w:rPr>
                    <w:t>4mm</w:t>
                  </w:r>
                  <w:r>
                    <w:rPr>
                      <w:sz w:val="21"/>
                    </w:rPr>
                    <w:t>；上面有</w:t>
                  </w:r>
                  <w:r>
                    <w:rPr>
                      <w:sz w:val="21"/>
                    </w:rPr>
                    <w:t>1-11cm</w:t>
                  </w:r>
                  <w:r>
                    <w:rPr>
                      <w:sz w:val="21"/>
                    </w:rPr>
                    <w:t>的刻度。</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700</w:t>
                  </w:r>
                </w:p>
              </w:tc>
            </w:tr>
            <w:tr>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129</w:t>
                  </w: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医用吸引头</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肺动脉吸引，总长</w:t>
                  </w:r>
                  <w:r>
                    <w:rPr>
                      <w:sz w:val="21"/>
                    </w:rPr>
                    <w:t xml:space="preserve">270mm </w:t>
                  </w:r>
                  <w:r>
                    <w:rPr>
                      <w:sz w:val="21"/>
                    </w:rPr>
                    <w:t>±</w:t>
                  </w:r>
                  <w:r>
                    <w:rPr>
                      <w:sz w:val="21"/>
                    </w:rPr>
                    <w:t>9mm</w:t>
                  </w:r>
                  <w:r>
                    <w:rPr>
                      <w:sz w:val="21"/>
                    </w:rPr>
                    <w:t>，吸引管直径</w:t>
                  </w:r>
                  <w:r>
                    <w:rPr>
                      <w:sz w:val="21"/>
                    </w:rPr>
                    <w:t>4mm</w:t>
                  </w:r>
                  <w:r>
                    <w:rPr>
                      <w:sz w:val="21"/>
                    </w:rPr>
                    <w:t>；头直径</w:t>
                  </w:r>
                  <w:r>
                    <w:rPr>
                      <w:sz w:val="21"/>
                    </w:rPr>
                    <w:t>3.5mm</w:t>
                  </w:r>
                  <w:r>
                    <w:rPr>
                      <w:sz w:val="21"/>
                    </w:rPr>
                    <w:t>，上面有</w:t>
                  </w:r>
                  <w:r>
                    <w:rPr>
                      <w:sz w:val="21"/>
                    </w:rPr>
                    <w:t>1-18cm</w:t>
                  </w:r>
                  <w:r>
                    <w:rPr>
                      <w:sz w:val="21"/>
                    </w:rPr>
                    <w:t>的刻度。带清洗丝长</w:t>
                  </w:r>
                  <w:r>
                    <w:rPr>
                      <w:sz w:val="21"/>
                    </w:rPr>
                    <w:t>330mm</w:t>
                  </w:r>
                  <w:r>
                    <w:rPr>
                      <w:sz w:val="21"/>
                    </w:rPr>
                    <w:t>，直径</w:t>
                  </w:r>
                  <w:r>
                    <w:rPr>
                      <w:sz w:val="21"/>
                    </w:rPr>
                    <w:t>1mm</w:t>
                  </w:r>
                  <w:r>
                    <w:rPr>
                      <w:sz w:val="21"/>
                    </w:rPr>
                    <w:t>。</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w:t>
                  </w:r>
                </w:p>
              </w:tc>
            </w:tr>
            <w:tr>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130</w:t>
                  </w: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医用吸引头</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肺动脉吸引，总长</w:t>
                  </w:r>
                  <w:r>
                    <w:rPr>
                      <w:sz w:val="21"/>
                    </w:rPr>
                    <w:t xml:space="preserve">270mm </w:t>
                  </w:r>
                  <w:r>
                    <w:rPr>
                      <w:sz w:val="21"/>
                    </w:rPr>
                    <w:t>±</w:t>
                  </w:r>
                  <w:r>
                    <w:rPr>
                      <w:sz w:val="21"/>
                    </w:rPr>
                    <w:t>8mm</w:t>
                  </w:r>
                  <w:r>
                    <w:rPr>
                      <w:sz w:val="21"/>
                    </w:rPr>
                    <w:t>，吸引管直径</w:t>
                  </w:r>
                  <w:r>
                    <w:rPr>
                      <w:sz w:val="21"/>
                    </w:rPr>
                    <w:t>4mm</w:t>
                  </w:r>
                  <w:r>
                    <w:rPr>
                      <w:sz w:val="21"/>
                    </w:rPr>
                    <w:t>；头直径</w:t>
                  </w:r>
                  <w:r>
                    <w:rPr>
                      <w:sz w:val="21"/>
                    </w:rPr>
                    <w:t>5mm</w:t>
                  </w:r>
                  <w:r>
                    <w:rPr>
                      <w:sz w:val="21"/>
                    </w:rPr>
                    <w:t>，上面有</w:t>
                  </w:r>
                  <w:r>
                    <w:rPr>
                      <w:sz w:val="21"/>
                    </w:rPr>
                    <w:t>1-18cm</w:t>
                  </w:r>
                  <w:r>
                    <w:rPr>
                      <w:sz w:val="21"/>
                    </w:rPr>
                    <w:t>的刻度。带清洗丝长</w:t>
                  </w:r>
                  <w:r>
                    <w:rPr>
                      <w:sz w:val="21"/>
                    </w:rPr>
                    <w:t>310</w:t>
                  </w:r>
                  <w:r>
                    <w:rPr>
                      <w:sz w:val="21"/>
                    </w:rPr>
                    <w:t>、</w:t>
                  </w:r>
                  <w:r>
                    <w:rPr>
                      <w:sz w:val="21"/>
                    </w:rPr>
                    <w:t>300mm</w:t>
                  </w:r>
                  <w:r>
                    <w:rPr>
                      <w:sz w:val="21"/>
                    </w:rPr>
                    <w:t>各一件，直径</w:t>
                  </w:r>
                  <w:r>
                    <w:rPr>
                      <w:sz w:val="21"/>
                    </w:rPr>
                    <w:t>1mm</w:t>
                  </w:r>
                  <w:r>
                    <w:rPr>
                      <w:sz w:val="21"/>
                    </w:rPr>
                    <w:t>。</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w:t>
                  </w:r>
                </w:p>
              </w:tc>
            </w:tr>
            <w:tr>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131</w:t>
                  </w: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医用吸引头</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单头，长</w:t>
                  </w:r>
                  <w:r>
                    <w:rPr>
                      <w:sz w:val="21"/>
                    </w:rPr>
                    <w:t xml:space="preserve">240mm </w:t>
                  </w:r>
                  <w:r>
                    <w:rPr>
                      <w:sz w:val="21"/>
                    </w:rPr>
                    <w:t>±</w:t>
                  </w:r>
                  <w:r>
                    <w:rPr>
                      <w:sz w:val="21"/>
                    </w:rPr>
                    <w:t>11mm</w:t>
                  </w:r>
                  <w:r>
                    <w:rPr>
                      <w:sz w:val="21"/>
                    </w:rPr>
                    <w:t>；吸引管直径</w:t>
                  </w:r>
                  <w:r>
                    <w:rPr>
                      <w:sz w:val="21"/>
                    </w:rPr>
                    <w:t>4mm</w:t>
                  </w:r>
                  <w:r>
                    <w:rPr>
                      <w:sz w:val="21"/>
                    </w:rPr>
                    <w:t>；单排孔；头部离桌面高</w:t>
                  </w:r>
                  <w:r>
                    <w:rPr>
                      <w:sz w:val="21"/>
                    </w:rPr>
                    <w:t>10mm</w:t>
                  </w:r>
                  <w:r>
                    <w:rPr>
                      <w:sz w:val="21"/>
                    </w:rPr>
                    <w:t>；侧面有</w:t>
                  </w:r>
                  <w:r>
                    <w:rPr>
                      <w:sz w:val="21"/>
                    </w:rPr>
                    <w:t>1-13cm</w:t>
                  </w:r>
                  <w:r>
                    <w:rPr>
                      <w:sz w:val="21"/>
                    </w:rPr>
                    <w:t>的刻度。带长</w:t>
                  </w:r>
                  <w:r>
                    <w:rPr>
                      <w:sz w:val="21"/>
                    </w:rPr>
                    <w:t>280mm</w:t>
                  </w:r>
                  <w:r>
                    <w:rPr>
                      <w:sz w:val="21"/>
                    </w:rPr>
                    <w:t>清洗丝</w:t>
                  </w:r>
                  <w:r>
                    <w:rPr>
                      <w:sz w:val="21"/>
                    </w:rPr>
                    <w:t>1</w:t>
                  </w:r>
                  <w:r>
                    <w:rPr>
                      <w:sz w:val="21"/>
                    </w:rPr>
                    <w:t>件。</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w:t>
                  </w:r>
                </w:p>
              </w:tc>
            </w:tr>
            <w:tr>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132</w:t>
                  </w: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拉钩</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双头神经剥离器，长</w:t>
                  </w:r>
                  <w:r>
                    <w:rPr>
                      <w:sz w:val="21"/>
                    </w:rPr>
                    <w:t xml:space="preserve">240mm </w:t>
                  </w:r>
                  <w:r>
                    <w:rPr>
                      <w:sz w:val="21"/>
                    </w:rPr>
                    <w:t>±</w:t>
                  </w:r>
                  <w:r>
                    <w:rPr>
                      <w:sz w:val="21"/>
                    </w:rPr>
                    <w:t>8mm</w:t>
                  </w:r>
                  <w:r>
                    <w:rPr>
                      <w:sz w:val="21"/>
                    </w:rPr>
                    <w:t>；剥离器宽</w:t>
                  </w:r>
                  <w:r>
                    <w:rPr>
                      <w:sz w:val="21"/>
                    </w:rPr>
                    <w:t>3mm</w:t>
                  </w:r>
                  <w:r>
                    <w:rPr>
                      <w:sz w:val="21"/>
                    </w:rPr>
                    <w:t>；上面有</w:t>
                  </w:r>
                  <w:r>
                    <w:rPr>
                      <w:sz w:val="21"/>
                    </w:rPr>
                    <w:t>1-7cm</w:t>
                  </w:r>
                  <w:r>
                    <w:rPr>
                      <w:sz w:val="21"/>
                    </w:rPr>
                    <w:t>的刻度。</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550</w:t>
                  </w:r>
                </w:p>
              </w:tc>
            </w:tr>
            <w:tr>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133</w:t>
                  </w: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拉钩</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双头神经剥离器，长</w:t>
                  </w:r>
                  <w:r>
                    <w:rPr>
                      <w:sz w:val="21"/>
                    </w:rPr>
                    <w:t xml:space="preserve">245mm </w:t>
                  </w:r>
                  <w:r>
                    <w:rPr>
                      <w:sz w:val="21"/>
                    </w:rPr>
                    <w:t>±</w:t>
                  </w:r>
                  <w:r>
                    <w:rPr>
                      <w:sz w:val="21"/>
                    </w:rPr>
                    <w:t>7mm</w:t>
                  </w:r>
                  <w:r>
                    <w:rPr>
                      <w:sz w:val="21"/>
                    </w:rPr>
                    <w:t>；剥离器一头宽</w:t>
                  </w:r>
                  <w:r>
                    <w:rPr>
                      <w:sz w:val="21"/>
                    </w:rPr>
                    <w:t>4mm</w:t>
                  </w:r>
                  <w:r>
                    <w:rPr>
                      <w:sz w:val="21"/>
                    </w:rPr>
                    <w:t>，一头宽</w:t>
                  </w:r>
                  <w:r>
                    <w:rPr>
                      <w:sz w:val="21"/>
                    </w:rPr>
                    <w:t>6mm</w:t>
                  </w:r>
                  <w:r>
                    <w:rPr>
                      <w:sz w:val="21"/>
                    </w:rPr>
                    <w:t>；上面有</w:t>
                  </w:r>
                  <w:r>
                    <w:rPr>
                      <w:sz w:val="21"/>
                    </w:rPr>
                    <w:t>1-4cm</w:t>
                  </w:r>
                  <w:r>
                    <w:rPr>
                      <w:sz w:val="21"/>
                    </w:rPr>
                    <w:t>的刻度。</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550</w:t>
                  </w:r>
                </w:p>
              </w:tc>
            </w:tr>
            <w:tr>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134</w:t>
                  </w: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组织镊</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总长</w:t>
                  </w:r>
                  <w:r>
                    <w:rPr>
                      <w:sz w:val="21"/>
                    </w:rPr>
                    <w:t xml:space="preserve">230mm </w:t>
                  </w:r>
                  <w:r>
                    <w:rPr>
                      <w:sz w:val="21"/>
                    </w:rPr>
                    <w:t>±</w:t>
                  </w:r>
                  <w:r>
                    <w:rPr>
                      <w:sz w:val="21"/>
                    </w:rPr>
                    <w:t>6mm</w:t>
                  </w:r>
                  <w:r>
                    <w:rPr>
                      <w:sz w:val="21"/>
                    </w:rPr>
                    <w:t>；头部</w:t>
                  </w:r>
                  <w:r>
                    <w:rPr>
                      <w:sz w:val="21"/>
                    </w:rPr>
                    <w:t>2.5</w:t>
                  </w:r>
                  <w:r>
                    <w:rPr>
                      <w:sz w:val="21"/>
                    </w:rPr>
                    <w:t>×</w:t>
                  </w:r>
                  <w:r>
                    <w:rPr>
                      <w:sz w:val="21"/>
                    </w:rPr>
                    <w:t>3.5mm</w:t>
                  </w:r>
                  <w:r>
                    <w:rPr>
                      <w:sz w:val="21"/>
                    </w:rPr>
                    <w:t>；有齿。</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2000</w:t>
                  </w:r>
                </w:p>
              </w:tc>
            </w:tr>
            <w:tr>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135</w:t>
                  </w: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乳突牵开器</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小号乳突，长</w:t>
                  </w:r>
                  <w:r>
                    <w:rPr>
                      <w:sz w:val="21"/>
                    </w:rPr>
                    <w:t xml:space="preserve">130mm </w:t>
                  </w:r>
                  <w:r>
                    <w:rPr>
                      <w:sz w:val="21"/>
                    </w:rPr>
                    <w:t>±</w:t>
                  </w:r>
                  <w:r>
                    <w:rPr>
                      <w:sz w:val="21"/>
                    </w:rPr>
                    <w:t>10mm</w:t>
                  </w:r>
                  <w:r>
                    <w:rPr>
                      <w:sz w:val="21"/>
                    </w:rPr>
                    <w:t>；五齿，齿长</w:t>
                  </w:r>
                  <w:r>
                    <w:rPr>
                      <w:sz w:val="21"/>
                    </w:rPr>
                    <w:t>22mm</w:t>
                  </w:r>
                  <w:r>
                    <w:rPr>
                      <w:sz w:val="21"/>
                    </w:rPr>
                    <w:t>。</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4200</w:t>
                  </w:r>
                </w:p>
              </w:tc>
            </w:tr>
            <w:tr>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136</w:t>
                  </w: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乳突牵开器</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小号乳突，长</w:t>
                  </w:r>
                  <w:r>
                    <w:rPr>
                      <w:sz w:val="21"/>
                    </w:rPr>
                    <w:t xml:space="preserve">175mm </w:t>
                  </w:r>
                  <w:r>
                    <w:rPr>
                      <w:sz w:val="21"/>
                    </w:rPr>
                    <w:t>±</w:t>
                  </w:r>
                  <w:r>
                    <w:rPr>
                      <w:sz w:val="21"/>
                    </w:rPr>
                    <w:t>10mm</w:t>
                  </w:r>
                  <w:r>
                    <w:rPr>
                      <w:sz w:val="21"/>
                    </w:rPr>
                    <w:t>；七齿，齿长</w:t>
                  </w:r>
                  <w:r>
                    <w:rPr>
                      <w:sz w:val="21"/>
                    </w:rPr>
                    <w:t>32mm</w:t>
                  </w:r>
                  <w:r>
                    <w:rPr>
                      <w:sz w:val="21"/>
                    </w:rPr>
                    <w:t>。</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4200</w:t>
                  </w:r>
                </w:p>
              </w:tc>
            </w:tr>
            <w:tr>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137</w:t>
                  </w: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组织镊</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长</w:t>
                  </w:r>
                  <w:r>
                    <w:rPr>
                      <w:sz w:val="21"/>
                    </w:rPr>
                    <w:t xml:space="preserve">220mm </w:t>
                  </w:r>
                  <w:r>
                    <w:rPr>
                      <w:sz w:val="21"/>
                    </w:rPr>
                    <w:t>±</w:t>
                  </w:r>
                  <w:r>
                    <w:rPr>
                      <w:sz w:val="21"/>
                    </w:rPr>
                    <w:t>10mm</w:t>
                  </w:r>
                  <w:r>
                    <w:rPr>
                      <w:sz w:val="21"/>
                    </w:rPr>
                    <w:t>；无损伤齿长</w:t>
                  </w:r>
                  <w:r>
                    <w:rPr>
                      <w:sz w:val="21"/>
                    </w:rPr>
                    <w:t>25mm</w:t>
                  </w:r>
                  <w:r>
                    <w:rPr>
                      <w:sz w:val="21"/>
                    </w:rPr>
                    <w:t>；头部顶端宽</w:t>
                  </w:r>
                  <w:r>
                    <w:rPr>
                      <w:sz w:val="21"/>
                    </w:rPr>
                    <w:t>1.5mm</w:t>
                  </w:r>
                  <w:r>
                    <w:rPr>
                      <w:sz w:val="21"/>
                    </w:rPr>
                    <w:t>，厚</w:t>
                  </w:r>
                  <w:r>
                    <w:rPr>
                      <w:sz w:val="21"/>
                    </w:rPr>
                    <w:t>2.5mm</w:t>
                  </w:r>
                  <w:r>
                    <w:rPr>
                      <w:sz w:val="21"/>
                    </w:rPr>
                    <w:t>；上面有</w:t>
                  </w:r>
                  <w:r>
                    <w:rPr>
                      <w:sz w:val="21"/>
                    </w:rPr>
                    <w:t>1-14cm</w:t>
                  </w:r>
                  <w:r>
                    <w:rPr>
                      <w:sz w:val="21"/>
                    </w:rPr>
                    <w:t>的刻度；精细。</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2600</w:t>
                  </w:r>
                </w:p>
              </w:tc>
            </w:tr>
            <w:tr>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138</w:t>
                  </w: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施夹钳</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小宽型，钳口角度</w:t>
                  </w:r>
                  <w:r>
                    <w:rPr>
                      <w:sz w:val="21"/>
                    </w:rPr>
                    <w:t>20</w:t>
                  </w:r>
                  <w:r>
                    <w:rPr>
                      <w:sz w:val="21"/>
                    </w:rPr>
                    <w:t>°，总长度，</w:t>
                  </w:r>
                  <w:r>
                    <w:rPr>
                      <w:sz w:val="21"/>
                    </w:rPr>
                    <w:t xml:space="preserve">200mm </w:t>
                  </w:r>
                  <w:r>
                    <w:rPr>
                      <w:sz w:val="21"/>
                    </w:rPr>
                    <w:t>±</w:t>
                  </w:r>
                  <w:r>
                    <w:rPr>
                      <w:sz w:val="21"/>
                    </w:rPr>
                    <w:t>3mm</w:t>
                  </w:r>
                  <w:r>
                    <w:rPr>
                      <w:sz w:val="21"/>
                    </w:rPr>
                    <w:t>。适配内科、外科血管闭合钛夹专用施夹钳。</w:t>
                  </w:r>
                </w:p>
                <w:p>
                  <w:pPr>
                    <w:pStyle w:val="null3"/>
                    <w:jc w:val="left"/>
                  </w:pPr>
                  <w:r>
                    <w:rPr>
                      <w:sz w:val="21"/>
                      <w:b/>
                    </w:rPr>
                    <w:t>【注：提供</w:t>
                  </w:r>
                  <w:r>
                    <w:rPr>
                      <w:sz w:val="21"/>
                      <w:b/>
                    </w:rPr>
                    <w:t>①实物图片、②投标产品彩页或相应技术参数的厂家使用说明书、质量认可材料、第三方检测报告等作为技术证明文件，并加盖生产厂家公章，在投标文件中标注对应页码。】</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7500</w:t>
                  </w:r>
                </w:p>
              </w:tc>
            </w:tr>
            <w:tr>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139</w:t>
                  </w: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施夹钳</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中型，钳口角度</w:t>
                  </w:r>
                  <w:r>
                    <w:rPr>
                      <w:sz w:val="21"/>
                    </w:rPr>
                    <w:t>20</w:t>
                  </w:r>
                  <w:r>
                    <w:rPr>
                      <w:sz w:val="21"/>
                    </w:rPr>
                    <w:t>°，总长度，</w:t>
                  </w:r>
                  <w:r>
                    <w:rPr>
                      <w:sz w:val="21"/>
                    </w:rPr>
                    <w:t xml:space="preserve">200mm </w:t>
                  </w:r>
                  <w:r>
                    <w:rPr>
                      <w:sz w:val="21"/>
                    </w:rPr>
                    <w:t>±</w:t>
                  </w:r>
                  <w:r>
                    <w:rPr>
                      <w:sz w:val="21"/>
                    </w:rPr>
                    <w:t>1mm</w:t>
                  </w:r>
                  <w:r>
                    <w:rPr>
                      <w:sz w:val="21"/>
                    </w:rPr>
                    <w:t>。适配内科、外科血管闭合钛夹专用施夹钳。</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7500</w:t>
                  </w:r>
                </w:p>
              </w:tc>
            </w:tr>
            <w:tr>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140</w:t>
                  </w: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施夹钳（微创专用）</w:t>
                  </w:r>
                </w:p>
              </w:tc>
              <w:tc>
                <w:tcPr>
                  <w:tcW w:type="dxa" w:w="2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小宽型，钳口角度</w:t>
                  </w:r>
                  <w:r>
                    <w:rPr>
                      <w:sz w:val="21"/>
                    </w:rPr>
                    <w:t>20</w:t>
                  </w:r>
                  <w:r>
                    <w:rPr>
                      <w:sz w:val="21"/>
                    </w:rPr>
                    <w:t xml:space="preserve">°，总长度 </w:t>
                  </w:r>
                  <w:r>
                    <w:rPr>
                      <w:sz w:val="21"/>
                    </w:rPr>
                    <w:t xml:space="preserve">330mm </w:t>
                  </w:r>
                  <w:r>
                    <w:rPr>
                      <w:sz w:val="21"/>
                    </w:rPr>
                    <w:t>±</w:t>
                  </w:r>
                  <w:r>
                    <w:rPr>
                      <w:sz w:val="21"/>
                    </w:rPr>
                    <w:t>5mm</w:t>
                  </w:r>
                  <w:r>
                    <w:rPr>
                      <w:sz w:val="21"/>
                    </w:rPr>
                    <w:t xml:space="preserve">，工作长度 </w:t>
                  </w:r>
                  <w:r>
                    <w:rPr>
                      <w:sz w:val="21"/>
                    </w:rPr>
                    <w:t>205mm</w:t>
                  </w:r>
                  <w:r>
                    <w:rPr>
                      <w:sz w:val="21"/>
                    </w:rPr>
                    <w:t>±</w:t>
                  </w:r>
                  <w:r>
                    <w:rPr>
                      <w:sz w:val="21"/>
                    </w:rPr>
                    <w:t>5mm</w:t>
                  </w:r>
                  <w:r>
                    <w:rPr>
                      <w:sz w:val="21"/>
                    </w:rPr>
                    <w:t xml:space="preserve">，钳口长 </w:t>
                  </w:r>
                  <w:r>
                    <w:rPr>
                      <w:sz w:val="21"/>
                    </w:rPr>
                    <w:t>5.5mm</w:t>
                  </w:r>
                  <w:r>
                    <w:rPr>
                      <w:sz w:val="21"/>
                    </w:rPr>
                    <w:t>±</w:t>
                  </w:r>
                  <w:r>
                    <w:rPr>
                      <w:sz w:val="21"/>
                    </w:rPr>
                    <w:t>0.1mm</w:t>
                  </w:r>
                  <w:r>
                    <w:rPr>
                      <w:sz w:val="21"/>
                    </w:rPr>
                    <w:t xml:space="preserve">，宽 </w:t>
                  </w:r>
                  <w:r>
                    <w:rPr>
                      <w:sz w:val="21"/>
                    </w:rPr>
                    <w:t>2.5mm</w:t>
                  </w:r>
                  <w:r>
                    <w:rPr>
                      <w:sz w:val="21"/>
                    </w:rPr>
                    <w:t>±</w:t>
                  </w:r>
                  <w:r>
                    <w:rPr>
                      <w:sz w:val="21"/>
                    </w:rPr>
                    <w:t>0.1mm</w:t>
                  </w:r>
                  <w:r>
                    <w:rPr>
                      <w:sz w:val="21"/>
                    </w:rPr>
                    <w:t>。手柄采用医用高分子材料，可高温消毒，器械材质为进口医用不锈钢材质，金属表面均采用雾面哑光处理，不会因为器械亮度影响视野。适用内科、外科微创手术血管闭合钛夹专用施夹钳。</w:t>
                  </w:r>
                </w:p>
                <w:p>
                  <w:pPr>
                    <w:pStyle w:val="null3"/>
                    <w:jc w:val="left"/>
                  </w:pPr>
                  <w:r>
                    <w:rPr>
                      <w:sz w:val="21"/>
                      <w:b/>
                    </w:rPr>
                    <w:t>【注：提供</w:t>
                  </w:r>
                  <w:r>
                    <w:rPr>
                      <w:sz w:val="21"/>
                      <w:b/>
                    </w:rPr>
                    <w:t>①实物图片、②投标产品彩页或相应技术参数的厂家使用说明书、质量认可材料、第三方检测报告等作为技术证明文件，并加盖生产厂家公章，在投标文件中标注对应页码。】</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59600</w:t>
                  </w:r>
                </w:p>
              </w:tc>
            </w:tr>
          </w:tbl>
          <w:p>
            <w:pPr>
              <w:pStyle w:val="null3"/>
              <w:jc w:val="both"/>
            </w:pPr>
            <w:r>
              <w:rPr>
                <w:sz w:val="21"/>
                <w:b/>
              </w:rPr>
              <w:t>注：</w:t>
            </w:r>
            <w:r>
              <w:rPr>
                <w:sz w:val="21"/>
                <w:b/>
              </w:rPr>
              <w:t>1.</w:t>
            </w:r>
            <w:r>
              <w:rPr>
                <w:sz w:val="21"/>
                <w:b/>
              </w:rPr>
              <w:t>以“二、主要技术参数”的“序号”列的每一个序号对应的“参数”作为一项参数。</w:t>
            </w:r>
          </w:p>
          <w:p>
            <w:pPr>
              <w:pStyle w:val="null3"/>
            </w:pPr>
            <w:r>
              <w:rPr>
                <w:sz w:val="21"/>
                <w:b/>
              </w:rPr>
              <w:t>2.</w:t>
            </w:r>
            <w:r>
              <w:rPr>
                <w:sz w:val="21"/>
                <w:b/>
              </w:rPr>
              <w:t>投标人应对</w:t>
            </w:r>
            <w:r>
              <w:rPr>
                <w:sz w:val="21"/>
                <w:b/>
              </w:rPr>
              <w:t>“2.</w:t>
            </w:r>
            <w:r>
              <w:rPr>
                <w:sz w:val="21"/>
                <w:b/>
              </w:rPr>
              <w:t>技术标准与要求</w:t>
            </w:r>
            <w:r>
              <w:rPr>
                <w:sz w:val="21"/>
                <w:b/>
              </w:rPr>
              <w:t>”</w:t>
            </w:r>
            <w:r>
              <w:rPr>
                <w:sz w:val="21"/>
                <w:b/>
              </w:rPr>
              <w:t>中的各个条款在投标文件格式的《技术和服务要求响应表》中作出响应。</w:t>
            </w:r>
          </w:p>
          <w:p>
            <w:pPr>
              <w:pStyle w:val="null3"/>
            </w:pPr>
            <w:r>
              <w:rPr/>
              <w:t xml:space="preserve"> </w:t>
            </w:r>
          </w:p>
          <w:p>
            <w:pPr>
              <w:pStyle w:val="null3"/>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采购包2（心血管特殊牵开器械）</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合同签订后90个工作日内；如因采购人场地未能达到货物要求的安装条件或其他不可控因素而导致不能按期收货的，采购人中标人双方另行商定交货时间。</w:t>
            </w:r>
          </w:p>
        </w:tc>
      </w:tr>
      <w:tr>
        <w:tc>
          <w:tcPr>
            <w:tcW w:type="dxa" w:w="4153"/>
          </w:tcPr>
          <w:p>
            <w:pPr>
              <w:pStyle w:val="null3"/>
            </w:pPr>
            <w:r>
              <w:rPr/>
              <w:t>标的提供的地点</w:t>
            </w:r>
          </w:p>
        </w:tc>
        <w:tc>
          <w:tcPr>
            <w:tcW w:type="dxa" w:w="4153"/>
          </w:tcPr>
          <w:p>
            <w:pPr>
              <w:pStyle w:val="null3"/>
            </w:pPr>
            <w:r>
              <w:rPr/>
              <w:t>运输及卸车至采购人（用户）指定地点：广东省人民医院南海医院（佛山市南海区第二人民医院）</w:t>
            </w:r>
          </w:p>
        </w:tc>
      </w:tr>
      <w:tr>
        <w:tc>
          <w:tcPr>
            <w:tcW w:type="dxa" w:w="4153"/>
          </w:tcPr>
          <w:p>
            <w:pPr>
              <w:pStyle w:val="null3"/>
            </w:pPr>
            <w:r>
              <w:rPr/>
              <w:t>付款方式</w:t>
            </w:r>
          </w:p>
        </w:tc>
        <w:tc>
          <w:tcPr>
            <w:tcW w:type="dxa" w:w="4153"/>
          </w:tcPr>
          <w:p>
            <w:pPr>
              <w:pStyle w:val="null3"/>
            </w:pPr>
            <w:r>
              <w:rPr/>
              <w:t>1期：支付比例40%,签订合同后，采购人凭中标人提交的与商品名称相符的合法等额发票、合同原件、履约保证金缴纳凭证等材料，经确认无误后启动首期款支付流程，支付合同总金额的40%。</w:t>
            </w:r>
          </w:p>
          <w:p>
            <w:pPr>
              <w:pStyle w:val="null3"/>
            </w:pPr>
            <w:r>
              <w:rPr/>
              <w:t>2期：支付比例60%,合同全部货物到采购人指定地点完成交付，安装、调试、培训并验收合格后，中标人书面提出付款申请，凭付款申请书、与商品名称相符的合法等额发票、合同复印件、安装验收报告（需有双方签字、盖章）及相关资料等，采购人经确认无误后启动第二笔款支付流程，支付合同总金额的60%。采购人在收到中标人书面付款申请及相关资料后，有权对货物的运行情况进行再次检查，如发现货物存在任何问题，采购人有权暂停支付二期款，直至问题解决。 付款要求： 1.款项以人民币支票或者转账的方式支付，分二期付款。 2.收款方、出具发票方、合同乙方均必须与中标（成交）供应商名称一致。 3.中标人应确保所提供的发票真实、合法、有效，如因发票问题导致采购人遭受税务处罚或其他损失，中标人应承担全部赔偿责任。</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1.中标人投标时提供样品由采购人封存保管，作为履约验收依据；供货产品需与样品质量、技术参数一致，不一致的视为验收不合格。交付验收：在货物安装调试至正常运行的最佳状态且双方均认为满意后20个工作日内，中标人以采购人的名义作为终端客户，负责办理所有产品(包括保修卡)的一切保修注册备案手续，然后由双方或法定专业质检部门共同验收并出具验收确认书，完成货物首次计量工作，验收交付前的保管安全责任由中标人负责。 2.项目验收依次序对照执行标准为：①符合中华人民共和国国家和履约地相关安全质量标准、行业技术规范标准、环保节能标准；②符合采购文件和响应承诺中各方共同认可的合理最佳配置、参数规格及各项要求；③符合产品来源国官方颁布的最新标准；④双方约定的其他验收标准。如中标人提供的货物不符合上述任何一项标准，采购人有权要求中标人无条件更换或退货，并承担因此给采购人造成的一切损失。 3.如因中标人原因导致货物损坏或短缺，中标人应在接到采购人通知的具体天数内完成换货，并承担换货的一切费用。如中标人未能在规定时间内完成换货，采购人有权解除合同，并要求中标人赔偿因此给采购人造成的全部损失。 4.产品均为近10个月内原厂制造的全新合格产品，且有合法透明的来源渠道，整体无污染、无侵权行为、表面无划损、无任何缺陷隐患，可依常规合法安全使用。 5.包装标准为原厂制造商未启封全新包装，序列号、包装箱号与出厂批号一致，并可追索查阅。 6.采购人组成验收小组按国家有关规定、规范进行验收，必要时邀请相关的专业人员或机构参与验收。</w:t>
            </w:r>
          </w:p>
        </w:tc>
      </w:tr>
      <w:tr>
        <w:tc>
          <w:tcPr>
            <w:tcW w:type="dxa" w:w="4153"/>
          </w:tcPr>
          <w:p>
            <w:pPr>
              <w:pStyle w:val="null3"/>
            </w:pPr>
            <w:r>
              <w:rPr/>
              <w:t>履约保证金</w:t>
            </w:r>
          </w:p>
        </w:tc>
        <w:tc>
          <w:tcPr>
            <w:tcW w:type="dxa" w:w="4153"/>
          </w:tcPr>
          <w:p>
            <w:pPr>
              <w:pStyle w:val="null3"/>
            </w:pPr>
            <w:r>
              <w:rPr/>
              <w:t>交纳比例：5%</w:t>
            </w:r>
          </w:p>
          <w:p>
            <w:pPr>
              <w:pStyle w:val="null3"/>
            </w:pPr>
            <w:r>
              <w:rPr/>
              <w:t>缴费渠道：</w:t>
            </w:r>
            <w:r>
              <w:rPr/>
              <w:t>电子保函（保险）</w:t>
            </w:r>
            <w:r>
              <w:rPr/>
              <w:t>、支票（本票、汇票）</w:t>
            </w:r>
            <w:r>
              <w:rPr/>
              <w:t>、其他</w:t>
            </w:r>
          </w:p>
          <w:p>
            <w:pPr>
              <w:pStyle w:val="null3"/>
            </w:pPr>
            <w:r>
              <w:rPr/>
              <w:t>账号：2013022309022500541</w:t>
            </w:r>
          </w:p>
          <w:p>
            <w:pPr>
              <w:pStyle w:val="null3"/>
            </w:pPr>
            <w:r>
              <w:rPr/>
              <w:t>户名：广东省人民医院南海医院</w:t>
            </w:r>
          </w:p>
          <w:p>
            <w:pPr>
              <w:pStyle w:val="null3"/>
            </w:pPr>
            <w:r>
              <w:rPr/>
              <w:t>开户行：工行佛山南海平洲支行</w:t>
            </w:r>
          </w:p>
          <w:p>
            <w:pPr>
              <w:pStyle w:val="null3"/>
            </w:pPr>
            <w:r>
              <w:rPr/>
              <w:t>支票提交方式：票据方式提交</w:t>
            </w:r>
          </w:p>
          <w:p>
            <w:pPr>
              <w:pStyle w:val="null3"/>
            </w:pPr>
            <w:r>
              <w:rPr/>
              <w:t>汇票、本票提交方式：票据方式提交</w:t>
            </w:r>
          </w:p>
          <w:p>
            <w:pPr>
              <w:pStyle w:val="null3"/>
            </w:pPr>
            <w:r>
              <w:rPr/>
              <w:t>说明：1.中标人须在合同签订后5个工作日内向采购人提交缴纳履约保证金缴纳证明。 2.履约保证金可以采用银行转账、支票、汇票、本票、国有银行或股份制商业银行出具为保函（如提供银行保函，应提供见索即付保函）等形式提交，如采用银行转账、支票、汇票、本票形式提交的，其出具方为中标人。履约保证金数额为合同总金额的5%。采用保函形式提交履约保证金的，保函的有效期应当覆盖项目实施全过程，当项目实施过程（项目验收合格且正常运行一年）中保函剩余有效期不足 60 日时，中标人应当适当延长保函有效期或重新提交履约保证金。 3.如中标人未能按时缴纳履约保证金的，采购人有权解除合同。造成采购人损失的，采购人有权向中标人主张赔偿（包括但不限于诉讼费、律师服务费等损失）。 4.一旦中标人违约，采购人有权按双方约定根据情节轻重全部或部分扣减保证金作为违约金。因中标人违约行为导致保证金被扣减的，采购人可要求中标人补足保证金。中标人应在采购人提出要求之日起一个月内补足。中标人逾期未补足的，由采购人从支付给中标人的款项中直接扣除相应数额予以补足。 5.履约保证金在项目验收合格且正常运行一年后，中标人按照约定认真履行合同且未发生不退回履约保证金的事项时，采购人按照合同约定原额无息退还，履约保证金以履约担保函形式提交的，担保责任终止。 6.履约保证金不予退还情形：①中标人不履行与采购人订立的合同的，履约保证金不予退还，给采购人造成的损失超过履约保证金数额的，还应当对超过部分予以赔偿。②项目验收结果不合格的，履约保证金将不予退还。③其他违反国家相关法律法规的情形。</w:t>
            </w:r>
          </w:p>
          <w:p>
            <w:pPr>
              <w:pStyle w:val="null3"/>
            </w:pPr>
            <w:r>
              <w:rPr/>
              <w:t xml:space="preserve"> 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r>
              <w:rPr/>
              <w:t>其他，注：“主要商务要求”所述内容和条款如本招标文件未有特别声明均作为“★”号条款即投标实质性响应内容，投标人投标时必须响应满足或实质性优于。否则，其投标将被认定为不能满足招标文件要求而作为无效投标处理。</w:t>
            </w: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pPr>
              <w:pStyle w:val="null3"/>
              <w:jc w:val="center"/>
            </w:pPr>
            <w:r>
              <w:rPr/>
              <w:t>★</w:t>
            </w:r>
          </w:p>
        </w:tc>
        <w:tc>
          <w:tcPr>
            <w:tcW w:type="dxa" w:w="2076"/>
          </w:tcPr>
          <w:p>
            <w:pPr>
              <w:pStyle w:val="null3"/>
              <w:jc w:val="center"/>
            </w:pPr>
            <w:r>
              <w:rPr/>
              <w:t>1</w:t>
            </w:r>
          </w:p>
        </w:tc>
        <w:tc>
          <w:tcPr>
            <w:tcW w:type="dxa" w:w="2076"/>
          </w:tcPr>
          <w:p>
            <w:pPr>
              <w:pStyle w:val="null3"/>
              <w:jc w:val="left"/>
            </w:pPr>
            <w:r>
              <w:rPr/>
              <w:t>报价要求</w:t>
            </w:r>
          </w:p>
        </w:tc>
        <w:tc>
          <w:tcPr>
            <w:tcW w:type="dxa" w:w="2076"/>
          </w:tcPr>
          <w:p>
            <w:pPr>
              <w:pStyle w:val="null3"/>
              <w:jc w:val="left"/>
            </w:pPr>
            <w:r>
              <w:rPr/>
              <w:t>1.1 本项目的结算支付均以人民币为货币单位。 1.2 本项目的折扣率报价应包含但不限于产品供货、备件备品费、相关附件、专用工具费、材料费、运输费、装卸费、安装费、调试费、验收费、保险费、售后服务费、税费、人工费、技术培训服务费、验收要求所需的相关试验及检测费用、质量保证期内的包修包换的费用、合同实施过程中应预见及不可预见费等完成本项目内容所需的一切费用。价格为固定不变价，天数为公历日。 1.3 投标折扣率有效报价范围：0%（0.0%或 0.00%）＜投标折扣率≤100%（100.0%或 100.00%），折扣率必须为固定报价（例如提供八折优惠，投标折扣率写为 80.00%或 80.0%或 80%，不接受区间报价如 70%～80%或 70.0%～80.0%或 70.00%～80.00%），最多保留小数点后两位数，四舍五入。投标人的投标报价（即投标折扣率）超出有效报价范围的将被视为无效投标。因落实政府采购政策进行价格调整的，以调整后的价格计算评标基准价和投标报价。 1.4投标人必须对所投采购包全部内容进行投标，不允许只对所投采购包其中部分内容进行投标。如有缺漏的，将导致投标无效。 1.5 投标人应被认为在填报投标报价（投标折扣率）之前，已经仔细阅读了本招标文件的所有有关章节以及审查了所有相关资料，已确保本次招标的所有招标范围内的各种价格风险均已包含在投标报价（投标折扣率）内。开标后，任何因投标人的疏漏而提出的不利于采购人的另行支付与本项目相关的任何费用的申请将不被接受。</w:t>
            </w:r>
          </w:p>
        </w:tc>
      </w:tr>
      <w:tr>
        <w:tc>
          <w:tcPr>
            <w:tcW w:type="dxa" w:w="2076"/>
          </w:tcPr>
          <w:p>
            <w:pPr>
              <w:pStyle w:val="null3"/>
              <w:jc w:val="center"/>
            </w:pPr>
            <w:r>
              <w:rPr/>
              <w:t>★</w:t>
            </w:r>
          </w:p>
        </w:tc>
        <w:tc>
          <w:tcPr>
            <w:tcW w:type="dxa" w:w="2076"/>
          </w:tcPr>
          <w:p>
            <w:pPr>
              <w:pStyle w:val="null3"/>
              <w:jc w:val="center"/>
            </w:pPr>
            <w:r>
              <w:rPr/>
              <w:t>2</w:t>
            </w:r>
          </w:p>
        </w:tc>
        <w:tc>
          <w:tcPr>
            <w:tcW w:type="dxa" w:w="2076"/>
          </w:tcPr>
          <w:p>
            <w:pPr>
              <w:pStyle w:val="null3"/>
              <w:jc w:val="left"/>
            </w:pPr>
            <w:r>
              <w:rPr/>
              <w:t>合同货物的包装和运输</w:t>
            </w:r>
          </w:p>
        </w:tc>
        <w:tc>
          <w:tcPr>
            <w:tcW w:type="dxa" w:w="2076"/>
          </w:tcPr>
          <w:p>
            <w:pPr>
              <w:pStyle w:val="null3"/>
              <w:jc w:val="left"/>
            </w:pPr>
            <w:r>
              <w:rPr/>
              <w:t>2.1 货物的包装均应有良好的防湿、防锈、防潮、防雨、防腐及防碰撞的措施。凡由于包装不良造成的损失和由此产生的费用均由中标人承担。如因中标人包装不符合要求导致货物损坏或灭失，中标人应负责更换或修复，其费用包含在本项目投标报价中，并承担因此给采购人造成的一切损失。 2.2 中标人负责运输及卸车至采购人指定地点。</w:t>
            </w:r>
          </w:p>
        </w:tc>
      </w:tr>
      <w:tr>
        <w:tc>
          <w:tcPr>
            <w:tcW w:type="dxa" w:w="2076"/>
          </w:tcPr>
          <w:p>
            <w:pPr>
              <w:pStyle w:val="null3"/>
              <w:jc w:val="center"/>
            </w:pPr>
            <w:r>
              <w:rPr/>
              <w:t>★</w:t>
            </w:r>
          </w:p>
        </w:tc>
        <w:tc>
          <w:tcPr>
            <w:tcW w:type="dxa" w:w="2076"/>
          </w:tcPr>
          <w:p>
            <w:pPr>
              <w:pStyle w:val="null3"/>
              <w:jc w:val="center"/>
            </w:pPr>
            <w:r>
              <w:rPr/>
              <w:t>3</w:t>
            </w:r>
          </w:p>
        </w:tc>
        <w:tc>
          <w:tcPr>
            <w:tcW w:type="dxa" w:w="2076"/>
          </w:tcPr>
          <w:p>
            <w:pPr>
              <w:pStyle w:val="null3"/>
              <w:jc w:val="left"/>
            </w:pPr>
            <w:r>
              <w:rPr/>
              <w:t>安装与调试</w:t>
            </w:r>
          </w:p>
        </w:tc>
        <w:tc>
          <w:tcPr>
            <w:tcW w:type="dxa" w:w="2076"/>
          </w:tcPr>
          <w:p>
            <w:pPr>
              <w:pStyle w:val="null3"/>
              <w:jc w:val="left"/>
            </w:pPr>
            <w:r>
              <w:rPr/>
              <w:t>3.1 中标人负责本项目合同项下的安装调试。货物安装调试完成后，采购人应尽快组织验收小组进行验收，中标人需配合提供原厂合格证、保修注册资料、第三方检测报告等全部验收资料；验收不合格的，中标人应在10个工作日内更换或整改，其费用包含在本项目投标报价中，逾期未完成的，采购人有权解除合同并追究违约责任。 3.2 中标人应在交货前与采购人确认货物的具体安装位置及安装要求，并按照采购人要求进行安装调试。 3.3 中标人必须以符合采购文件要求和响应承诺的前提下，将货物安装并调试至正常运行的最佳状态且双方均认为满意。 3.4 中标人安装时须对各安装场地内的其他设备、设施有良好保护措施。 3.5 中标人必须向采购人提供本项目合同货物安装所需的材料（如货物调试过程中需要用到的标准品等耗材等）、技术资料以及所需工具。 3.6 上述一切费用由中标人负责。</w:t>
            </w:r>
          </w:p>
        </w:tc>
      </w:tr>
      <w:tr>
        <w:tc>
          <w:tcPr>
            <w:tcW w:type="dxa" w:w="2076"/>
          </w:tcPr>
          <w:p/>
        </w:tc>
        <w:tc>
          <w:tcPr>
            <w:tcW w:type="dxa" w:w="2076"/>
          </w:tcPr>
          <w:p>
            <w:pPr>
              <w:pStyle w:val="null3"/>
              <w:jc w:val="center"/>
            </w:pPr>
            <w:r>
              <w:rPr/>
              <w:t>4</w:t>
            </w:r>
          </w:p>
        </w:tc>
        <w:tc>
          <w:tcPr>
            <w:tcW w:type="dxa" w:w="2076"/>
          </w:tcPr>
          <w:p>
            <w:pPr>
              <w:pStyle w:val="null3"/>
              <w:jc w:val="left"/>
            </w:pPr>
            <w:r>
              <w:rPr/>
              <w:t>售后服务要求</w:t>
            </w:r>
          </w:p>
        </w:tc>
        <w:tc>
          <w:tcPr>
            <w:tcW w:type="dxa" w:w="2076"/>
          </w:tcPr>
          <w:p>
            <w:pPr>
              <w:pStyle w:val="null3"/>
              <w:jc w:val="left"/>
            </w:pPr>
            <w:r>
              <w:rPr/>
              <w:t>4.1 中标人所提供的所有货物提供原厂质量保证期（简称“质保期”）：≥ 2 年，质保期自采购人与中标人双方代表在货物验收单上签字之日起计算。质保期内，中标人应提供维修、更换服务，确保货物正常运行，其费用包含在本项目投标报价中。如中标人未能及时履行质保义务，采购人有权自行维修或委托第三方维修，相关费用由中标人承担。若逾期 15 日以上仍未进行维修或更换，或者维修后仍存在质量问题，货物无法正常运行，采购人有权终止合同，由此造成采购人的经济损失由中标人承担，违约金不足以弥补损失的，中标人应按全额赔偿。 ★4.2 质保期内中标人对所供货物实行包修、包换、包退、包维护保养，质保期内采购人对中标人享有追索权。 ★4.3 质保期内，如货物或零部件非人为因素出现故障而造成短期停用时，则质保期相应顺延。如货物因自身故障致停用时间累计超过5天时，则质保期在状态恢复正常时归零重新计算或对故障货物予以重新更换。如货物因自身故障导致停用时间累计超过14天，中标人应向采购人支付合同总金额的3%作为违约金，并负责对货物进行更换或修复，确保货物正常运行。以上费用包含在本项目投标报价中。 ★4.4 质保期内提供周期上门服务：中标人须在货物验收后，每三个月例行上门检测货物运行状态并提交检测报告，其费用包含在本项目投标报价中。 ★4.5 中标人负责向采购人提供现场安全操作及必要的维护保养培训。 ★4.6 中标人或原厂售后服务商（以下统称“售后服务机构”）提供长期稳定可靠的售后服务。有固定售后服务点，并提供常设服务专线和长期的技术支持，需提供固定售后服务点的详细资料。负责本项目合同货物软件终身维护和升级，由此产生的费用均由中标人负担。货物故障报修响应时间为：省内有售后服务人员，提供24小时的热线支持，在货物发生故障时，技术人员应 4 小时内到达现场解决故障。 ★4.7 若主要货物的故障在24小时内仍未处理完毕，中标人必须提供相同或以上档次的货物予采购人临时使用或采取应急措施解决，不得影响采购人的正常工作业务，其费用包含在本项目投标报价中。 ★4.8 质保期内，所有货物维修均为上门服务，即由中标人派人员到采购人货物使用现场维修，由此产生的费用均由中标人负担。 ★4.9 所提供货物，在今后利用新技术方面有任何性能或功能的改进以及产品革新，中标人需及时书面通知采购人其改进和详细情况。中标人需要提供自己的售后技术中心或售后服务合作伙伴的详细资料。 ★4.10 质保期满后，中标人应保证以最优惠的价格提供备件和保养服务。 4.11 质保期满后，中标人继续提供维修服务，当发生故障时，中标人应按不低于质保期内的要求进行维修处理，维修中只收零件费。 ★4.12 技术培训：为保证货物正常工作，中标人应负责培训采购人维护人员，使维护工作人员能完全熟悉并掌握软硬件维护技能，及时排除一般的货物故障。培训内容包括以下几个方面： （1）为维护及安装工作所必须的相关文件的讲解 。 （2）货物的安装和测试 。 （3）货物的操作和维护 。 （4）硬件电路结构和原理 。 （5）货物结构 。 （6）采购人需改进所供系统的执行情况和可靠性时，中标人应提供服务，所需费用已含在本项目合同价中。</w:t>
            </w:r>
          </w:p>
        </w:tc>
      </w:tr>
      <w:tr>
        <w:tc>
          <w:tcPr>
            <w:tcW w:type="dxa" w:w="2076"/>
          </w:tcPr>
          <w:p>
            <w:pPr>
              <w:pStyle w:val="null3"/>
              <w:jc w:val="center"/>
            </w:pPr>
            <w:r>
              <w:rPr/>
              <w:t>★</w:t>
            </w:r>
          </w:p>
        </w:tc>
        <w:tc>
          <w:tcPr>
            <w:tcW w:type="dxa" w:w="2076"/>
          </w:tcPr>
          <w:p>
            <w:pPr>
              <w:pStyle w:val="null3"/>
              <w:jc w:val="center"/>
            </w:pPr>
            <w:r>
              <w:rPr/>
              <w:t>5</w:t>
            </w:r>
          </w:p>
        </w:tc>
        <w:tc>
          <w:tcPr>
            <w:tcW w:type="dxa" w:w="2076"/>
          </w:tcPr>
          <w:p>
            <w:pPr>
              <w:pStyle w:val="null3"/>
              <w:jc w:val="left"/>
            </w:pPr>
            <w:r>
              <w:rPr/>
              <w:t>知识产权和保密要求</w:t>
            </w:r>
          </w:p>
        </w:tc>
        <w:tc>
          <w:tcPr>
            <w:tcW w:type="dxa" w:w="2076"/>
          </w:tcPr>
          <w:p>
            <w:pPr>
              <w:pStyle w:val="null3"/>
              <w:jc w:val="left"/>
            </w:pPr>
            <w:r>
              <w:rPr/>
              <w:t>5.1 依据相关法律法规规定，中标人应保证所提供的货物、技术、软件等不侵犯任何第三方的知识产权或其他合法权益。如因中标人提供的货物、技术、软件等引发知识产权纠纷或其他法律纠纷，中标人应负责解决，并承担因此给采购人造成的一切损失，包括但不限于采购人由此产生的诉讼费、保全费、担保费、鉴定费、律师费等一切维权成本。 5.2采购人与中标人应相互尊重双方及第三方的知识产权、数据信息所有权等权利，双方均对本项目所涉及的知识产权、数据信息有保密义务，不得向任何第三方泄漏各自从合作方获得的数据、信息等资料。双方均享有因数据、信息泄露给对方造成损失时，获得赔偿的权利。5.3中标人及其工作人员不得将从患者信息数据库中得到的信息用于采购人之外的第三方，如因此给采购人或患者（及其家属）造成任何损失或伤害，中标人应承担相应的民事责任，采购人有权解除合同，并有权进一步要求中标人赔偿采购人由此造成的损失。</w:t>
            </w:r>
          </w:p>
        </w:tc>
      </w:tr>
      <w:tr>
        <w:tc>
          <w:tcPr>
            <w:tcW w:type="dxa" w:w="2076"/>
          </w:tcPr>
          <w:p>
            <w:pPr>
              <w:pStyle w:val="null3"/>
              <w:jc w:val="center"/>
            </w:pPr>
            <w:r>
              <w:rPr/>
              <w:t>★</w:t>
            </w:r>
          </w:p>
        </w:tc>
        <w:tc>
          <w:tcPr>
            <w:tcW w:type="dxa" w:w="2076"/>
          </w:tcPr>
          <w:p>
            <w:pPr>
              <w:pStyle w:val="null3"/>
              <w:jc w:val="center"/>
            </w:pPr>
            <w:r>
              <w:rPr/>
              <w:t>6</w:t>
            </w:r>
          </w:p>
        </w:tc>
        <w:tc>
          <w:tcPr>
            <w:tcW w:type="dxa" w:w="2076"/>
          </w:tcPr>
          <w:p>
            <w:pPr>
              <w:pStyle w:val="null3"/>
              <w:jc w:val="left"/>
            </w:pPr>
            <w:r>
              <w:rPr/>
              <w:t>违约责任</w:t>
            </w:r>
          </w:p>
        </w:tc>
        <w:tc>
          <w:tcPr>
            <w:tcW w:type="dxa" w:w="2076"/>
          </w:tcPr>
          <w:p>
            <w:pPr>
              <w:pStyle w:val="null3"/>
              <w:jc w:val="left"/>
            </w:pPr>
            <w:r>
              <w:rPr/>
              <w:t>6.1 中标人未按要求履行合同义务，须从违约之日起每日按合同总额的 3‰ 比例向采购人支付违约金；逾期 15 日以上，采购人有权终止合同，由此造成采购人的经济损失由中标人承担。违约金不足以弥补损失的，中标人应按全额赔偿。 6.2 如因中标人原因导致逾期交货，每逾期一天，中标人应向采购人支付合同总金额的2‱ 作为违约金，逾期超过15日，采购人有权解除合同，并要求中标人赔偿因此给采购人造成的全部损失，包括但不限于诉讼费、保全费、担保费、鉴定费、律师费等维权成本由中标人负担。 6.3.采购人未按要求履行合同义务，或无故拖延验收，采购人须向中标人支付滞纳金，标准为每日按逾期应付款总额的 1‱ 计算，但累计总额不超过逾期应付款的1%。 6.4 其他违约责任按《中华人民共和国民法典》处理。</w:t>
            </w:r>
          </w:p>
        </w:tc>
      </w:tr>
      <w:tr>
        <w:tc>
          <w:tcPr>
            <w:tcW w:type="dxa" w:w="2076"/>
          </w:tcPr>
          <w:p>
            <w:pPr>
              <w:pStyle w:val="null3"/>
              <w:jc w:val="center"/>
            </w:pPr>
            <w:r>
              <w:rPr/>
              <w:t>★</w:t>
            </w:r>
          </w:p>
        </w:tc>
        <w:tc>
          <w:tcPr>
            <w:tcW w:type="dxa" w:w="2076"/>
          </w:tcPr>
          <w:p>
            <w:pPr>
              <w:pStyle w:val="null3"/>
              <w:jc w:val="center"/>
            </w:pPr>
            <w:r>
              <w:rPr/>
              <w:t>7</w:t>
            </w:r>
          </w:p>
        </w:tc>
        <w:tc>
          <w:tcPr>
            <w:tcW w:type="dxa" w:w="2076"/>
          </w:tcPr>
          <w:p>
            <w:pPr>
              <w:pStyle w:val="null3"/>
              <w:jc w:val="left"/>
            </w:pPr>
            <w:r>
              <w:rPr/>
              <w:t>提出异议的时间和方法</w:t>
            </w:r>
          </w:p>
        </w:tc>
        <w:tc>
          <w:tcPr>
            <w:tcW w:type="dxa" w:w="2076"/>
          </w:tcPr>
          <w:p>
            <w:pPr>
              <w:pStyle w:val="null3"/>
              <w:jc w:val="left"/>
            </w:pPr>
            <w:r>
              <w:rPr/>
              <w:t>7.1 采购人在验收后 30 天内如对货物的型号、规格、质量有异议时，应在妥善保管货物的同时，即向中标人提出书面异议。 7.2 中标人在接到采购人书面异议后，应在3天内负责处理并函复采购人处理情况，否则，即视为默认采购人提出的异议和处理意见。 7.3 采购人因违章操作、保管、保养不善等人为造成货物损毁，所提出的异议中标人有权不予接受。 7.4 中标人利用专业技术和行业信息优势之便，以不道德的手段，故意隐瞒和掩盖自身缔约过失，违背投标（响应）承诺和未尽义务，损害了采购人的合法权益，采购人在任何时候均可追究中标人的违约责任并索取赔偿，且不受验收程序、质保期和合同时效的限制。</w:t>
            </w:r>
          </w:p>
        </w:tc>
      </w:tr>
      <w:tr>
        <w:tc>
          <w:tcPr>
            <w:tcW w:type="dxa" w:w="2076"/>
          </w:tcPr>
          <w:p>
            <w:pPr>
              <w:pStyle w:val="null3"/>
              <w:jc w:val="center"/>
            </w:pPr>
            <w:r>
              <w:rPr/>
              <w:t>★</w:t>
            </w:r>
          </w:p>
        </w:tc>
        <w:tc>
          <w:tcPr>
            <w:tcW w:type="dxa" w:w="2076"/>
          </w:tcPr>
          <w:p>
            <w:pPr>
              <w:pStyle w:val="null3"/>
              <w:jc w:val="center"/>
            </w:pPr>
            <w:r>
              <w:rPr/>
              <w:t>8</w:t>
            </w:r>
          </w:p>
        </w:tc>
        <w:tc>
          <w:tcPr>
            <w:tcW w:type="dxa" w:w="2076"/>
          </w:tcPr>
          <w:p>
            <w:pPr>
              <w:pStyle w:val="null3"/>
              <w:jc w:val="left"/>
            </w:pPr>
            <w:r>
              <w:rPr/>
              <w:t>中标人应提供的资料内容</w:t>
            </w:r>
          </w:p>
        </w:tc>
        <w:tc>
          <w:tcPr>
            <w:tcW w:type="dxa" w:w="2076"/>
          </w:tcPr>
          <w:p>
            <w:pPr>
              <w:pStyle w:val="null3"/>
              <w:jc w:val="left"/>
            </w:pPr>
            <w:r>
              <w:rPr/>
              <w:t>8.1.中国境内制造的产品必须提供出厂合格证，并提供采购人名下终端客户保修注册资料。 8.2 关键产品/主机货物的用户手册、保修手册、维修手册、有关单证资料及配备件、随机工具等，使用操作及安全须知等重要资料应附有原厂及中文说明。</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748"/>
        <w:gridCol w:w="748"/>
        <w:gridCol w:w="748"/>
        <w:gridCol w:w="748"/>
        <w:gridCol w:w="748"/>
        <w:gridCol w:w="748"/>
        <w:gridCol w:w="748"/>
        <w:gridCol w:w="748"/>
        <w:gridCol w:w="748"/>
        <w:gridCol w:w="823"/>
        <w:gridCol w:w="748"/>
      </w:tblGrid>
      <w:tr>
        <w:tc>
          <w:tcPr>
            <w:tcW w:type="dxa" w:w="748"/>
          </w:tcPr>
          <w:p>
            <w:pPr>
              <w:pStyle w:val="null3"/>
              <w:jc w:val="center"/>
            </w:pPr>
            <w:r>
              <w:rPr/>
              <w:t>序号</w:t>
            </w:r>
          </w:p>
        </w:tc>
        <w:tc>
          <w:tcPr>
            <w:tcW w:type="dxa" w:w="748"/>
          </w:tcPr>
          <w:p>
            <w:pPr>
              <w:pStyle w:val="null3"/>
              <w:jc w:val="center"/>
            </w:pPr>
            <w:r>
              <w:rPr/>
              <w:t xml:space="preserve"> 核心产品要求（“△”）</w:t>
            </w:r>
          </w:p>
        </w:tc>
        <w:tc>
          <w:tcPr>
            <w:tcW w:type="dxa" w:w="748"/>
          </w:tcPr>
          <w:p>
            <w:pPr>
              <w:pStyle w:val="null3"/>
              <w:jc w:val="center"/>
            </w:pPr>
            <w:r>
              <w:rPr/>
              <w:t>品目名称</w:t>
            </w:r>
          </w:p>
        </w:tc>
        <w:tc>
          <w:tcPr>
            <w:tcW w:type="dxa" w:w="748"/>
          </w:tcPr>
          <w:p>
            <w:pPr>
              <w:pStyle w:val="null3"/>
              <w:jc w:val="center"/>
            </w:pPr>
            <w:r>
              <w:rPr/>
              <w:t>标的名称</w:t>
            </w:r>
          </w:p>
        </w:tc>
        <w:tc>
          <w:tcPr>
            <w:tcW w:type="dxa" w:w="748"/>
          </w:tcPr>
          <w:p>
            <w:pPr>
              <w:pStyle w:val="null3"/>
              <w:jc w:val="center"/>
            </w:pPr>
            <w:r>
              <w:rPr/>
              <w:t>单位</w:t>
            </w:r>
          </w:p>
        </w:tc>
        <w:tc>
          <w:tcPr>
            <w:tcW w:type="dxa" w:w="748"/>
          </w:tcPr>
          <w:p>
            <w:pPr>
              <w:pStyle w:val="null3"/>
              <w:jc w:val="center"/>
            </w:pPr>
            <w:r>
              <w:rPr/>
              <w:t>数量</w:t>
            </w:r>
          </w:p>
        </w:tc>
        <w:tc>
          <w:tcPr>
            <w:tcW w:type="dxa" w:w="748"/>
          </w:tcPr>
          <w:p>
            <w:pPr>
              <w:pStyle w:val="null3"/>
              <w:jc w:val="center"/>
            </w:pPr>
            <w:r>
              <w:rPr/>
              <w:t>分项预算单价（元）</w:t>
            </w:r>
          </w:p>
        </w:tc>
        <w:tc>
          <w:tcPr>
            <w:tcW w:type="dxa" w:w="748"/>
          </w:tcPr>
          <w:p>
            <w:pPr>
              <w:pStyle w:val="null3"/>
              <w:jc w:val="center"/>
            </w:pPr>
            <w:r>
              <w:rPr/>
              <w:t>分项预算总价（元）</w:t>
            </w:r>
          </w:p>
        </w:tc>
        <w:tc>
          <w:tcPr>
            <w:tcW w:type="dxa" w:w="748"/>
          </w:tcPr>
          <w:p>
            <w:pPr>
              <w:pStyle w:val="null3"/>
              <w:jc w:val="center"/>
            </w:pPr>
            <w:r>
              <w:rPr/>
              <w:t xml:space="preserve"> 权重%</w:t>
            </w:r>
          </w:p>
        </w:tc>
        <w:tc>
          <w:tcPr>
            <w:tcW w:type="dxa" w:w="823"/>
          </w:tcPr>
          <w:p>
            <w:pPr>
              <w:pStyle w:val="null3"/>
            </w:pPr>
            <w:r>
              <w:rPr/>
              <w:t>所属行业</w:t>
            </w:r>
          </w:p>
        </w:tc>
        <w:tc>
          <w:tcPr>
            <w:tcW w:type="dxa" w:w="748"/>
          </w:tcPr>
          <w:p>
            <w:pPr>
              <w:pStyle w:val="null3"/>
              <w:jc w:val="center"/>
            </w:pPr>
            <w:r>
              <w:rPr/>
              <w:t>技术要求</w:t>
            </w:r>
          </w:p>
        </w:tc>
      </w:tr>
      <w:tr>
        <w:tc>
          <w:tcPr>
            <w:tcW w:type="dxa" w:w="748"/>
          </w:tcPr>
          <w:p>
            <w:pPr>
              <w:pStyle w:val="null3"/>
              <w:jc w:val="center"/>
            </w:pPr>
            <w:r>
              <w:rPr/>
              <w:t>1</w:t>
            </w:r>
          </w:p>
        </w:tc>
        <w:tc>
          <w:tcPr>
            <w:tcW w:type="dxa" w:w="748"/>
          </w:tcPr>
          <w:p/>
        </w:tc>
        <w:tc>
          <w:tcPr>
            <w:tcW w:type="dxa" w:w="748"/>
          </w:tcPr>
          <w:p>
            <w:pPr>
              <w:pStyle w:val="null3"/>
              <w:jc w:val="left"/>
            </w:pPr>
            <w:r>
              <w:rPr/>
              <w:t>手术器械</w:t>
            </w:r>
          </w:p>
        </w:tc>
        <w:tc>
          <w:tcPr>
            <w:tcW w:type="dxa" w:w="748"/>
          </w:tcPr>
          <w:p>
            <w:pPr>
              <w:pStyle w:val="null3"/>
              <w:jc w:val="left"/>
            </w:pPr>
            <w:r>
              <w:rPr/>
              <w:t>心血管特殊牵开器械</w:t>
            </w:r>
          </w:p>
        </w:tc>
        <w:tc>
          <w:tcPr>
            <w:tcW w:type="dxa" w:w="748"/>
          </w:tcPr>
          <w:p>
            <w:pPr>
              <w:pStyle w:val="null3"/>
              <w:jc w:val="left"/>
            </w:pPr>
            <w:r>
              <w:rPr/>
              <w:t>批</w:t>
            </w:r>
          </w:p>
        </w:tc>
        <w:tc>
          <w:tcPr>
            <w:tcW w:type="dxa" w:w="748"/>
          </w:tcPr>
          <w:p>
            <w:pPr>
              <w:pStyle w:val="null3"/>
              <w:jc w:val="right"/>
            </w:pPr>
            <w:r>
              <w:rPr/>
              <w:t>1.00</w:t>
            </w:r>
          </w:p>
        </w:tc>
        <w:tc>
          <w:tcPr>
            <w:tcW w:type="dxa" w:w="748"/>
          </w:tcPr>
          <w:p>
            <w:pPr>
              <w:pStyle w:val="null3"/>
              <w:jc w:val="right"/>
            </w:pPr>
            <w:r>
              <w:rPr/>
              <w:t>600,000.00</w:t>
            </w:r>
          </w:p>
        </w:tc>
        <w:tc>
          <w:tcPr>
            <w:tcW w:type="dxa" w:w="748"/>
          </w:tcPr>
          <w:p>
            <w:pPr>
              <w:pStyle w:val="null3"/>
              <w:jc w:val="right"/>
            </w:pPr>
            <w:r>
              <w:rPr/>
              <w:t>600,000.00</w:t>
            </w:r>
          </w:p>
        </w:tc>
        <w:tc>
          <w:tcPr>
            <w:tcW w:type="dxa" w:w="748"/>
          </w:tcPr>
          <w:p>
            <w:pPr>
              <w:pStyle w:val="null3"/>
            </w:pPr>
            <w:r>
              <w:rPr/>
              <w:t>100.0</w:t>
            </w:r>
          </w:p>
        </w:tc>
        <w:tc>
          <w:tcPr>
            <w:tcW w:type="dxa" w:w="823"/>
          </w:tcPr>
          <w:p>
            <w:pPr>
              <w:pStyle w:val="null3"/>
            </w:pPr>
            <w:r>
              <w:rPr/>
              <w:t>工业</w:t>
            </w:r>
          </w:p>
        </w:tc>
        <w:tc>
          <w:tcPr>
            <w:tcW w:type="dxa" w:w="748"/>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心血管特殊牵开器械</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b/>
              </w:rPr>
              <w:t>★一、产品要求：投标产品须具有有效的医疗器械注册证（适用于二类或三类医疗器械）</w:t>
            </w:r>
            <w:r>
              <w:rPr>
                <w:sz w:val="21"/>
                <w:b/>
              </w:rPr>
              <w:t>/</w:t>
            </w:r>
            <w:r>
              <w:rPr>
                <w:sz w:val="21"/>
                <w:b/>
              </w:rPr>
              <w:t>医疗器械备案证（适用于一类医疗器械）。（提供医疗器械注册证</w:t>
            </w:r>
            <w:r>
              <w:rPr>
                <w:sz w:val="21"/>
                <w:b/>
              </w:rPr>
              <w:t>/</w:t>
            </w:r>
            <w:r>
              <w:rPr>
                <w:sz w:val="21"/>
                <w:b/>
              </w:rPr>
              <w:t>医疗器械备案证并加盖投标人公章）</w:t>
            </w:r>
          </w:p>
          <w:p>
            <w:pPr>
              <w:pStyle w:val="null3"/>
              <w:jc w:val="both"/>
            </w:pPr>
            <w:r>
              <w:rPr>
                <w:sz w:val="21"/>
                <w:b/>
              </w:rPr>
              <w:t>二、主要技术参数：</w:t>
            </w:r>
          </w:p>
          <w:tbl>
            <w:tblPr>
              <w:tblInd w:type="dxa" w:w="315"/>
              <w:tblBorders>
                <w:top w:val="none" w:color="000000" w:sz="4"/>
                <w:left w:val="none" w:color="000000" w:sz="4"/>
                <w:bottom w:val="none" w:color="000000" w:sz="4"/>
                <w:right w:val="none" w:color="000000" w:sz="4"/>
                <w:insideH w:val="none"/>
                <w:insideV w:val="none"/>
              </w:tblBorders>
            </w:tblPr>
            <w:tblGrid>
              <w:gridCol w:w="933"/>
              <w:gridCol w:w="933"/>
              <w:gridCol w:w="933"/>
              <w:gridCol w:w="933"/>
              <w:gridCol w:w="933"/>
              <w:gridCol w:w="933"/>
            </w:tblGrid>
            <w:tr>
              <w:tc>
                <w:tcPr>
                  <w:tcW w:type="dxa" w:w="9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9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产品名称</w:t>
                  </w:r>
                </w:p>
              </w:tc>
              <w:tc>
                <w:tcPr>
                  <w:tcW w:type="dxa" w:w="9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参数</w:t>
                  </w:r>
                </w:p>
              </w:tc>
              <w:tc>
                <w:tcPr>
                  <w:tcW w:type="dxa" w:w="9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数量</w:t>
                  </w:r>
                </w:p>
              </w:tc>
              <w:tc>
                <w:tcPr>
                  <w:tcW w:type="dxa" w:w="9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单位</w:t>
                  </w:r>
                </w:p>
              </w:tc>
              <w:tc>
                <w:tcPr>
                  <w:tcW w:type="dxa" w:w="9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预算单价</w:t>
                  </w:r>
                  <w:r>
                    <w:rPr>
                      <w:sz w:val="21"/>
                      <w:b/>
                    </w:rPr>
                    <w:t>(</w:t>
                  </w:r>
                  <w:r>
                    <w:rPr>
                      <w:sz w:val="21"/>
                      <w:b/>
                    </w:rPr>
                    <w:t>元）</w:t>
                  </w:r>
                </w:p>
              </w:tc>
            </w:tr>
            <w:tr>
              <w:tc>
                <w:tcPr>
                  <w:tcW w:type="dxa" w:w="9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1</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床旁悬吊胸骨牵开器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基本要求：</w:t>
                  </w:r>
                </w:p>
                <w:p>
                  <w:pPr>
                    <w:pStyle w:val="null3"/>
                    <w:jc w:val="both"/>
                  </w:pPr>
                  <w:r>
                    <w:rPr>
                      <w:sz w:val="21"/>
                      <w:b/>
                    </w:rPr>
                    <w:t>1.</w:t>
                  </w:r>
                  <w:r>
                    <w:rPr>
                      <w:sz w:val="21"/>
                      <w:b/>
                    </w:rPr>
                    <w:t>材质要求：不锈钢材质，钢号</w:t>
                  </w:r>
                  <w:r>
                    <w:rPr>
                      <w:sz w:val="21"/>
                      <w:b/>
                    </w:rPr>
                    <w:t>20Cr13</w:t>
                  </w:r>
                  <w:r>
                    <w:rPr>
                      <w:sz w:val="21"/>
                      <w:b/>
                    </w:rPr>
                    <w:t>；</w:t>
                  </w:r>
                </w:p>
                <w:p>
                  <w:pPr>
                    <w:pStyle w:val="null3"/>
                    <w:jc w:val="both"/>
                  </w:pPr>
                  <w:r>
                    <w:rPr>
                      <w:sz w:val="21"/>
                      <w:b/>
                    </w:rPr>
                    <w:t>2.</w:t>
                  </w:r>
                  <w:r>
                    <w:rPr>
                      <w:sz w:val="21"/>
                      <w:b/>
                    </w:rPr>
                    <w:t>产品硬度要求：维氏硬度≥</w:t>
                  </w:r>
                  <w:r>
                    <w:rPr>
                      <w:sz w:val="21"/>
                      <w:b/>
                    </w:rPr>
                    <w:t>500HV</w:t>
                  </w:r>
                  <w:r>
                    <w:rPr>
                      <w:sz w:val="21"/>
                      <w:b/>
                    </w:rPr>
                    <w:t>；</w:t>
                  </w:r>
                </w:p>
                <w:p>
                  <w:pPr>
                    <w:pStyle w:val="null3"/>
                    <w:jc w:val="both"/>
                  </w:pPr>
                  <w:r>
                    <w:rPr>
                      <w:sz w:val="21"/>
                      <w:b/>
                    </w:rPr>
                    <w:t>3.</w:t>
                  </w:r>
                  <w:r>
                    <w:rPr>
                      <w:sz w:val="21"/>
                      <w:b/>
                    </w:rPr>
                    <w:t>稳定性要求：在酸性和碱性环境下外观无明显变化；</w:t>
                  </w:r>
                </w:p>
                <w:p>
                  <w:pPr>
                    <w:pStyle w:val="null3"/>
                    <w:jc w:val="left"/>
                  </w:pPr>
                  <w:r>
                    <w:rPr>
                      <w:sz w:val="21"/>
                      <w:b/>
                    </w:rPr>
                    <w:t>4.</w:t>
                  </w:r>
                  <w:r>
                    <w:rPr>
                      <w:sz w:val="21"/>
                      <w:b/>
                    </w:rPr>
                    <w:t>器械可高温高压消毒灭菌，高温≥</w:t>
                  </w:r>
                  <w:r>
                    <w:rPr>
                      <w:sz w:val="21"/>
                      <w:b/>
                    </w:rPr>
                    <w:t>130</w:t>
                  </w:r>
                  <w:r>
                    <w:rPr>
                      <w:sz w:val="21"/>
                      <w:b/>
                    </w:rPr>
                    <w:t>℃环境下不会形变。</w:t>
                  </w:r>
                </w:p>
                <w:p>
                  <w:pPr>
                    <w:pStyle w:val="null3"/>
                    <w:jc w:val="left"/>
                  </w:pPr>
                  <w:r>
                    <w:rPr>
                      <w:sz w:val="21"/>
                    </w:rPr>
                    <w:t>医用不锈钢材质，底座</w:t>
                  </w:r>
                  <w:r>
                    <w:rPr>
                      <w:sz w:val="21"/>
                    </w:rPr>
                    <w:t>40-42*135-137mm,</w:t>
                  </w:r>
                  <w:r>
                    <w:rPr>
                      <w:sz w:val="21"/>
                    </w:rPr>
                    <w:t>微创搭桥取乳内专用胸骨牵开器套装，含床旁主力臂，直形横臂，横齿臂，万向转换头，单拉钩</w:t>
                  </w:r>
                  <w:r>
                    <w:rPr>
                      <w:sz w:val="21"/>
                    </w:rPr>
                    <w:t xml:space="preserve">, </w:t>
                  </w:r>
                  <w:r>
                    <w:rPr>
                      <w:sz w:val="21"/>
                    </w:rPr>
                    <w:t>双齿乳内拉钩共</w:t>
                  </w:r>
                  <w:r>
                    <w:rPr>
                      <w:sz w:val="21"/>
                    </w:rPr>
                    <w:t>6</w:t>
                  </w:r>
                  <w:r>
                    <w:rPr>
                      <w:sz w:val="21"/>
                    </w:rPr>
                    <w:t>件。 床旁主力臂长度</w:t>
                  </w:r>
                  <w:r>
                    <w:rPr>
                      <w:sz w:val="21"/>
                    </w:rPr>
                    <w:t>760-765mm</w:t>
                  </w:r>
                  <w:r>
                    <w:rPr>
                      <w:sz w:val="21"/>
                    </w:rPr>
                    <w:t>、直径</w:t>
                  </w:r>
                  <w:r>
                    <w:rPr>
                      <w:sz w:val="21"/>
                    </w:rPr>
                    <w:t>25-26mm,</w:t>
                  </w:r>
                  <w:r>
                    <w:rPr>
                      <w:sz w:val="21"/>
                    </w:rPr>
                    <w:t>直形横臂</w:t>
                  </w:r>
                  <w:r>
                    <w:rPr>
                      <w:sz w:val="21"/>
                    </w:rPr>
                    <w:t>490-500mm</w:t>
                  </w:r>
                  <w:r>
                    <w:rPr>
                      <w:sz w:val="21"/>
                    </w:rPr>
                    <w:t>、直径</w:t>
                  </w:r>
                  <w:r>
                    <w:rPr>
                      <w:sz w:val="21"/>
                    </w:rPr>
                    <w:t>12.5-13mm,</w:t>
                  </w:r>
                  <w:r>
                    <w:rPr>
                      <w:sz w:val="21"/>
                    </w:rPr>
                    <w:t>横齿臂长度</w:t>
                  </w:r>
                  <w:r>
                    <w:rPr>
                      <w:sz w:val="21"/>
                    </w:rPr>
                    <w:t>290-300mm</w:t>
                  </w:r>
                  <w:r>
                    <w:rPr>
                      <w:sz w:val="21"/>
                    </w:rPr>
                    <w:t>，万向转换头长</w:t>
                  </w:r>
                  <w:r>
                    <w:rPr>
                      <w:sz w:val="21"/>
                    </w:rPr>
                    <w:t>95-100mm</w:t>
                  </w:r>
                  <w:r>
                    <w:rPr>
                      <w:sz w:val="21"/>
                    </w:rPr>
                    <w:t>、大孔径</w:t>
                  </w:r>
                  <w:r>
                    <w:rPr>
                      <w:sz w:val="21"/>
                    </w:rPr>
                    <w:t>25.5-26mm</w:t>
                  </w:r>
                  <w:r>
                    <w:rPr>
                      <w:sz w:val="21"/>
                    </w:rPr>
                    <w:t>、小孔径</w:t>
                  </w:r>
                  <w:r>
                    <w:rPr>
                      <w:sz w:val="21"/>
                    </w:rPr>
                    <w:t>12.7-13mm,</w:t>
                  </w:r>
                  <w:r>
                    <w:rPr>
                      <w:sz w:val="21"/>
                    </w:rPr>
                    <w:t>双头拉钩深度</w:t>
                  </w:r>
                  <w:r>
                    <w:rPr>
                      <w:sz w:val="21"/>
                    </w:rPr>
                    <w:t>95-100mm</w:t>
                  </w:r>
                  <w:r>
                    <w:rPr>
                      <w:sz w:val="21"/>
                    </w:rPr>
                    <w:t>，拉钩宽度</w:t>
                  </w:r>
                  <w:r>
                    <w:rPr>
                      <w:sz w:val="21"/>
                    </w:rPr>
                    <w:t>15-18mm,</w:t>
                  </w:r>
                  <w:r>
                    <w:rPr>
                      <w:sz w:val="21"/>
                    </w:rPr>
                    <w:t>单头拉钩长度</w:t>
                  </w:r>
                  <w:r>
                    <w:rPr>
                      <w:sz w:val="21"/>
                    </w:rPr>
                    <w:t>115mm</w:t>
                  </w:r>
                  <w:r>
                    <w:rPr>
                      <w:sz w:val="21"/>
                    </w:rPr>
                    <w:t>，该套装置不仅可满足微创多支冠脉搭桥手术，还可满足正开胸冠脉搭桥取双乳内动脉手术</w:t>
                  </w:r>
                </w:p>
                <w:p>
                  <w:pPr>
                    <w:pStyle w:val="null3"/>
                    <w:jc w:val="left"/>
                  </w:pPr>
                  <w:r>
                    <w:rPr>
                      <w:sz w:val="21"/>
                      <w:b/>
                    </w:rPr>
                    <w:t>【注：</w:t>
                  </w:r>
                  <w:r>
                    <w:rPr>
                      <w:sz w:val="21"/>
                      <w:b/>
                    </w:rPr>
                    <w:t>1</w:t>
                  </w:r>
                  <w:r>
                    <w:rPr>
                      <w:sz w:val="21"/>
                      <w:b/>
                    </w:rPr>
                    <w:t>、针对基本要求提供第三方检测机构出具的检测报告为依据；不出具或出具不全不得分。</w:t>
                  </w:r>
                </w:p>
                <w:p>
                  <w:pPr>
                    <w:pStyle w:val="null3"/>
                    <w:jc w:val="left"/>
                  </w:pPr>
                  <w:r>
                    <w:rPr>
                      <w:sz w:val="21"/>
                      <w:b/>
                    </w:rPr>
                    <w:t>2</w:t>
                  </w:r>
                  <w:r>
                    <w:rPr>
                      <w:sz w:val="21"/>
                      <w:b/>
                    </w:rPr>
                    <w:t>、提供①实物图片、②投标产品彩页或相应技术参数的厂家使用说明书、质量认可材料、第三方检测报告等作为技术证明文件，并加盖生产厂家公章，在投标文件中标注对应页码。】</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369500</w:t>
                  </w:r>
                </w:p>
              </w:tc>
            </w:tr>
            <w:tr>
              <w:tc>
                <w:tcPr>
                  <w:tcW w:type="dxa" w:w="9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2</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乳内肋骨牵开器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基本要求：</w:t>
                  </w:r>
                </w:p>
                <w:p>
                  <w:pPr>
                    <w:pStyle w:val="null3"/>
                    <w:jc w:val="both"/>
                  </w:pPr>
                  <w:r>
                    <w:rPr>
                      <w:sz w:val="21"/>
                      <w:b/>
                    </w:rPr>
                    <w:t>1.</w:t>
                  </w:r>
                  <w:r>
                    <w:rPr>
                      <w:sz w:val="21"/>
                      <w:b/>
                    </w:rPr>
                    <w:t>材质要求：不锈钢材质，钢号</w:t>
                  </w:r>
                  <w:r>
                    <w:rPr>
                      <w:sz w:val="21"/>
                      <w:b/>
                    </w:rPr>
                    <w:t>20Cr13</w:t>
                  </w:r>
                  <w:r>
                    <w:rPr>
                      <w:sz w:val="21"/>
                      <w:b/>
                    </w:rPr>
                    <w:t>；</w:t>
                  </w:r>
                </w:p>
                <w:p>
                  <w:pPr>
                    <w:pStyle w:val="null3"/>
                    <w:jc w:val="both"/>
                  </w:pPr>
                  <w:r>
                    <w:rPr>
                      <w:sz w:val="21"/>
                      <w:b/>
                    </w:rPr>
                    <w:t>2.</w:t>
                  </w:r>
                  <w:r>
                    <w:rPr>
                      <w:sz w:val="21"/>
                      <w:b/>
                    </w:rPr>
                    <w:t>产品硬度要求：维氏硬度≥</w:t>
                  </w:r>
                  <w:r>
                    <w:rPr>
                      <w:sz w:val="21"/>
                      <w:b/>
                    </w:rPr>
                    <w:t>500HV</w:t>
                  </w:r>
                  <w:r>
                    <w:rPr>
                      <w:sz w:val="21"/>
                      <w:b/>
                    </w:rPr>
                    <w:t>；</w:t>
                  </w:r>
                </w:p>
                <w:p>
                  <w:pPr>
                    <w:pStyle w:val="null3"/>
                    <w:jc w:val="both"/>
                  </w:pPr>
                  <w:r>
                    <w:rPr>
                      <w:sz w:val="21"/>
                      <w:b/>
                    </w:rPr>
                    <w:t>3.</w:t>
                  </w:r>
                  <w:r>
                    <w:rPr>
                      <w:sz w:val="21"/>
                      <w:b/>
                    </w:rPr>
                    <w:t>稳定性要求：在酸性和碱性环境下外观无明显变化；</w:t>
                  </w:r>
                </w:p>
                <w:p>
                  <w:pPr>
                    <w:pStyle w:val="null3"/>
                    <w:jc w:val="left"/>
                  </w:pPr>
                  <w:r>
                    <w:rPr>
                      <w:sz w:val="21"/>
                      <w:b/>
                    </w:rPr>
                    <w:t>4.</w:t>
                  </w:r>
                  <w:r>
                    <w:rPr>
                      <w:sz w:val="21"/>
                      <w:b/>
                    </w:rPr>
                    <w:t>器械可高温高压消毒灭菌，高温≥</w:t>
                  </w:r>
                  <w:r>
                    <w:rPr>
                      <w:sz w:val="21"/>
                      <w:b/>
                    </w:rPr>
                    <w:t>130</w:t>
                  </w:r>
                  <w:r>
                    <w:rPr>
                      <w:sz w:val="21"/>
                      <w:b/>
                    </w:rPr>
                    <w:t>℃环境下不会形变。</w:t>
                  </w:r>
                </w:p>
                <w:p>
                  <w:pPr>
                    <w:pStyle w:val="null3"/>
                    <w:jc w:val="left"/>
                  </w:pPr>
                  <w:r>
                    <w:rPr>
                      <w:sz w:val="21"/>
                    </w:rPr>
                    <w:t>医用不锈钢材质，微创肋间牵开器叶片两对，小号尺寸：长</w:t>
                  </w:r>
                  <w:r>
                    <w:rPr>
                      <w:sz w:val="21"/>
                    </w:rPr>
                    <w:t>5-5.2cm,</w:t>
                  </w:r>
                  <w:r>
                    <w:rPr>
                      <w:sz w:val="21"/>
                    </w:rPr>
                    <w:t>宽</w:t>
                  </w:r>
                  <w:r>
                    <w:rPr>
                      <w:sz w:val="21"/>
                    </w:rPr>
                    <w:t>3.7-3.9cm,</w:t>
                  </w:r>
                  <w:r>
                    <w:rPr>
                      <w:sz w:val="21"/>
                    </w:rPr>
                    <w:t>深</w:t>
                  </w:r>
                  <w:r>
                    <w:rPr>
                      <w:sz w:val="21"/>
                    </w:rPr>
                    <w:t>3.5-3.6cm</w:t>
                  </w:r>
                  <w:r>
                    <w:rPr>
                      <w:sz w:val="21"/>
                    </w:rPr>
                    <w:t>大号尺寸：长</w:t>
                  </w:r>
                  <w:r>
                    <w:rPr>
                      <w:sz w:val="21"/>
                    </w:rPr>
                    <w:t>5-5.2cm,</w:t>
                  </w:r>
                  <w:r>
                    <w:rPr>
                      <w:sz w:val="21"/>
                    </w:rPr>
                    <w:t>深</w:t>
                  </w:r>
                  <w:r>
                    <w:rPr>
                      <w:sz w:val="21"/>
                    </w:rPr>
                    <w:t>3.5-3.7cm</w:t>
                  </w:r>
                  <w:r>
                    <w:rPr>
                      <w:sz w:val="21"/>
                    </w:rPr>
                    <w:t>，宽</w:t>
                  </w:r>
                  <w:r>
                    <w:rPr>
                      <w:sz w:val="21"/>
                    </w:rPr>
                    <w:t>5.5-5.7cm</w:t>
                  </w:r>
                  <w:r>
                    <w:rPr>
                      <w:sz w:val="21"/>
                    </w:rPr>
                    <w:t>。微创搭桥专用取乳内牵开器叶片两对，小号尺寸：</w:t>
                  </w:r>
                  <w:r>
                    <w:rPr>
                      <w:sz w:val="21"/>
                    </w:rPr>
                    <w:t>110-113*35-37mm</w:t>
                  </w:r>
                  <w:r>
                    <w:rPr>
                      <w:sz w:val="21"/>
                    </w:rPr>
                    <w:t>、</w:t>
                  </w:r>
                  <w:r>
                    <w:rPr>
                      <w:sz w:val="21"/>
                    </w:rPr>
                    <w:t>45-47*35-37mm</w:t>
                  </w:r>
                  <w:r>
                    <w:rPr>
                      <w:sz w:val="21"/>
                    </w:rPr>
                    <w:t>，大号尺寸</w:t>
                  </w:r>
                  <w:r>
                    <w:rPr>
                      <w:sz w:val="21"/>
                    </w:rPr>
                    <w:t>110-120*50-55mm</w:t>
                  </w:r>
                  <w:r>
                    <w:rPr>
                      <w:sz w:val="21"/>
                    </w:rPr>
                    <w:t>、</w:t>
                  </w:r>
                  <w:r>
                    <w:rPr>
                      <w:sz w:val="21"/>
                    </w:rPr>
                    <w:t>45-50*40-45mm</w:t>
                  </w:r>
                  <w:r>
                    <w:rPr>
                      <w:sz w:val="21"/>
                    </w:rPr>
                    <w:t>，横梁一个最大牵开长度</w:t>
                  </w:r>
                  <w:r>
                    <w:rPr>
                      <w:sz w:val="21"/>
                    </w:rPr>
                    <w:t>75-78mm</w:t>
                  </w:r>
                  <w:r>
                    <w:rPr>
                      <w:sz w:val="21"/>
                    </w:rPr>
                    <w:t>。共</w:t>
                  </w:r>
                  <w:r>
                    <w:rPr>
                      <w:sz w:val="21"/>
                    </w:rPr>
                    <w:t>9</w:t>
                  </w:r>
                  <w:r>
                    <w:rPr>
                      <w:sz w:val="21"/>
                    </w:rPr>
                    <w:t>件</w:t>
                  </w:r>
                </w:p>
                <w:p>
                  <w:pPr>
                    <w:pStyle w:val="null3"/>
                    <w:jc w:val="left"/>
                  </w:pPr>
                  <w:r>
                    <w:rPr>
                      <w:sz w:val="21"/>
                      <w:b/>
                    </w:rPr>
                    <w:t>【注：</w:t>
                  </w:r>
                  <w:r>
                    <w:rPr>
                      <w:sz w:val="21"/>
                      <w:b/>
                    </w:rPr>
                    <w:t>1</w:t>
                  </w:r>
                  <w:r>
                    <w:rPr>
                      <w:sz w:val="21"/>
                      <w:b/>
                    </w:rPr>
                    <w:t>、针对基本要求提供第三方检测机构出具的检测报告为依据；不出具或出具不全不得分。</w:t>
                  </w:r>
                </w:p>
                <w:p>
                  <w:pPr>
                    <w:pStyle w:val="null3"/>
                    <w:jc w:val="left"/>
                  </w:pPr>
                  <w:r>
                    <w:rPr>
                      <w:sz w:val="21"/>
                      <w:b/>
                    </w:rPr>
                    <w:t>2</w:t>
                  </w:r>
                  <w:r>
                    <w:rPr>
                      <w:sz w:val="21"/>
                      <w:b/>
                    </w:rPr>
                    <w:t>、提供①实物图片、②投标产品彩页或相应技术参数的厂家使用说明书、质量认可材料、第三方检测报告等作为技术证明文件，并加盖生产厂家公章，在投标文件中标注对应页码。】</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112000</w:t>
                  </w:r>
                </w:p>
              </w:tc>
            </w:tr>
            <w:tr>
              <w:tc>
                <w:tcPr>
                  <w:tcW w:type="dxa" w:w="9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胸骨牵开器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基本要求：</w:t>
                  </w:r>
                </w:p>
                <w:p>
                  <w:pPr>
                    <w:pStyle w:val="null3"/>
                    <w:jc w:val="both"/>
                  </w:pPr>
                  <w:r>
                    <w:rPr>
                      <w:sz w:val="21"/>
                      <w:b/>
                    </w:rPr>
                    <w:t>1.</w:t>
                  </w:r>
                  <w:r>
                    <w:rPr>
                      <w:sz w:val="21"/>
                      <w:b/>
                    </w:rPr>
                    <w:t>材质要求：不锈钢材质，钢号</w:t>
                  </w:r>
                  <w:r>
                    <w:rPr>
                      <w:sz w:val="21"/>
                      <w:b/>
                    </w:rPr>
                    <w:t>20Cr13</w:t>
                  </w:r>
                  <w:r>
                    <w:rPr>
                      <w:sz w:val="21"/>
                      <w:b/>
                    </w:rPr>
                    <w:t>；</w:t>
                  </w:r>
                </w:p>
                <w:p>
                  <w:pPr>
                    <w:pStyle w:val="null3"/>
                    <w:jc w:val="both"/>
                  </w:pPr>
                  <w:r>
                    <w:rPr>
                      <w:sz w:val="21"/>
                      <w:b/>
                    </w:rPr>
                    <w:t>2.</w:t>
                  </w:r>
                  <w:r>
                    <w:rPr>
                      <w:sz w:val="21"/>
                      <w:b/>
                    </w:rPr>
                    <w:t>产品硬度要求：维氏硬度≥</w:t>
                  </w:r>
                  <w:r>
                    <w:rPr>
                      <w:sz w:val="21"/>
                      <w:b/>
                    </w:rPr>
                    <w:t>500HV</w:t>
                  </w:r>
                  <w:r>
                    <w:rPr>
                      <w:sz w:val="21"/>
                      <w:b/>
                    </w:rPr>
                    <w:t>；</w:t>
                  </w:r>
                </w:p>
                <w:p>
                  <w:pPr>
                    <w:pStyle w:val="null3"/>
                    <w:jc w:val="both"/>
                  </w:pPr>
                  <w:r>
                    <w:rPr>
                      <w:sz w:val="21"/>
                      <w:b/>
                    </w:rPr>
                    <w:t>3.</w:t>
                  </w:r>
                  <w:r>
                    <w:rPr>
                      <w:sz w:val="21"/>
                      <w:b/>
                    </w:rPr>
                    <w:t>稳定性要求：在酸性和碱性环境下外观无明显变化；</w:t>
                  </w:r>
                </w:p>
                <w:p>
                  <w:pPr>
                    <w:pStyle w:val="null3"/>
                    <w:jc w:val="left"/>
                  </w:pPr>
                  <w:r>
                    <w:rPr>
                      <w:sz w:val="21"/>
                      <w:b/>
                    </w:rPr>
                    <w:t>4.</w:t>
                  </w:r>
                  <w:r>
                    <w:rPr>
                      <w:sz w:val="21"/>
                      <w:b/>
                    </w:rPr>
                    <w:t>器械可高温高压消毒灭菌，高温≥</w:t>
                  </w:r>
                  <w:r>
                    <w:rPr>
                      <w:sz w:val="21"/>
                      <w:b/>
                    </w:rPr>
                    <w:t>130</w:t>
                  </w:r>
                  <w:r>
                    <w:rPr>
                      <w:sz w:val="21"/>
                      <w:b/>
                    </w:rPr>
                    <w:t>℃环境下不会形变。</w:t>
                  </w:r>
                </w:p>
                <w:p>
                  <w:pPr>
                    <w:pStyle w:val="null3"/>
                    <w:jc w:val="left"/>
                  </w:pPr>
                  <w:r>
                    <w:rPr>
                      <w:sz w:val="21"/>
                    </w:rPr>
                    <w:t>医用不锈钢材质，</w:t>
                  </w:r>
                  <w:r>
                    <w:rPr>
                      <w:sz w:val="21"/>
                    </w:rPr>
                    <w:t>38*12*70*90mm</w:t>
                  </w:r>
                  <w:r>
                    <w:rPr>
                      <w:sz w:val="21"/>
                    </w:rPr>
                    <w:t>，叶片双叉牵开器，最大牵开长度</w:t>
                  </w:r>
                  <w:r>
                    <w:rPr>
                      <w:sz w:val="21"/>
                    </w:rPr>
                    <w:t>70-75mm</w:t>
                  </w:r>
                  <w:r>
                    <w:rPr>
                      <w:sz w:val="21"/>
                    </w:rPr>
                    <w:t>，臂长</w:t>
                  </w:r>
                  <w:r>
                    <w:rPr>
                      <w:sz w:val="21"/>
                    </w:rPr>
                    <w:t>90-92mm,</w:t>
                  </w:r>
                  <w:r>
                    <w:rPr>
                      <w:sz w:val="21"/>
                    </w:rPr>
                    <w:t>叶片深度</w:t>
                  </w:r>
                  <w:r>
                    <w:rPr>
                      <w:sz w:val="21"/>
                    </w:rPr>
                    <w:t>45-48*</w:t>
                  </w:r>
                  <w:r>
                    <w:rPr>
                      <w:sz w:val="21"/>
                    </w:rPr>
                    <w:t>宽度</w:t>
                  </w:r>
                  <w:r>
                    <w:rPr>
                      <w:sz w:val="21"/>
                    </w:rPr>
                    <w:t>38-40mm,</w:t>
                  </w:r>
                  <w:r>
                    <w:rPr>
                      <w:sz w:val="21"/>
                    </w:rPr>
                    <w:t>单个宽度</w:t>
                  </w:r>
                  <w:r>
                    <w:rPr>
                      <w:sz w:val="21"/>
                    </w:rPr>
                    <w:t>12-13mm</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88700</w:t>
                  </w:r>
                </w:p>
              </w:tc>
            </w:tr>
            <w:tr>
              <w:tc>
                <w:tcPr>
                  <w:tcW w:type="dxa" w:w="9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基础外科手术拉钩</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基本要求：</w:t>
                  </w:r>
                </w:p>
                <w:p>
                  <w:pPr>
                    <w:pStyle w:val="null3"/>
                    <w:jc w:val="both"/>
                  </w:pPr>
                  <w:r>
                    <w:rPr>
                      <w:sz w:val="21"/>
                      <w:b/>
                    </w:rPr>
                    <w:t>1.</w:t>
                  </w:r>
                  <w:r>
                    <w:rPr>
                      <w:sz w:val="21"/>
                      <w:b/>
                    </w:rPr>
                    <w:t>材质要求：不锈钢材质，钢号</w:t>
                  </w:r>
                  <w:r>
                    <w:rPr>
                      <w:sz w:val="21"/>
                      <w:b/>
                    </w:rPr>
                    <w:t>20Cr13</w:t>
                  </w:r>
                  <w:r>
                    <w:rPr>
                      <w:sz w:val="21"/>
                      <w:b/>
                    </w:rPr>
                    <w:t>；</w:t>
                  </w:r>
                </w:p>
                <w:p>
                  <w:pPr>
                    <w:pStyle w:val="null3"/>
                    <w:jc w:val="both"/>
                  </w:pPr>
                  <w:r>
                    <w:rPr>
                      <w:sz w:val="21"/>
                      <w:b/>
                    </w:rPr>
                    <w:t>2.</w:t>
                  </w:r>
                  <w:r>
                    <w:rPr>
                      <w:sz w:val="21"/>
                      <w:b/>
                    </w:rPr>
                    <w:t>产品硬度要求：维氏硬度≥</w:t>
                  </w:r>
                  <w:r>
                    <w:rPr>
                      <w:sz w:val="21"/>
                      <w:b/>
                    </w:rPr>
                    <w:t>500HV</w:t>
                  </w:r>
                  <w:r>
                    <w:rPr>
                      <w:sz w:val="21"/>
                      <w:b/>
                    </w:rPr>
                    <w:t>；</w:t>
                  </w:r>
                </w:p>
                <w:p>
                  <w:pPr>
                    <w:pStyle w:val="null3"/>
                    <w:jc w:val="both"/>
                  </w:pPr>
                  <w:r>
                    <w:rPr>
                      <w:sz w:val="21"/>
                      <w:b/>
                    </w:rPr>
                    <w:t>3.</w:t>
                  </w:r>
                  <w:r>
                    <w:rPr>
                      <w:sz w:val="21"/>
                      <w:b/>
                    </w:rPr>
                    <w:t>稳定性要求：在酸性和碱性环境下外观无明显变化；</w:t>
                  </w:r>
                </w:p>
                <w:p>
                  <w:pPr>
                    <w:pStyle w:val="null3"/>
                    <w:jc w:val="left"/>
                  </w:pPr>
                  <w:r>
                    <w:rPr>
                      <w:sz w:val="21"/>
                      <w:b/>
                    </w:rPr>
                    <w:t>4.</w:t>
                  </w:r>
                  <w:r>
                    <w:rPr>
                      <w:sz w:val="21"/>
                      <w:b/>
                    </w:rPr>
                    <w:t>器械可高温高压消毒灭菌，高温≥</w:t>
                  </w:r>
                  <w:r>
                    <w:rPr>
                      <w:sz w:val="21"/>
                      <w:b/>
                    </w:rPr>
                    <w:t>130</w:t>
                  </w:r>
                  <w:r>
                    <w:rPr>
                      <w:sz w:val="21"/>
                      <w:b/>
                    </w:rPr>
                    <w:t>℃环境下不会形变。</w:t>
                  </w:r>
                </w:p>
                <w:p>
                  <w:pPr>
                    <w:pStyle w:val="null3"/>
                    <w:jc w:val="left"/>
                  </w:pPr>
                  <w:r>
                    <w:rPr>
                      <w:sz w:val="21"/>
                    </w:rPr>
                    <w:t>医用不锈钢材质，精细型，圆柄，神经拉钩，头端</w:t>
                  </w:r>
                  <w:r>
                    <w:rPr>
                      <w:sz w:val="21"/>
                    </w:rPr>
                    <w:t>90</w:t>
                  </w:r>
                  <w:r>
                    <w:rPr>
                      <w:sz w:val="21"/>
                    </w:rPr>
                    <w:t>°折弯， 长度</w:t>
                  </w:r>
                  <w:r>
                    <w:rPr>
                      <w:sz w:val="21"/>
                    </w:rPr>
                    <w:t>360-365mm</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24800</w:t>
                  </w:r>
                </w:p>
              </w:tc>
            </w:tr>
            <w:tr>
              <w:tc>
                <w:tcPr>
                  <w:tcW w:type="dxa" w:w="9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双层器械盒</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基本要求：</w:t>
                  </w:r>
                </w:p>
                <w:p>
                  <w:pPr>
                    <w:pStyle w:val="null3"/>
                    <w:jc w:val="both"/>
                  </w:pPr>
                  <w:r>
                    <w:rPr>
                      <w:sz w:val="21"/>
                      <w:b/>
                    </w:rPr>
                    <w:t>1.</w:t>
                  </w:r>
                  <w:r>
                    <w:rPr>
                      <w:sz w:val="21"/>
                      <w:b/>
                    </w:rPr>
                    <w:t>产品硬度要求：维氏硬度≥</w:t>
                  </w:r>
                  <w:r>
                    <w:rPr>
                      <w:sz w:val="21"/>
                      <w:b/>
                    </w:rPr>
                    <w:t>500HV</w:t>
                  </w:r>
                  <w:r>
                    <w:rPr>
                      <w:sz w:val="21"/>
                      <w:b/>
                    </w:rPr>
                    <w:t>；</w:t>
                  </w:r>
                </w:p>
                <w:p>
                  <w:pPr>
                    <w:pStyle w:val="null3"/>
                    <w:jc w:val="both"/>
                  </w:pPr>
                  <w:r>
                    <w:rPr>
                      <w:sz w:val="21"/>
                      <w:b/>
                    </w:rPr>
                    <w:t>2.</w:t>
                  </w:r>
                  <w:r>
                    <w:rPr>
                      <w:sz w:val="21"/>
                      <w:b/>
                    </w:rPr>
                    <w:t>稳定性要求：在酸性和碱性环境下外观无明显变化；</w:t>
                  </w:r>
                </w:p>
                <w:p>
                  <w:pPr>
                    <w:pStyle w:val="null3"/>
                    <w:jc w:val="left"/>
                  </w:pPr>
                  <w:r>
                    <w:rPr>
                      <w:sz w:val="21"/>
                      <w:b/>
                    </w:rPr>
                    <w:t>3.</w:t>
                  </w:r>
                  <w:r>
                    <w:rPr>
                      <w:sz w:val="21"/>
                      <w:b/>
                    </w:rPr>
                    <w:t>器械可高温高压消毒灭菌，高温≥</w:t>
                  </w:r>
                  <w:r>
                    <w:rPr>
                      <w:sz w:val="21"/>
                      <w:b/>
                    </w:rPr>
                    <w:t>130</w:t>
                  </w:r>
                  <w:r>
                    <w:rPr>
                      <w:sz w:val="21"/>
                      <w:b/>
                    </w:rPr>
                    <w:t>℃环境下不会形变。</w:t>
                  </w:r>
                </w:p>
                <w:p>
                  <w:pPr>
                    <w:pStyle w:val="null3"/>
                    <w:jc w:val="left"/>
                  </w:pPr>
                  <w:r>
                    <w:rPr>
                      <w:sz w:val="21"/>
                    </w:rPr>
                    <w:t>标准铝制消毒盒，双层，带专用固定支架以及硅胶垫，长宽高为</w:t>
                  </w:r>
                  <w:r>
                    <w:rPr>
                      <w:sz w:val="21"/>
                    </w:rPr>
                    <w:t>460-470*280-285*76-80</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5000</w:t>
                  </w:r>
                </w:p>
              </w:tc>
            </w:tr>
          </w:tbl>
          <w:p>
            <w:pPr>
              <w:pStyle w:val="null3"/>
              <w:jc w:val="both"/>
            </w:pPr>
            <w:r>
              <w:rPr>
                <w:sz w:val="21"/>
                <w:b/>
              </w:rPr>
              <w:t>注：</w:t>
            </w:r>
            <w:r>
              <w:rPr>
                <w:sz w:val="21"/>
                <w:b/>
              </w:rPr>
              <w:t>1.</w:t>
            </w:r>
            <w:r>
              <w:rPr>
                <w:sz w:val="21"/>
                <w:b/>
              </w:rPr>
              <w:t>以“二、主要技术参数”的“序号”列的每一个序号对应的“参数”作为一项参数。</w:t>
            </w:r>
          </w:p>
          <w:p>
            <w:pPr>
              <w:pStyle w:val="null3"/>
            </w:pPr>
            <w:r>
              <w:rPr>
                <w:sz w:val="21"/>
                <w:b/>
              </w:rPr>
              <w:t>2.</w:t>
            </w:r>
            <w:r>
              <w:rPr>
                <w:sz w:val="21"/>
                <w:b/>
              </w:rPr>
              <w:t>投标人应对</w:t>
            </w:r>
            <w:r>
              <w:rPr>
                <w:sz w:val="21"/>
                <w:b/>
              </w:rPr>
              <w:t>“2.</w:t>
            </w:r>
            <w:r>
              <w:rPr>
                <w:sz w:val="21"/>
                <w:b/>
              </w:rPr>
              <w:t>技术标准与要求</w:t>
            </w:r>
            <w:r>
              <w:rPr>
                <w:sz w:val="21"/>
                <w:b/>
              </w:rPr>
              <w:t>”</w:t>
            </w:r>
            <w:r>
              <w:rPr>
                <w:sz w:val="21"/>
                <w:b/>
              </w:rPr>
              <w:t>中的各个条款在投标文件格式的《技术和服务要求响应表》中作出响应。</w:t>
            </w:r>
          </w:p>
          <w:p>
            <w:pPr>
              <w:pStyle w:val="null3"/>
            </w:pPr>
            <w:r>
              <w:rPr/>
              <w:t xml:space="preserve"> </w:t>
            </w:r>
          </w:p>
          <w:p>
            <w:pPr>
              <w:pStyle w:val="null3"/>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1.采购代理机构：本项目是指广东信诚招标代理咨询有限公司，负责整个采购活动的组织，依法负责编制和发布招标文件，对招标文件拥有最终的解释权，不以任何身份出任评标委员会成员。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广东省人民医院南海医院（佛山市南海区第二人民医院）</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2</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p>
            <w:pPr>
              <w:pStyle w:val="null3"/>
            </w:pPr>
            <w:r>
              <w:rPr/>
              <w:t>采购包2：综合评分法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采购包1：投标折扣率</w:t>
            </w:r>
          </w:p>
          <w:p>
            <w:pPr>
              <w:pStyle w:val="null3"/>
            </w:pPr>
            <w:r>
              <w:rPr/>
              <w:t>采购包2：投标折扣率</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采购包1：0% - 100%</w:t>
            </w:r>
          </w:p>
          <w:p>
            <w:pPr>
              <w:pStyle w:val="null3"/>
            </w:pPr>
            <w:r>
              <w:rPr/>
              <w:t>采购包2：0% - 100%</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从提交投标（响应）文件截止日后90日历天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ind w:firstLine="480"/>
            </w:pPr>
            <w:r>
              <w:rPr/>
              <w:t>不收取投标（响应）保证金</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1家</w:t>
            </w:r>
          </w:p>
          <w:p>
            <w:pPr>
              <w:pStyle w:val="null3"/>
            </w:pPr>
            <w:r>
              <w:rPr/>
              <w:t>采购包2：</w:t>
            </w:r>
            <w:r>
              <w:rPr/>
              <w:t>1家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p>
            <w:pPr>
              <w:pStyle w:val="null3"/>
            </w:pPr>
            <w:r>
              <w:rPr/>
              <w:t>采购包2：</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jc w:val="left"/>
            </w:pPr>
            <w:r>
              <w:rPr/>
              <w:t>采购包2：3家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兼投不兼中：本项目投标人可以同时对多个包组进行投标，兼投但不可以兼中，按包组的顺序进行评审，已获得某一个包组的第一中标候选人资格的，可继续参与其余包组的评审但不再纳入中标候选人推荐范围，其余包组从具有中标候选人推荐资格的投标人中推荐评标总得分排名最高的作为第一中标候选人，依此类推。本项目评审结束后，如个别包组出现改变排序或者重新评审等改变成交结果的情形，其他包组的排序和评审结果均不作任何调整，且其他包组的第一中标候选人不再参与该个别包组的重新评审、不具有该个别包组中标候选人推荐资格。</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本次招标向中标人收取的中标服务费，参照“国家发展改革委“发改价格〔2015〕299号文”及国家计委颁布“计价格〔2002〕1980号””的货物类招标代理服务收费标准差额定率累进法执行。采购包1代理服务费：7,500.00元；采购包2（原采购包4）代理服务费：9,000.00元。</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其他，1.投标人需登录广东政府采购智慧云平台项目采购系统的等候大厅留意投标文件澄清等环节信息，在规定时间内完成对应的响应并加盖电子印章（未按要求进行响应，由此造成的后果由投标人自行承担）。 2.投标文件信息公开要求，根据《佛山市南海区财政局关于印发&lt;佛山市南海区关于进一步深化政府采购改革的意见&gt;的通知》（南财采〔2020〕6号）的有关规定，采购代理机构将在佛山市公共资源交易中心南海分中心“交易信息”网页发布中标（成交）公告的同时一并公示中标供应商的投标文件内容，接受社会公众监督，投标人递交投标文件后视为已作出以下承诺: （1）承诺同意采购人或其委托的代理机构将投标文件中以下信息予以公开，公开内容包括：营业执照、资质证书、项目业绩、检验检测报告、履约验收报告及评价、社保证明、设备发票、职称、各种证件（身份证除外）、货物的规格型号及配置参数等。以下投标文件信息不属于公开范围：法定代表人证明书、投标文件签署授权委托书、项目实施方案、售后服务方案。 （2）投标人承诺保证上述应公示的内容的真实性，且确认不涉及任何个人隐私、商业非公开资料/保密内容和其他不可公开的内容。如若中标，同意采购人或其委托的代理机构将上述应公示的内容予以公开。 3.根据《佛山市财政局关于进一步规范政府采购活动中落实政府采购促进中小企业发展政策的通知》中“五、投标(响应)供应商在填写《中小企业声明函》中的“所属行业”时，应填写采购文件中明确的采购标的所属行业，并应确保与采购标的涉及的货物制造商/服务承接商/工程承建商(根据项目属性确定)本身的所属行业保持一致。”“六、《中小企业声明函》真实性由参与投标(响应)供应商负责。投标(响应)供应商应当核实投标(响应)货物的实际制造商/服务的实际承接商/工程的实际承建商(根据项目属性确定)的相关信息，如对相关信息了解不充分、或者不能确定相关信息真实准确的，不建议出具《中小企业声明函》。经调查发现供应商提供《中小企业声明函》内容与实际不符的，政府采购监管部门有权根据《中小企业声明函》与实际情况的差异视情形认定其是否属于虚假材料谋取中标。”投标人填写《中小企业声明函》时应熟知上述政策要求。 4.投标人应按照本项目招标公告附件的《货物类项目中小企业声明函模板（填写说明）》进行响应，否则不予认定。 5.根据《佛山市政务服务数据管理局佛山市财政局关于进一步促进公平竞争优化政府采购营商环境的通知》（佛政数函[2021]54号），参与政府采购的中小微企业可凭借中标通知书或政府采购合同，利用“省中小融”、“粤信融”、“中征应收账款融资服务平台”等平台向金融机构申请融资，获得无财产抵押贷款。 6.资金来源：自筹资金，本项目属于政府采购项目。 7.招标文件附件：投标人应将招标公告中“相关附件”（如有）内容填写好相关信息后附在投标文件中。 8.本项目投标报价采用%为单位，在《开标一览表》中“投标报价（元/%）”因系统格式问题无法调整，实际应为“投标报价（%）”；因第六章投标文件格式与要求为系统直接生成无法调整，请投标人根据本项目的实际情况、项目特点情况选用。 9.响应文件内证明材料：投标人所提供的证明材料复印件或扫描件须清晰可辨，明确反应相关响应的信息，否则可能导致其投标无效或被拒绝。 10.根据《佛山市财政局关于加强政府采购管理进一步优化政府采购营商环境的通知》（佛财采购函[2024] 8号）要求，原则上在中标(成交)通知书发出之日起20日内签订合同；合同签订无需经单位集体会议决策的，应当在中标(成交)通知书发出之日起10日内签订政府采购合同。</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p>
            <w:pPr>
              <w:pStyle w:val="null3"/>
              <w:jc w:val="left"/>
            </w:pPr>
            <w:r>
              <w:rPr/>
              <w:t>采购包2：非专门面向中小企业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广东信诚招标代理咨询有限公司</w:t>
      </w:r>
      <w:r>
        <w:rPr/>
        <w:t>代收。具体操作要求详见</w:t>
      </w:r>
      <w:r>
        <w:rPr/>
        <w:t>广东信诚招标代理咨询有限公司</w:t>
      </w:r>
      <w:r>
        <w:rPr/>
        <w:t>有关指引，递交事宜请自行咨询</w:t>
      </w:r>
      <w:r>
        <w:rPr/>
        <w:t>广东信诚招标代理咨询有限公司</w:t>
      </w:r>
      <w:r>
        <w:rPr/>
        <w:t>；请各投标人在投标文件递交截止时间前按须知前附表规定的金额递交至</w:t>
      </w:r>
      <w:r>
        <w:rPr/>
        <w:t>广东信诚招标代理咨询有限公司</w:t>
      </w:r>
      <w:r>
        <w:rPr/>
        <w:t>，到账情况以开标时</w:t>
      </w:r>
      <w:r>
        <w:rPr/>
        <w:t>广东信诚招标代理咨询有限公司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中国采购与招标网（http://www.chinabidding.com.cn），中国财经报网 （http://www.cfen.com.cn/），广东省公共资源交易平台（佛山市）（https://ygp.gdzwfw.gov.cn/ggzy-portal/#/440600/index），佛山市南海区人民政府网 （http://www.nanhai.gov.cn/），广东信诚招标代理咨询有限公司(http://www.gdxczb.cn/)</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中国采购与招标网（http://www.chinabidding.com.cn），中国财经报网 （http://www.cfen.com.cn/），广东省公共资源交易平台（佛山市）（https://ygp.gdzwfw.gov.cn/ggzy-portal/#/440600/index），佛山市南海区人民政府网 （http://www.nanhai.gov.cn/），广东信诚招标代理咨询有限公司(http://www.gdxczb.cn/)</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何工</w:t>
      </w:r>
    </w:p>
    <w:p>
      <w:pPr>
        <w:pStyle w:val="null3"/>
        <w:ind w:firstLine="480"/>
      </w:pPr>
      <w:r>
        <w:rPr/>
        <w:t>电话：</w:t>
      </w:r>
      <w:r>
        <w:rPr/>
        <w:t>020-83224833</w:t>
      </w:r>
    </w:p>
    <w:p>
      <w:pPr>
        <w:pStyle w:val="null3"/>
        <w:ind w:firstLine="480"/>
      </w:pPr>
      <w:r>
        <w:rPr/>
        <w:t>传真：</w:t>
      </w:r>
      <w:r>
        <w:rPr/>
        <w:t>/</w:t>
      </w:r>
    </w:p>
    <w:p>
      <w:pPr>
        <w:pStyle w:val="null3"/>
        <w:ind w:firstLine="480"/>
      </w:pPr>
      <w:r>
        <w:rPr/>
        <w:t>邮箱：</w:t>
      </w:r>
      <w:r>
        <w:rPr/>
        <w:t>zbeb@gdxczb.cn</w:t>
      </w:r>
    </w:p>
    <w:p>
      <w:pPr>
        <w:pStyle w:val="null3"/>
        <w:ind w:firstLine="480"/>
      </w:pPr>
      <w:r>
        <w:rPr/>
        <w:t>地址：</w:t>
      </w:r>
      <w:r>
        <w:rPr/>
        <w:t>广州市越秀区德政北路538号达信大厦17楼1708</w:t>
      </w:r>
    </w:p>
    <w:p>
      <w:pPr>
        <w:pStyle w:val="null3"/>
        <w:ind w:firstLine="480"/>
      </w:pPr>
      <w:r>
        <w:rPr/>
        <w:t>邮编：</w:t>
      </w:r>
      <w:r>
        <w:rPr/>
        <w:t>510000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政府采购监督管理机构名称：佛山市南海区财政局政府采购管理股</w:t>
      </w:r>
    </w:p>
    <w:p>
      <w:pPr>
        <w:pStyle w:val="null3"/>
      </w:pPr>
      <w:r>
        <w:rPr/>
        <w:t>地 址：佛山市南海区桂城街道南新三路20号</w:t>
      </w:r>
    </w:p>
    <w:p>
      <w:pPr>
        <w:pStyle w:val="null3"/>
      </w:pPr>
      <w:r>
        <w:rPr/>
        <w:t>电 话：0757-86282779、86282776</w:t>
      </w:r>
    </w:p>
    <w:p>
      <w:pPr>
        <w:pStyle w:val="null3"/>
      </w:pPr>
      <w:r>
        <w:rPr/>
        <w:t>邮 编：528200</w:t>
      </w:r>
    </w:p>
    <w:p>
      <w:pPr>
        <w:pStyle w:val="null3"/>
      </w:pPr>
      <w:r>
        <w:rPr/>
        <w:t>传 真：-</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采购包1(心外科基础器械)：综合评分法,是指投标文件满足招标文件全部实质性要求，且按照评审因素的量化指标评审得分最高的投标人为中标候选人的评标方法。（最低报价不是中标的唯一依据。）</w:t>
      </w:r>
    </w:p>
    <w:p>
      <w:pPr>
        <w:pStyle w:val="null3"/>
      </w:pPr>
      <w:r>
        <w:rPr/>
        <w:t>采购包2(心血管特殊牵开器械)：综合评分法,是指投标文件满足招标文件全部实质性要求，且按照评审因素的量化指标评审得分最高的投标人为中标候选人的评标方法。（最低报价不是中标的唯一依据。）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广东信诚招标代理咨询有限公司</w:t>
      </w:r>
      <w:r>
        <w:rPr/>
        <w:t>统一对外发布。</w:t>
      </w:r>
    </w:p>
    <w:p>
      <w:pPr>
        <w:pStyle w:val="null3"/>
        <w:ind w:firstLine="480"/>
      </w:pPr>
      <w:r>
        <w:rPr/>
        <w:t>（2）对</w:t>
      </w:r>
      <w:r>
        <w:rPr/>
        <w:t>广东信诚招标代理咨询有限公司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采购包1（心外科基础器械）：</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货物由小微企业制造</w:t>
            </w:r>
          </w:p>
        </w:tc>
        <w:tc>
          <w:tcPr>
            <w:tcW w:type="dxa" w:w="1246"/>
          </w:tcPr>
          <w:p>
            <w:pPr>
              <w:pStyle w:val="null3"/>
            </w:pPr>
            <w:r>
              <w:rPr/>
              <w:t>10%</w:t>
            </w:r>
          </w:p>
        </w:tc>
        <w:tc>
          <w:tcPr>
            <w:tcW w:type="dxa" w:w="2160"/>
          </w:tcPr>
          <w:p>
            <w:pPr>
              <w:pStyle w:val="null3"/>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581"/>
          </w:tcPr>
          <w:p>
            <w:pPr>
              <w:pStyle w:val="null3"/>
            </w:pPr>
            <w:r>
              <w:rPr/>
              <w:t>2</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1%</w:t>
            </w:r>
          </w:p>
        </w:tc>
        <w:tc>
          <w:tcPr>
            <w:tcW w:type="dxa" w:w="2160"/>
          </w:tcPr>
          <w:p>
            <w:pPr>
              <w:pStyle w:val="null3"/>
              <w:jc w:val="left"/>
            </w:pPr>
            <w:r>
              <w:rPr/>
              <w:t>对获得节能产品认证证书或环境标志产品认证证书的产品给予1％-5％的价格扣除，具体扣除比例根据节能产品或环境标志产品在采购项目中的重要性、所占比重等因素确定。</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采购包2（心血管特殊牵开器械）：</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货物由小微企业制造</w:t>
            </w:r>
          </w:p>
        </w:tc>
        <w:tc>
          <w:tcPr>
            <w:tcW w:type="dxa" w:w="1246"/>
          </w:tcPr>
          <w:p>
            <w:pPr>
              <w:pStyle w:val="null3"/>
            </w:pPr>
            <w:r>
              <w:rPr/>
              <w:t>10%</w:t>
            </w:r>
          </w:p>
        </w:tc>
        <w:tc>
          <w:tcPr>
            <w:tcW w:type="dxa" w:w="2160"/>
          </w:tcPr>
          <w:p>
            <w:pPr>
              <w:pStyle w:val="null3"/>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581"/>
          </w:tcPr>
          <w:p>
            <w:pPr>
              <w:pStyle w:val="null3"/>
            </w:pPr>
            <w:r>
              <w:rPr/>
              <w:t>2</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1%</w:t>
            </w:r>
          </w:p>
        </w:tc>
        <w:tc>
          <w:tcPr>
            <w:tcW w:type="dxa" w:w="2160"/>
          </w:tcPr>
          <w:p>
            <w:pPr>
              <w:pStyle w:val="null3"/>
              <w:jc w:val="left"/>
            </w:pPr>
            <w:r>
              <w:rPr/>
              <w:t>对获得节能产品认证证书或环境标志产品认证证书的产品给予1％-5％的价格扣除，具体扣除比例根据节能产品或环境标志产品在采购项目中的重要性、所占比重等因素确定。</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采购包1（心外科基础器械）：</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投标人提供加盖其公章的《政府采购供应商资格信用承诺函》（详见招标公告附件）或提供投标截止日前12个月内任意1个月依法缴纳税收和社会保障资金的相关材料。如依法免税或不需要缴纳社会保障资金的，提供相应证明材料；若已对接“粤省事”、“粤商通”、“粤信签”等系统的，可提供书面声明函（格式自拟）；</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投标人提供加盖其公章的《政府采购供应商资格信用承诺函》（详见招标公告附件）或提供以下资料：2023年度或2024年度的财务状况报告或基本开户行出具的资信证明或财政部门认可的政府采购专业担保机构出具的担保函，成立不足一年的单位可以提供投标截止日前上一季度或月份财务会计报表；若已对接“粤省事”、“粤商通”、“粤信签”等系统的，可提供书面声明函（格式自拟）；</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按投标文件格式提供设备及专业技术能力情况或提供书面声明（格式自定）；</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或提供《政府采购供应商资格信用承诺函》（详见招标公告附件）并加盖投标人公章。重大违法记录，是指供应商因违法经营受到刑事处罚或者责令停产停业、吊销许可证或者执照、较大数额罚款等行政处罚。（根据财库〔2022〕3 号文“较大数额罚款”认定为200万元以上的罚款，法律、行政法规以及国务院有关部门明确规定相关领域“较大数额罚款”标准高于200万元的，从其规定）； 6）法律、行政法规规定的其他条件：须提供书面声明，格式自定。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以下任何记录名单之一：①失信被执行人；②重大税收违法失信主体；③政府采购严重违法失信行为。同时，不处于中国政府采购网(www.ccgp.gov.cn)“政府采购严重违法失信行为记录名单”中的禁止参加政府采购活动期间。（以采购代理机构于投标（响应）截止日当天在“信用中国”网站（www.creditchina.gov.cn）及中国政府采购网（http://www.ccgp.gov.cn/）查询结果为准，如相关失信记录已失效，供应商需提供相关证明资料）。如为分支机构投标的，总公司及分公司（分支机构）均须满足本项要求。</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包投标（响应）。为本采购包提供整体设计、规范编制或者项目管理、监理、检测等服务的供应商，不得再参与本采购包投标（响应）。投标（报价）函相关承诺要求内容。</w:t>
            </w:r>
          </w:p>
        </w:tc>
      </w:tr>
      <w:tr>
        <w:tc>
          <w:tcPr>
            <w:tcW w:type="dxa" w:w="890"/>
          </w:tcPr>
          <w:p>
            <w:pPr>
              <w:pStyle w:val="null3"/>
            </w:pPr>
            <w:r>
              <w:rPr/>
              <w:t>8</w:t>
            </w:r>
          </w:p>
        </w:tc>
        <w:tc>
          <w:tcPr>
            <w:tcW w:type="dxa" w:w="3178"/>
          </w:tcPr>
          <w:p>
            <w:pPr>
              <w:pStyle w:val="null3"/>
            </w:pPr>
            <w:r>
              <w:rPr/>
              <w:t>供应商应当具备的其他资格条件</w:t>
            </w:r>
          </w:p>
        </w:tc>
        <w:tc>
          <w:tcPr>
            <w:tcW w:type="dxa" w:w="4238"/>
          </w:tcPr>
          <w:p>
            <w:pPr>
              <w:pStyle w:val="null3"/>
            </w:pPr>
            <w:r>
              <w:rPr/>
              <w:t>投标人应具有有效的且与所投项目相适应的医疗器械生产许可或经营许可，即： 如投标人为所投产品的生产企业：所投产品为第二、三类医疗器械，提供监督管理部门签发的有效的《医疗器械生产许可证》复印件（如国家另有规定，则适用其规定）。 如投标人为经营企业：所投产品为第三类医疗器械，提供监督管理部门签发的有效的《医疗器械经营许可证》复印件（如国家另有规定，则适用其规定）。</w:t>
            </w:r>
          </w:p>
        </w:tc>
      </w:tr>
      <w:tr>
        <w:tc>
          <w:tcPr>
            <w:tcW w:type="dxa" w:w="890"/>
          </w:tcPr>
          <w:p>
            <w:pPr>
              <w:pStyle w:val="null3"/>
            </w:pPr>
            <w:r>
              <w:rPr/>
              <w:t>9</w:t>
            </w:r>
          </w:p>
        </w:tc>
        <w:tc>
          <w:tcPr>
            <w:tcW w:type="dxa" w:w="3178"/>
          </w:tcPr>
          <w:p>
            <w:pPr>
              <w:pStyle w:val="null3"/>
            </w:pPr>
            <w:r>
              <w:rPr/>
              <w:t>特定资格要求</w:t>
            </w:r>
          </w:p>
        </w:tc>
        <w:tc>
          <w:tcPr>
            <w:tcW w:type="dxa" w:w="4238"/>
          </w:tcPr>
          <w:p>
            <w:pPr>
              <w:pStyle w:val="null3"/>
            </w:pPr>
            <w:r>
              <w:rPr/>
              <w:t>采购包不接受联合体投标。</w:t>
            </w:r>
          </w:p>
        </w:tc>
      </w:tr>
      <w:tr>
        <w:tc>
          <w:tcPr>
            <w:tcW w:type="dxa" w:w="890"/>
          </w:tcPr>
          <w:p>
            <w:pPr>
              <w:pStyle w:val="null3"/>
            </w:pPr>
            <w:r>
              <w:rPr/>
              <w:t>10</w:t>
            </w:r>
          </w:p>
        </w:tc>
        <w:tc>
          <w:tcPr>
            <w:tcW w:type="dxa" w:w="3178"/>
          </w:tcPr>
          <w:p>
            <w:pPr>
              <w:pStyle w:val="null3"/>
            </w:pPr>
            <w:r>
              <w:rPr/>
              <w:t>落实政府采购政策需满足的资格要求</w:t>
            </w:r>
          </w:p>
        </w:tc>
        <w:tc>
          <w:tcPr>
            <w:tcW w:type="dxa" w:w="4238"/>
          </w:tcPr>
          <w:p>
            <w:pPr>
              <w:pStyle w:val="null3"/>
            </w:pPr>
            <w:r>
              <w:rPr/>
              <w:t>无，本采购包不属于专门面向中小企业采购的项目，允许非中小微企业、监狱企业、残疾人福利性单位参与项目投标。本采购包的中小企业划分标准所属行业为：工业。</w:t>
            </w:r>
          </w:p>
        </w:tc>
      </w:tr>
    </w:tbl>
    <w:p>
      <w:pPr>
        <w:pStyle w:val="null3"/>
      </w:pPr>
      <w:r>
        <w:rPr/>
        <w:t>采购包2（心血管特殊牵开器械）：</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投标人提供加盖其公章的《政府采购供应商资格信用承诺函》（详见招标公告附件）或提供投标截止日前12个月内任意1个月依法缴纳税收和社会保障资金的相关材料。如依法免税或不需要缴纳社会保障资金的，提供相应证明材料；若已对接“粤省事”、“粤商通”、“粤信签”等系统的，可提供书面声明函（格式自拟）；</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投标人提供加盖其公章的《政府采购供应商资格信用承诺函》（详见招标公告附件）或提供以下资料：2023年度或2024年度的财务状况报告或基本开户行出具的资信证明或财政部门认可的政府采购专业担保机构出具的担保函，成立不足一年的单位可以提供投标截止日前上一季度或月份财务会计报表；若已对接“粤省事”、“粤商通”、“粤信签”等系统的，可提供书面声明函（格式自拟）；</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按投标文件格式提供设备及专业技术能力情况或提供书面声明（格式自定）；</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或提供《政府采购供应商资格信用承诺函》（详见招标公告附件）并加盖投标人公章。重大违法记录，是指供应商因违法经营受到刑事处罚或者责令停产停业、吊销许可证或者执照、较大数额罚款等行政处罚。（根据财库〔2022〕3 号文“较大数额罚款”认定为200万元以上的罚款，法律、行政法规以及国务院有关部门明确规定相关领域“较大数额罚款”标准高于200万元的，从其规定）； 6）法律、行政法规规定的其他条件：须提供书面声明，格式自定。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以下任何记录名单之一：①失信被执行人；②重大税收违法失信主体；③政府采购严重违法失信行为。同时，不处于中国政府采购网(www.ccgp.gov.cn)“政府采购严重违法失信行为记录名单”中的禁止参加政府采购活动期间。（以采购代理机构于投标（响应）截止日当天在“信用中国”网站（www.creditchina.gov.cn）及中国政府采购网（http://www.ccgp.gov.cn/）查询结果为准，如相关失信记录已失效，供应商需提供相关证明资料）。如为分支机构投标的，总公司及分公司（分支机构）均须满足本项要求。</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包投标（响应）。为本采购包提供整体设计、规范编制或者项目管理、监理、检测等服务的供应商，不得再参与本采购包投标（响应）。投标（报价）函相关承诺要求内容。</w:t>
            </w:r>
          </w:p>
        </w:tc>
      </w:tr>
      <w:tr>
        <w:tc>
          <w:tcPr>
            <w:tcW w:type="dxa" w:w="890"/>
          </w:tcPr>
          <w:p>
            <w:pPr>
              <w:pStyle w:val="null3"/>
            </w:pPr>
            <w:r>
              <w:rPr/>
              <w:t>8</w:t>
            </w:r>
          </w:p>
        </w:tc>
        <w:tc>
          <w:tcPr>
            <w:tcW w:type="dxa" w:w="3178"/>
          </w:tcPr>
          <w:p>
            <w:pPr>
              <w:pStyle w:val="null3"/>
            </w:pPr>
            <w:r>
              <w:rPr/>
              <w:t>供应商应当具备的其他资格条件</w:t>
            </w:r>
          </w:p>
        </w:tc>
        <w:tc>
          <w:tcPr>
            <w:tcW w:type="dxa" w:w="4238"/>
          </w:tcPr>
          <w:p>
            <w:pPr>
              <w:pStyle w:val="null3"/>
            </w:pPr>
            <w:r>
              <w:rPr/>
              <w:t>投标人应具有有效的且与所投项目相适应的医疗器械生产许可或经营许可，即： 如投标人为所投产品的生产企业：所投产品为第二、三类医疗器械，提供监督管理部门签发的有效的《医疗器械生产许可证》复印件（如国家另有规定，则适用其规定）。 如投标人为经营企业：所投产品为第三类医疗器械，提供监督管理部门签发的有效的《医疗器械经营许可证》复印件（如国家另有规定，则适用其规定）。</w:t>
            </w:r>
          </w:p>
        </w:tc>
      </w:tr>
      <w:tr>
        <w:tc>
          <w:tcPr>
            <w:tcW w:type="dxa" w:w="890"/>
          </w:tcPr>
          <w:p>
            <w:pPr>
              <w:pStyle w:val="null3"/>
            </w:pPr>
            <w:r>
              <w:rPr/>
              <w:t>9</w:t>
            </w:r>
          </w:p>
        </w:tc>
        <w:tc>
          <w:tcPr>
            <w:tcW w:type="dxa" w:w="3178"/>
          </w:tcPr>
          <w:p>
            <w:pPr>
              <w:pStyle w:val="null3"/>
            </w:pPr>
            <w:r>
              <w:rPr/>
              <w:t>特定资格要求</w:t>
            </w:r>
          </w:p>
        </w:tc>
        <w:tc>
          <w:tcPr>
            <w:tcW w:type="dxa" w:w="4238"/>
          </w:tcPr>
          <w:p>
            <w:pPr>
              <w:pStyle w:val="null3"/>
            </w:pPr>
            <w:r>
              <w:rPr/>
              <w:t>采购包不接受联合体投标。</w:t>
            </w:r>
          </w:p>
        </w:tc>
      </w:tr>
      <w:tr>
        <w:tc>
          <w:tcPr>
            <w:tcW w:type="dxa" w:w="890"/>
          </w:tcPr>
          <w:p>
            <w:pPr>
              <w:pStyle w:val="null3"/>
            </w:pPr>
            <w:r>
              <w:rPr/>
              <w:t>10</w:t>
            </w:r>
          </w:p>
        </w:tc>
        <w:tc>
          <w:tcPr>
            <w:tcW w:type="dxa" w:w="3178"/>
          </w:tcPr>
          <w:p>
            <w:pPr>
              <w:pStyle w:val="null3"/>
            </w:pPr>
            <w:r>
              <w:rPr/>
              <w:t>落实政府采购政策需满足的资格要求</w:t>
            </w:r>
          </w:p>
        </w:tc>
        <w:tc>
          <w:tcPr>
            <w:tcW w:type="dxa" w:w="4238"/>
          </w:tcPr>
          <w:p>
            <w:pPr>
              <w:pStyle w:val="null3"/>
            </w:pPr>
            <w:r>
              <w:rPr/>
              <w:t>无，本采购包不属于专门面向中小企业采购的项目，允许非中小微企业、监狱企业、残疾人福利性单位参与项目投标。本采购包的中小企业划分标准所属行业为：工业。</w:t>
            </w:r>
          </w:p>
        </w:tc>
      </w:tr>
    </w:tbl>
    <w:p>
      <w:pPr>
        <w:pStyle w:val="null3"/>
        <w:ind w:firstLine="480"/>
      </w:pPr>
      <w:r>
        <w:rPr/>
        <w:t>表二符合性审查表：</w:t>
      </w:r>
    </w:p>
    <w:p>
      <w:pPr>
        <w:pStyle w:val="null3"/>
      </w:pPr>
      <w:r>
        <w:rPr/>
        <w:t>采购包1（心外科基础器械）：</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投标函</w:t>
            </w:r>
          </w:p>
        </w:tc>
        <w:tc>
          <w:tcPr>
            <w:tcW w:type="dxa" w:w="4238"/>
          </w:tcPr>
          <w:p>
            <w:pPr>
              <w:pStyle w:val="null3"/>
            </w:pPr>
            <w:r>
              <w:rPr/>
              <w:t>按对应格式文件填写、签署、盖章(扫描件)</w:t>
            </w:r>
          </w:p>
        </w:tc>
      </w:tr>
      <w:tr>
        <w:tc>
          <w:tcPr>
            <w:tcW w:type="dxa" w:w="890"/>
          </w:tcPr>
          <w:p>
            <w:pPr>
              <w:pStyle w:val="null3"/>
            </w:pPr>
            <w:r>
              <w:rPr/>
              <w:t>2</w:t>
            </w:r>
          </w:p>
        </w:tc>
        <w:tc>
          <w:tcPr>
            <w:tcW w:type="dxa" w:w="3178"/>
          </w:tcPr>
          <w:p>
            <w:pPr>
              <w:pStyle w:val="null3"/>
            </w:pPr>
            <w:r>
              <w:rPr/>
              <w:t>法定代表人资格证明书及授权委托书</w:t>
            </w:r>
          </w:p>
        </w:tc>
        <w:tc>
          <w:tcPr>
            <w:tcW w:type="dxa" w:w="4238"/>
          </w:tcPr>
          <w:p>
            <w:pPr>
              <w:pStyle w:val="null3"/>
            </w:pPr>
            <w:r>
              <w:rPr/>
              <w:t>按对应格式文件签署、盖章(扫描件)</w:t>
            </w:r>
          </w:p>
        </w:tc>
      </w:tr>
      <w:tr>
        <w:tc>
          <w:tcPr>
            <w:tcW w:type="dxa" w:w="890"/>
          </w:tcPr>
          <w:p>
            <w:pPr>
              <w:pStyle w:val="null3"/>
            </w:pPr>
            <w:r>
              <w:rPr/>
              <w:t>3</w:t>
            </w:r>
          </w:p>
        </w:tc>
        <w:tc>
          <w:tcPr>
            <w:tcW w:type="dxa" w:w="3178"/>
          </w:tcPr>
          <w:p>
            <w:pPr>
              <w:pStyle w:val="null3"/>
            </w:pPr>
            <w:r>
              <w:rPr/>
              <w:t>主要商务要求</w:t>
            </w:r>
          </w:p>
        </w:tc>
        <w:tc>
          <w:tcPr>
            <w:tcW w:type="dxa" w:w="4238"/>
          </w:tcPr>
          <w:p>
            <w:pPr>
              <w:pStyle w:val="null3"/>
            </w:pPr>
            <w:r>
              <w:rPr/>
              <w:t>实质性响应招标文件中的主要商务要求</w:t>
            </w:r>
          </w:p>
        </w:tc>
      </w:tr>
      <w:tr>
        <w:tc>
          <w:tcPr>
            <w:tcW w:type="dxa" w:w="890"/>
          </w:tcPr>
          <w:p>
            <w:pPr>
              <w:pStyle w:val="null3"/>
            </w:pPr>
            <w:r>
              <w:rPr/>
              <w:t>4</w:t>
            </w:r>
          </w:p>
        </w:tc>
        <w:tc>
          <w:tcPr>
            <w:tcW w:type="dxa" w:w="3178"/>
          </w:tcPr>
          <w:p>
            <w:pPr>
              <w:pStyle w:val="null3"/>
            </w:pPr>
            <w:r>
              <w:rPr/>
              <w:t>“★”号条款</w:t>
            </w:r>
          </w:p>
        </w:tc>
        <w:tc>
          <w:tcPr>
            <w:tcW w:type="dxa" w:w="4238"/>
          </w:tcPr>
          <w:p>
            <w:pPr>
              <w:pStyle w:val="null3"/>
            </w:pPr>
            <w:r>
              <w:rPr/>
              <w:t>“★”号条款满足招标文件要求。</w:t>
            </w:r>
          </w:p>
        </w:tc>
      </w:tr>
      <w:tr>
        <w:tc>
          <w:tcPr>
            <w:tcW w:type="dxa" w:w="890"/>
          </w:tcPr>
          <w:p>
            <w:pPr>
              <w:pStyle w:val="null3"/>
            </w:pPr>
            <w:r>
              <w:rPr/>
              <w:t>5</w:t>
            </w:r>
          </w:p>
        </w:tc>
        <w:tc>
          <w:tcPr>
            <w:tcW w:type="dxa" w:w="3178"/>
          </w:tcPr>
          <w:p>
            <w:pPr>
              <w:pStyle w:val="null3"/>
            </w:pPr>
            <w:r>
              <w:rPr/>
              <w:t>报价要求</w:t>
            </w:r>
          </w:p>
        </w:tc>
        <w:tc>
          <w:tcPr>
            <w:tcW w:type="dxa" w:w="4238"/>
          </w:tcPr>
          <w:p>
            <w:pPr>
              <w:pStyle w:val="null3"/>
            </w:pPr>
            <w:r>
              <w:rPr/>
              <w:t>投标折扣率是唯一确定且未超出有效报价范围。投标报价符合招标文件对报价的要求。评标委员会认为投标人的报价明显低于其他通过符合性审查投标人的报价，有可能影响产品质量或者不能诚信履约的，评标委员会要求投标人在评标现场合理的时间内提供书面说明。投标人有提供相关证明材料且能证明其报价是合理的。</w:t>
            </w:r>
          </w:p>
        </w:tc>
      </w:tr>
      <w:tr>
        <w:tc>
          <w:tcPr>
            <w:tcW w:type="dxa" w:w="890"/>
          </w:tcPr>
          <w:p>
            <w:pPr>
              <w:pStyle w:val="null3"/>
            </w:pPr>
            <w:r>
              <w:rPr/>
              <w:t>6</w:t>
            </w:r>
          </w:p>
        </w:tc>
        <w:tc>
          <w:tcPr>
            <w:tcW w:type="dxa" w:w="3178"/>
          </w:tcPr>
          <w:p>
            <w:pPr>
              <w:pStyle w:val="null3"/>
            </w:pPr>
            <w:r>
              <w:rPr/>
              <w:t>其它</w:t>
            </w:r>
          </w:p>
        </w:tc>
        <w:tc>
          <w:tcPr>
            <w:tcW w:type="dxa" w:w="4238"/>
          </w:tcPr>
          <w:p>
            <w:pPr>
              <w:pStyle w:val="null3"/>
            </w:pPr>
            <w:r>
              <w:rPr/>
              <w:t>投标文件没有招标文件中规定的其它无效投标条款的</w:t>
            </w:r>
          </w:p>
        </w:tc>
      </w:tr>
    </w:tbl>
    <w:p>
      <w:pPr>
        <w:pStyle w:val="null3"/>
      </w:pPr>
      <w:r>
        <w:rPr/>
        <w:t>采购包2（心血管特殊牵开器械）：</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投标函</w:t>
            </w:r>
          </w:p>
        </w:tc>
        <w:tc>
          <w:tcPr>
            <w:tcW w:type="dxa" w:w="4238"/>
          </w:tcPr>
          <w:p>
            <w:pPr>
              <w:pStyle w:val="null3"/>
            </w:pPr>
            <w:r>
              <w:rPr/>
              <w:t>按对应格式文件填写、签署、盖章(扫描件)</w:t>
            </w:r>
          </w:p>
        </w:tc>
      </w:tr>
      <w:tr>
        <w:tc>
          <w:tcPr>
            <w:tcW w:type="dxa" w:w="890"/>
          </w:tcPr>
          <w:p>
            <w:pPr>
              <w:pStyle w:val="null3"/>
            </w:pPr>
            <w:r>
              <w:rPr/>
              <w:t>2</w:t>
            </w:r>
          </w:p>
        </w:tc>
        <w:tc>
          <w:tcPr>
            <w:tcW w:type="dxa" w:w="3178"/>
          </w:tcPr>
          <w:p>
            <w:pPr>
              <w:pStyle w:val="null3"/>
            </w:pPr>
            <w:r>
              <w:rPr/>
              <w:t>法定代表人资格证明书及授权委托书</w:t>
            </w:r>
          </w:p>
        </w:tc>
        <w:tc>
          <w:tcPr>
            <w:tcW w:type="dxa" w:w="4238"/>
          </w:tcPr>
          <w:p>
            <w:pPr>
              <w:pStyle w:val="null3"/>
            </w:pPr>
            <w:r>
              <w:rPr/>
              <w:t>按对应格式文件签署、盖章(扫描件)</w:t>
            </w:r>
          </w:p>
        </w:tc>
      </w:tr>
      <w:tr>
        <w:tc>
          <w:tcPr>
            <w:tcW w:type="dxa" w:w="890"/>
          </w:tcPr>
          <w:p>
            <w:pPr>
              <w:pStyle w:val="null3"/>
            </w:pPr>
            <w:r>
              <w:rPr/>
              <w:t>3</w:t>
            </w:r>
          </w:p>
        </w:tc>
        <w:tc>
          <w:tcPr>
            <w:tcW w:type="dxa" w:w="3178"/>
          </w:tcPr>
          <w:p>
            <w:pPr>
              <w:pStyle w:val="null3"/>
            </w:pPr>
            <w:r>
              <w:rPr/>
              <w:t>主要商务要求</w:t>
            </w:r>
          </w:p>
        </w:tc>
        <w:tc>
          <w:tcPr>
            <w:tcW w:type="dxa" w:w="4238"/>
          </w:tcPr>
          <w:p>
            <w:pPr>
              <w:pStyle w:val="null3"/>
            </w:pPr>
            <w:r>
              <w:rPr/>
              <w:t>实质性响应招标文件中的主要商务要求</w:t>
            </w:r>
          </w:p>
        </w:tc>
      </w:tr>
      <w:tr>
        <w:tc>
          <w:tcPr>
            <w:tcW w:type="dxa" w:w="890"/>
          </w:tcPr>
          <w:p>
            <w:pPr>
              <w:pStyle w:val="null3"/>
            </w:pPr>
            <w:r>
              <w:rPr/>
              <w:t>4</w:t>
            </w:r>
          </w:p>
        </w:tc>
        <w:tc>
          <w:tcPr>
            <w:tcW w:type="dxa" w:w="3178"/>
          </w:tcPr>
          <w:p>
            <w:pPr>
              <w:pStyle w:val="null3"/>
            </w:pPr>
            <w:r>
              <w:rPr/>
              <w:t>“★”号条款</w:t>
            </w:r>
          </w:p>
        </w:tc>
        <w:tc>
          <w:tcPr>
            <w:tcW w:type="dxa" w:w="4238"/>
          </w:tcPr>
          <w:p>
            <w:pPr>
              <w:pStyle w:val="null3"/>
            </w:pPr>
            <w:r>
              <w:rPr/>
              <w:t>“★”号条款满足招标文件要求。</w:t>
            </w:r>
          </w:p>
        </w:tc>
      </w:tr>
      <w:tr>
        <w:tc>
          <w:tcPr>
            <w:tcW w:type="dxa" w:w="890"/>
          </w:tcPr>
          <w:p>
            <w:pPr>
              <w:pStyle w:val="null3"/>
            </w:pPr>
            <w:r>
              <w:rPr/>
              <w:t>5</w:t>
            </w:r>
          </w:p>
        </w:tc>
        <w:tc>
          <w:tcPr>
            <w:tcW w:type="dxa" w:w="3178"/>
          </w:tcPr>
          <w:p>
            <w:pPr>
              <w:pStyle w:val="null3"/>
            </w:pPr>
            <w:r>
              <w:rPr/>
              <w:t>报价要求</w:t>
            </w:r>
          </w:p>
        </w:tc>
        <w:tc>
          <w:tcPr>
            <w:tcW w:type="dxa" w:w="4238"/>
          </w:tcPr>
          <w:p>
            <w:pPr>
              <w:pStyle w:val="null3"/>
            </w:pPr>
            <w:r>
              <w:rPr/>
              <w:t>投标折扣率是唯一确定且未超出有效报价范围。投标报价符合招标文件对报价的要求。评标委员会认为投标人的报价明显低于其他通过符合性审查投标人的报价，有可能影响产品质量或者不能诚信履约的，评标委员会要求投标人在评标现场合理的时间内提供书面说明。投标人有提供相关证明材料且能证明其报价是合理的。</w:t>
            </w:r>
          </w:p>
        </w:tc>
      </w:tr>
      <w:tr>
        <w:tc>
          <w:tcPr>
            <w:tcW w:type="dxa" w:w="890"/>
          </w:tcPr>
          <w:p>
            <w:pPr>
              <w:pStyle w:val="null3"/>
            </w:pPr>
            <w:r>
              <w:rPr/>
              <w:t>6</w:t>
            </w:r>
          </w:p>
        </w:tc>
        <w:tc>
          <w:tcPr>
            <w:tcW w:type="dxa" w:w="3178"/>
          </w:tcPr>
          <w:p>
            <w:pPr>
              <w:pStyle w:val="null3"/>
            </w:pPr>
            <w:r>
              <w:rPr/>
              <w:t>其它</w:t>
            </w:r>
          </w:p>
        </w:tc>
        <w:tc>
          <w:tcPr>
            <w:tcW w:type="dxa" w:w="4238"/>
          </w:tcPr>
          <w:p>
            <w:pPr>
              <w:pStyle w:val="null3"/>
            </w:pPr>
            <w:r>
              <w:rPr/>
              <w:t>投标文件没有招标文件中规定的其它无效投标条款的</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采购包1(心外科基础器械):</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商务部分10.0分</w:t>
            </w:r>
          </w:p>
          <w:p>
            <w:pPr>
              <w:pStyle w:val="null3"/>
            </w:pPr>
            <w:r>
              <w:rPr/>
              <w:t>技术部分60.0分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带“▲”的技术参数响应情况 (25.0分)</w:t>
            </w:r>
          </w:p>
        </w:tc>
        <w:tc>
          <w:tcPr>
            <w:tcW w:type="dxa" w:w="5076"/>
          </w:tcPr>
          <w:p>
            <w:pPr>
              <w:pStyle w:val="null3"/>
              <w:jc w:val="left"/>
            </w:pPr>
            <w:r>
              <w:rPr/>
              <w:t>根据各投标人所投产品对《第二章 采购需求》中“采购包1（心外科基础器械）”的“2.技术标准与要求”的“附表一”的“二、主要技术参数”对应响应情况进行评审： 对5项带“▲”的技术参数要求进行逐一响应，每满足1项得5分，本项共25分。 注：投标人须提供①实物图片、②投标产品彩页或相应技术参数的厂家使用说明书、质量认可材料、第三方检测报告等作为技术证明文件（须清晰可见且须附原厂公章和投标人公章），否则评标委员会有权视相应技术参数响应不符合招标要求（如厂家的产品使用说明书为英文版，请同时提供中文版，以中文版为准）。</w:t>
            </w:r>
          </w:p>
        </w:tc>
      </w:tr>
      <w:tr>
        <w:tc>
          <w:tcPr>
            <w:tcW w:type="dxa" w:w="922"/>
            <w:gridSpan w:val="2"/>
            <w:vMerge/>
          </w:tcPr>
          <w:p/>
        </w:tc>
        <w:tc>
          <w:tcPr>
            <w:tcW w:type="dxa" w:w="2307"/>
          </w:tcPr>
          <w:p>
            <w:pPr>
              <w:pStyle w:val="null3"/>
              <w:jc w:val="left"/>
            </w:pPr>
            <w:r>
              <w:rPr/>
              <w:t>一般参数响应情况 (10.0分)</w:t>
            </w:r>
          </w:p>
        </w:tc>
        <w:tc>
          <w:tcPr>
            <w:tcW w:type="dxa" w:w="5076"/>
          </w:tcPr>
          <w:p>
            <w:pPr>
              <w:pStyle w:val="null3"/>
              <w:jc w:val="left"/>
            </w:pPr>
            <w:r>
              <w:rPr/>
              <w:t>根据各投标人所投产品对《第二章 采购需求》中“采购包1（心外科基础器械）”的“2.技术标准与要求”的“附表一”的“二、主要技术参数”对应响应情况进行评审： 对135项非“▲”、非“★”的技术参数要求（即一般参数）进行逐一响应，本项共10分。投标人本项得分=投标人响应满足的一般参数项数/135项×10分。 对非“▲”、非“★”的技术参数要求（即一般参数）进行逐一响应，本项共10分。 （1）无负偏离的，得10分； （2）负偏离1-14项的，得7分； （3）负偏离15-29项的，得4分； （4）负偏离30项或以上的，得1分。</w:t>
            </w:r>
          </w:p>
        </w:tc>
      </w:tr>
      <w:tr>
        <w:tc>
          <w:tcPr>
            <w:tcW w:type="dxa" w:w="922"/>
            <w:gridSpan w:val="2"/>
            <w:vMerge/>
          </w:tcPr>
          <w:p/>
        </w:tc>
        <w:tc>
          <w:tcPr>
            <w:tcW w:type="dxa" w:w="2307"/>
          </w:tcPr>
          <w:p>
            <w:pPr>
              <w:pStyle w:val="null3"/>
              <w:jc w:val="left"/>
            </w:pPr>
            <w:r>
              <w:rPr/>
              <w:t>样品评审 (15.0分)</w:t>
            </w:r>
          </w:p>
        </w:tc>
        <w:tc>
          <w:tcPr>
            <w:tcW w:type="dxa" w:w="5076"/>
          </w:tcPr>
          <w:p>
            <w:pPr>
              <w:pStyle w:val="null3"/>
              <w:jc w:val="left"/>
            </w:pPr>
            <w:r>
              <w:rPr/>
              <w:t>对各投标人所提供的样品工艺及细节处理、材质和功能设计情况进行综合评审： （1）样品工艺及细节处理精细，材质优质耐用，功能设计合理，完全满足或优于采购需求的，得15分； （2）样品工艺及细节处理有一定的精细度，材质耐用，功能设计具备一定的合理性，部分满足采购需求的，得9分； （3）样品工艺及细节处理粗糙，材质不耐用，功能设计不合理，不符合采购需求的，得3分； （4）不提供或其他情况不得分。</w:t>
            </w:r>
          </w:p>
        </w:tc>
      </w:tr>
      <w:tr>
        <w:tc>
          <w:tcPr>
            <w:tcW w:type="dxa" w:w="922"/>
            <w:gridSpan w:val="2"/>
            <w:vMerge/>
          </w:tcPr>
          <w:p/>
        </w:tc>
        <w:tc>
          <w:tcPr>
            <w:tcW w:type="dxa" w:w="2307"/>
          </w:tcPr>
          <w:p>
            <w:pPr>
              <w:pStyle w:val="null3"/>
              <w:jc w:val="left"/>
            </w:pPr>
            <w:r>
              <w:rPr/>
              <w:t>安装调试、验收方案 (5.0分)</w:t>
            </w:r>
          </w:p>
        </w:tc>
        <w:tc>
          <w:tcPr>
            <w:tcW w:type="dxa" w:w="5076"/>
          </w:tcPr>
          <w:p>
            <w:pPr>
              <w:pStyle w:val="null3"/>
              <w:jc w:val="left"/>
            </w:pPr>
            <w:r>
              <w:rPr/>
              <w:t>根据投标人提供的针对本项目的安装调试、验收方案（包括安装调试人员安排、安装调试流程、验收标准、验收保障等内容。）进行评审： （1）安装调试人员分工及岗位职责明确清晰，全流程精准把控，验收环节重点把关，严格结合有关国家质量技术要求指标和医疗器械相关行业的质量检测（认证）评定等要求进行，且能为用户提供配套的验收保障，完全满足或优于本项目采购需求的，得5分； （2）安装调试人员分工及岗位职责确定，按流程划分具体步骤，验收环节缺乏重点，严格按照有关国家质量技术要求指标进行，能为用户提供基础验收保障，基本满足本项目采购需求的，得3分； （3）安装调试人员分工及岗位职责不清晰，按流程划分简单步骤，验收环节粗略，验收标准没有明确，为用户提供的验收保障不足，不能满足本项目采购需求的，得1分； （4）没有安装调试、验收方案的不得分。</w:t>
            </w:r>
          </w:p>
        </w:tc>
      </w:tr>
      <w:tr>
        <w:tc>
          <w:tcPr>
            <w:tcW w:type="dxa" w:w="922"/>
            <w:gridSpan w:val="2"/>
            <w:vMerge/>
          </w:tcPr>
          <w:p/>
        </w:tc>
        <w:tc>
          <w:tcPr>
            <w:tcW w:type="dxa" w:w="2307"/>
          </w:tcPr>
          <w:p>
            <w:pPr>
              <w:pStyle w:val="null3"/>
              <w:jc w:val="left"/>
            </w:pPr>
            <w:r>
              <w:rPr/>
              <w:t>用户方使用人员培训方案 (5.0分)</w:t>
            </w:r>
          </w:p>
        </w:tc>
        <w:tc>
          <w:tcPr>
            <w:tcW w:type="dxa" w:w="5076"/>
          </w:tcPr>
          <w:p>
            <w:pPr>
              <w:pStyle w:val="null3"/>
              <w:jc w:val="left"/>
            </w:pPr>
            <w:r>
              <w:rPr/>
              <w:t>根据投标人提供的针对本项目的用户方使用人员培训方案（包括产品操作、基本故障排除、培训人员安排及培训周期（次数）等内容。）进行评审： （1）能安排厂家的专职维保人员进行专项培训，培训内容涵盖题干要求且内容描述翔实，时间、频次安排及强度设计能体现学习效率变化规律，科学安排，完全满足或优于本项目采购需求的，得5分； （2）能安排有资质或专业资格的投标人专职维保人员进行培训，培训内容能涵盖题干要求，内容具体，基本满足本项目采购需求的，得3分； （3）安排有相当经验的维保人员进行培训，培训内容不能涵盖题干要求，不能满足本项目采购需求的，得1分； （4）没有提供培训方案的不得分。</w:t>
            </w:r>
          </w:p>
        </w:tc>
      </w:tr>
      <w:tr>
        <w:tc>
          <w:tcPr>
            <w:tcW w:type="dxa" w:w="922"/>
            <w:gridSpan w:val="2"/>
            <w:vMerge w:val="restart"/>
          </w:tcPr>
          <w:p>
            <w:pPr>
              <w:pStyle w:val="null3"/>
              <w:jc w:val="center"/>
            </w:pPr>
            <w:r>
              <w:rPr/>
              <w:t>商务部分</w:t>
            </w:r>
          </w:p>
        </w:tc>
        <w:tc>
          <w:tcPr>
            <w:tcW w:type="dxa" w:w="2307"/>
          </w:tcPr>
          <w:p>
            <w:pPr>
              <w:pStyle w:val="null3"/>
              <w:jc w:val="left"/>
            </w:pPr>
            <w:r>
              <w:rPr/>
              <w:t>业绩情况 (5.0分)</w:t>
            </w:r>
          </w:p>
        </w:tc>
        <w:tc>
          <w:tcPr>
            <w:tcW w:type="dxa" w:w="5076"/>
          </w:tcPr>
          <w:p>
            <w:pPr>
              <w:pStyle w:val="null3"/>
              <w:jc w:val="left"/>
            </w:pPr>
            <w:r>
              <w:rPr/>
              <w:t>投标人在2022年1月1日至今（以使用用户合同签订时间为准）具有的同类项目业绩，每提供一项得2.5分，满分为5分。 注：以提供合同书关键页（包括但不限于标的、签订时间、签字盖章页）的复印件并加盖投标人公章为准，不提供不得分。</w:t>
            </w:r>
          </w:p>
        </w:tc>
      </w:tr>
      <w:tr>
        <w:tc>
          <w:tcPr>
            <w:tcW w:type="dxa" w:w="922"/>
            <w:gridSpan w:val="2"/>
            <w:vMerge/>
          </w:tcPr>
          <w:p/>
        </w:tc>
        <w:tc>
          <w:tcPr>
            <w:tcW w:type="dxa" w:w="2307"/>
          </w:tcPr>
          <w:p>
            <w:pPr>
              <w:pStyle w:val="null3"/>
              <w:jc w:val="left"/>
            </w:pPr>
            <w:r>
              <w:rPr/>
              <w:t>货物质量保证期年限 (5.0分)</w:t>
            </w:r>
          </w:p>
        </w:tc>
        <w:tc>
          <w:tcPr>
            <w:tcW w:type="dxa" w:w="5076"/>
          </w:tcPr>
          <w:p>
            <w:pPr>
              <w:pStyle w:val="null3"/>
              <w:jc w:val="left"/>
            </w:pPr>
            <w:r>
              <w:rPr/>
              <w:t>1、投标人提供的货物原厂整机质量保证期年限满足2年基础的，得2分； 2、在满足2年的质量保证期基础上，每增加一年质量保证期年限加1.5分，本小项最高不超过3分。 注:本项满分5分，提供投标人承诺函(承诺内容还须包含承诺中标后5个工作日内提供厂家承诺函原件给采购人存档)并加盖投标人公章，格式自拟，不提供不得分。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pPr>
      <w:r>
        <w:rPr/>
        <w:t>采购包2(心血管特殊牵开器械):</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商务部分12.0分</w:t>
            </w:r>
          </w:p>
          <w:p>
            <w:pPr>
              <w:pStyle w:val="null3"/>
            </w:pPr>
            <w:r>
              <w:rPr/>
              <w:t>技术部分58.0分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带“▲”的技术参数响应情况 (12.0分)</w:t>
            </w:r>
          </w:p>
        </w:tc>
        <w:tc>
          <w:tcPr>
            <w:tcW w:type="dxa" w:w="5076"/>
          </w:tcPr>
          <w:p>
            <w:pPr>
              <w:pStyle w:val="null3"/>
              <w:jc w:val="left"/>
            </w:pPr>
            <w:r>
              <w:rPr/>
              <w:t>根据各投标人所投产品对《第二章 采购需求》中“采购包2（心血管特殊牵开器械）”的“2.技术标准与要求”的“附表一”的“二、主要技术参数”对应响应情况进行评审： 对2项带“▲”的技术参数要求进行逐一响应，每满足1项得6分，本项共12分。 注：投标人须提供①实物图片、②投标产品彩页或相应技术参数的厂家使用说明书、质量认可材料、第三方检测报告等作为技术证明文件（须清晰可见且须附原厂公章和投标人公章），否则评标委员会有权视相应技术参数响应不符合招标要求（如厂家的产品使用说明书为英文版，请同时提供中文版，以中文版为准）。</w:t>
            </w:r>
          </w:p>
        </w:tc>
      </w:tr>
      <w:tr>
        <w:tc>
          <w:tcPr>
            <w:tcW w:type="dxa" w:w="922"/>
            <w:gridSpan w:val="2"/>
            <w:vMerge/>
          </w:tcPr>
          <w:p/>
        </w:tc>
        <w:tc>
          <w:tcPr>
            <w:tcW w:type="dxa" w:w="2307"/>
          </w:tcPr>
          <w:p>
            <w:pPr>
              <w:pStyle w:val="null3"/>
              <w:jc w:val="left"/>
            </w:pPr>
            <w:r>
              <w:rPr/>
              <w:t>一般参数响应情况 (9.0分)</w:t>
            </w:r>
          </w:p>
        </w:tc>
        <w:tc>
          <w:tcPr>
            <w:tcW w:type="dxa" w:w="5076"/>
          </w:tcPr>
          <w:p>
            <w:pPr>
              <w:pStyle w:val="null3"/>
              <w:jc w:val="left"/>
            </w:pPr>
            <w:r>
              <w:rPr/>
              <w:t>根据各投标人所投产品对《第二章 采购需求》中“采购包2（心血管特殊牵开器械）”的“2.技术标准与要求”的“附表一”的“二、主要技术参数”对应响应情况进行评审： 对3项非“▲”、非“★”的技术参数要求（即一般参数）进行逐一响应，每满足1项得3分，本项共9分。</w:t>
            </w:r>
          </w:p>
        </w:tc>
      </w:tr>
      <w:tr>
        <w:tc>
          <w:tcPr>
            <w:tcW w:type="dxa" w:w="922"/>
            <w:gridSpan w:val="2"/>
            <w:vMerge/>
          </w:tcPr>
          <w:p/>
        </w:tc>
        <w:tc>
          <w:tcPr>
            <w:tcW w:type="dxa" w:w="2307"/>
          </w:tcPr>
          <w:p>
            <w:pPr>
              <w:pStyle w:val="null3"/>
              <w:jc w:val="left"/>
            </w:pPr>
            <w:r>
              <w:rPr/>
              <w:t>样品评审 (15.0分)</w:t>
            </w:r>
          </w:p>
        </w:tc>
        <w:tc>
          <w:tcPr>
            <w:tcW w:type="dxa" w:w="5076"/>
          </w:tcPr>
          <w:p>
            <w:pPr>
              <w:pStyle w:val="null3"/>
              <w:jc w:val="left"/>
            </w:pPr>
            <w:r>
              <w:rPr/>
              <w:t>对各投标人所提供的样品工艺及细节处理、材质和功能设计情况进行综合评审： （1）样品工艺及细节处理精细，材质优质耐用，功能设计合理，完全满足或优于采购需求的，得15分； （2）样品工艺及细节处理有一定的精细度，材质耐用，功能设计具备一定的合理性，部分满足采购需求的，得9分； （3）样品工艺及细节处理粗糙，材质不耐用，功能设计不合理，不符合采购需求的，得3分； （4）不提供或其他情况不得分。</w:t>
            </w:r>
          </w:p>
        </w:tc>
      </w:tr>
      <w:tr>
        <w:tc>
          <w:tcPr>
            <w:tcW w:type="dxa" w:w="922"/>
            <w:gridSpan w:val="2"/>
            <w:vMerge/>
          </w:tcPr>
          <w:p/>
        </w:tc>
        <w:tc>
          <w:tcPr>
            <w:tcW w:type="dxa" w:w="2307"/>
          </w:tcPr>
          <w:p>
            <w:pPr>
              <w:pStyle w:val="null3"/>
              <w:jc w:val="left"/>
            </w:pPr>
            <w:r>
              <w:rPr/>
              <w:t>安装调试、验收方案 (11.0分)</w:t>
            </w:r>
          </w:p>
        </w:tc>
        <w:tc>
          <w:tcPr>
            <w:tcW w:type="dxa" w:w="5076"/>
          </w:tcPr>
          <w:p>
            <w:pPr>
              <w:pStyle w:val="null3"/>
              <w:jc w:val="left"/>
            </w:pPr>
            <w:r>
              <w:rPr/>
              <w:t>根据投标人提供的针对本项目的安装调试、验收方案（包括安装调试人员安排、安装调试流程、验收标准、验收保障等内容。）进行评审： （1）安装调试人员分工及岗位职责明确清晰，全流程精准把控，验收环节重点把关，严格结合有关国家质量技术要求指标和医疗器械相关行业的质量检测（认证）评定等要求进行，且能为用户提供配套的验收保障，完全满足或优于本项目采购需求的，得11分； （2）安装调试人员分工及岗位职责确定，按流程划分具体步骤，验收环节缺乏重点，严格按照有关国家质量技术要求指标进行，能为用户提供基础验收保障，基本满足本项目采购需求的，得6分； （3）安装调试人员分工及岗位职责不清晰，按流程划分简单步骤，验收环节粗略，验收标准没有明确，为用户提供的验收保障不足，不能满足本项目采购需求的，得2分； （4）没有安装调试、验收方案的不得分。</w:t>
            </w:r>
          </w:p>
        </w:tc>
      </w:tr>
      <w:tr>
        <w:tc>
          <w:tcPr>
            <w:tcW w:type="dxa" w:w="922"/>
            <w:gridSpan w:val="2"/>
            <w:vMerge/>
          </w:tcPr>
          <w:p/>
        </w:tc>
        <w:tc>
          <w:tcPr>
            <w:tcW w:type="dxa" w:w="2307"/>
          </w:tcPr>
          <w:p>
            <w:pPr>
              <w:pStyle w:val="null3"/>
              <w:jc w:val="left"/>
            </w:pPr>
            <w:r>
              <w:rPr/>
              <w:t>用户方使用人员培训方案 (11.0分)</w:t>
            </w:r>
          </w:p>
        </w:tc>
        <w:tc>
          <w:tcPr>
            <w:tcW w:type="dxa" w:w="5076"/>
          </w:tcPr>
          <w:p>
            <w:pPr>
              <w:pStyle w:val="null3"/>
              <w:jc w:val="left"/>
            </w:pPr>
            <w:r>
              <w:rPr/>
              <w:t>根据投标人提供的针对本项目的用户方使用人员培训方案（包括产品操作、基本故障排除、培训人员安排及培训周期（次数）等内容。）进行评审： （1）能安排厂家的专职维保人员进行专项培训，培训内容涵盖题干要求且内容描述翔实，时间、频次安排及强度设计能体现学习效率变化规律，科学安排，完全满足或优于本项目采购需求的，得11分； （2）能安排有资质或专业资格的投标人专职维保人员进行培训，培训内容能涵盖题干要求，内容具体，基本满足本项目采购需求的，得6分； （3）安排有相当经验的维保人员进行培训，培训内容不能涵盖题干要求，不能满足本项目采购需求的，得2分； （4）没有提供培训方案的不得分。</w:t>
            </w:r>
          </w:p>
        </w:tc>
      </w:tr>
      <w:tr>
        <w:tc>
          <w:tcPr>
            <w:tcW w:type="dxa" w:w="922"/>
            <w:gridSpan w:val="2"/>
            <w:vMerge w:val="restart"/>
          </w:tcPr>
          <w:p>
            <w:pPr>
              <w:pStyle w:val="null3"/>
              <w:jc w:val="center"/>
            </w:pPr>
            <w:r>
              <w:rPr/>
              <w:t>商务部分</w:t>
            </w:r>
          </w:p>
        </w:tc>
        <w:tc>
          <w:tcPr>
            <w:tcW w:type="dxa" w:w="2307"/>
          </w:tcPr>
          <w:p>
            <w:pPr>
              <w:pStyle w:val="null3"/>
              <w:jc w:val="left"/>
            </w:pPr>
            <w:r>
              <w:rPr/>
              <w:t>业绩情况 (6.0分)</w:t>
            </w:r>
          </w:p>
        </w:tc>
        <w:tc>
          <w:tcPr>
            <w:tcW w:type="dxa" w:w="5076"/>
          </w:tcPr>
          <w:p>
            <w:pPr>
              <w:pStyle w:val="null3"/>
              <w:jc w:val="left"/>
            </w:pPr>
            <w:r>
              <w:rPr/>
              <w:t>投标人在2022年1月1日至今（以使用用户合同签订时间为准）具有的同类项目业绩，每提供一项得3分，满分为6分。 注：以提供合同书关键页（包括但不限于标的、签订时间、签字盖章页）的复印件并加盖投标人公章为准，不提供不得分。</w:t>
            </w:r>
          </w:p>
        </w:tc>
      </w:tr>
      <w:tr>
        <w:tc>
          <w:tcPr>
            <w:tcW w:type="dxa" w:w="922"/>
            <w:gridSpan w:val="2"/>
            <w:vMerge/>
          </w:tcPr>
          <w:p/>
        </w:tc>
        <w:tc>
          <w:tcPr>
            <w:tcW w:type="dxa" w:w="2307"/>
          </w:tcPr>
          <w:p>
            <w:pPr>
              <w:pStyle w:val="null3"/>
              <w:jc w:val="left"/>
            </w:pPr>
            <w:r>
              <w:rPr/>
              <w:t>货物质量保证期年限 (6.0分)</w:t>
            </w:r>
          </w:p>
        </w:tc>
        <w:tc>
          <w:tcPr>
            <w:tcW w:type="dxa" w:w="5076"/>
          </w:tcPr>
          <w:p>
            <w:pPr>
              <w:pStyle w:val="null3"/>
              <w:jc w:val="left"/>
            </w:pPr>
            <w:r>
              <w:rPr/>
              <w:t>1、投标人提供的货物原厂整机质量保证期年限满足2年基础的，得2分； 2、在满足2年的质量保证期基础上，每增加一年质量保证期年限加2分，本小项最高不超过4分。 注:本项满分6分，提供投标人承诺函(承诺内容还须包含承诺中标后5个工作日内提供厂家承诺函原件给采购人存档)并加盖投标人公章，格式自拟，不提供不得分。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投标折扣率）由低到高顺序排列。得分且投标报价（投标折扣率）相同的，由评委会采取随机抽取的方式确定。排名第一的投标供应商为第一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pPr>
      <w:r>
        <w:rPr/>
        <w:t>采购包2：</w:t>
      </w:r>
    </w:p>
    <w:p>
      <w:pPr>
        <w:pStyle w:val="null3"/>
      </w:pPr>
      <w:r>
        <w:rPr/>
        <w:t>评标结果按评审后总得分由高到低顺序排列。总得分相同的按投标报价（投标折扣率）由低到高顺序排列。得分且投标报价（投标折扣率）相同的，由评委会采取随机抽取的方式确定。排名第一的投标供应商为第一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24"/>
        </w:rPr>
        <w:t>注：本合同仅为合同的参考文本，合同签订双方可根据项目的具体要求进行修订。</w:t>
      </w:r>
    </w:p>
    <w:p>
      <w:pPr>
        <w:pStyle w:val="null3"/>
        <w:jc w:val="center"/>
      </w:pPr>
      <w:r>
        <w:rPr>
          <w:sz w:val="60"/>
        </w:rPr>
        <w:t>广东省人民医院南海医院</w:t>
      </w:r>
    </w:p>
    <w:p>
      <w:pPr>
        <w:pStyle w:val="null3"/>
        <w:jc w:val="center"/>
      </w:pPr>
      <w:r>
        <w:rPr/>
        <w:t xml:space="preserve"> </w:t>
      </w:r>
    </w:p>
    <w:p>
      <w:pPr>
        <w:pStyle w:val="null3"/>
        <w:jc w:val="center"/>
      </w:pPr>
      <w:r>
        <w:rPr>
          <w:sz w:val="60"/>
        </w:rPr>
        <w:t>（佛山市南海区第二人民医院）</w:t>
      </w:r>
    </w:p>
    <w:p>
      <w:pPr>
        <w:pStyle w:val="null3"/>
        <w:jc w:val="center"/>
      </w:pPr>
      <w:r>
        <w:rPr/>
        <w:t xml:space="preserve"> </w:t>
      </w:r>
    </w:p>
    <w:p>
      <w:pPr>
        <w:pStyle w:val="null3"/>
        <w:jc w:val="center"/>
      </w:pPr>
      <w:r>
        <w:rPr>
          <w:sz w:val="60"/>
        </w:rPr>
        <w:t>政府采购项目</w:t>
      </w:r>
    </w:p>
    <w:p>
      <w:pPr>
        <w:pStyle w:val="null3"/>
        <w:jc w:val="center"/>
      </w:pPr>
      <w:r>
        <w:rPr/>
        <w:t xml:space="preserve"> </w:t>
      </w:r>
    </w:p>
    <w:p>
      <w:pPr>
        <w:pStyle w:val="null3"/>
        <w:jc w:val="center"/>
      </w:pPr>
      <w:r>
        <w:rPr>
          <w:sz w:val="60"/>
        </w:rPr>
        <w:t>合</w:t>
      </w:r>
      <w:r>
        <w:rPr>
          <w:sz w:val="60"/>
        </w:rPr>
        <w:t>同</w:t>
      </w:r>
      <w:r>
        <w:rPr>
          <w:sz w:val="60"/>
        </w:rPr>
        <w:t>书</w:t>
      </w:r>
    </w:p>
    <w:p>
      <w:pPr>
        <w:pStyle w:val="null3"/>
        <w:jc w:val="center"/>
      </w:pPr>
      <w:r>
        <w:rPr/>
        <w:t xml:space="preserve"> </w:t>
      </w:r>
    </w:p>
    <w:p>
      <w:pPr>
        <w:pStyle w:val="null3"/>
        <w:ind w:firstLine="2409"/>
      </w:pPr>
      <w:r>
        <w:rPr>
          <w:sz w:val="24"/>
          <w:b/>
        </w:rPr>
        <w:t>项目编号：</w:t>
      </w:r>
      <w:r>
        <w:rPr>
          <w:b/>
          <w:u w:val="single"/>
        </w:rPr>
        <w:t xml:space="preserve">                   </w:t>
      </w:r>
    </w:p>
    <w:p>
      <w:pPr>
        <w:pStyle w:val="null3"/>
        <w:ind w:firstLine="2409"/>
      </w:pPr>
      <w:r>
        <w:rPr/>
        <w:t xml:space="preserve"> </w:t>
      </w:r>
    </w:p>
    <w:p>
      <w:pPr>
        <w:pStyle w:val="null3"/>
        <w:ind w:firstLine="2409"/>
      </w:pPr>
      <w:r>
        <w:rPr>
          <w:sz w:val="24"/>
          <w:b/>
        </w:rPr>
        <w:t>项目名称：</w:t>
      </w:r>
      <w:r>
        <w:rPr>
          <w:b/>
          <w:u w:val="single"/>
        </w:rPr>
        <w:t xml:space="preserve">                   </w:t>
      </w:r>
    </w:p>
    <w:tbl>
      <w:tblPr>
        <w:tblW w:w="0" w:type="auto"/>
        <w:tblBorders>
          <w:top w:val="none" w:color="000000" w:sz="4"/>
          <w:left w:val="none" w:color="000000" w:sz="4"/>
          <w:bottom w:val="none" w:color="000000" w:sz="4"/>
          <w:right w:val="none" w:color="000000" w:sz="4"/>
          <w:insideH w:val="none"/>
          <w:insideV w:val="none"/>
        </w:tblBorders>
      </w:tblPr>
      <w:tblGrid>
        <w:gridCol w:w="2273"/>
        <w:gridCol w:w="6033"/>
      </w:tblGrid>
      <w:tr>
        <w:tc>
          <w:tcPr>
            <w:tcW w:type="dxa" w:w="227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19"/>
              </w:rPr>
              <w:t xml:space="preserve"> </w:t>
            </w:r>
          </w:p>
          <w:p>
            <w:pPr>
              <w:pStyle w:val="null3"/>
              <w:jc w:val="center"/>
            </w:pPr>
            <w:r>
              <w:rPr>
                <w:sz w:val="28"/>
              </w:rPr>
              <w:t>甲</w:t>
            </w:r>
            <w:r>
              <w:rPr>
                <w:sz w:val="28"/>
              </w:rPr>
              <w:t xml:space="preserve">    </w:t>
            </w:r>
            <w:r>
              <w:rPr>
                <w:sz w:val="28"/>
              </w:rPr>
              <w:t>方：</w:t>
            </w:r>
          </w:p>
        </w:tc>
        <w:tc>
          <w:tcPr>
            <w:tcW w:type="dxa" w:w="603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19"/>
              </w:rPr>
              <w:t xml:space="preserve"> </w:t>
            </w:r>
          </w:p>
          <w:p>
            <w:pPr>
              <w:pStyle w:val="null3"/>
              <w:jc w:val="left"/>
            </w:pPr>
            <w:r>
              <w:rPr>
                <w:sz w:val="28"/>
                <w:u w:val="single"/>
              </w:rPr>
              <w:t>广东省人民医院南海医院</w:t>
            </w:r>
          </w:p>
          <w:p>
            <w:pPr>
              <w:pStyle w:val="null3"/>
              <w:jc w:val="left"/>
            </w:pPr>
            <w:r>
              <w:rPr>
                <w:sz w:val="28"/>
                <w:u w:val="single"/>
              </w:rPr>
              <w:t>（佛山市南海区第二人民医院）</w:t>
            </w:r>
          </w:p>
        </w:tc>
      </w:tr>
      <w:tr>
        <w:tc>
          <w:tcPr>
            <w:tcW w:type="dxa" w:w="227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19"/>
              </w:rPr>
              <w:t xml:space="preserve"> </w:t>
            </w:r>
          </w:p>
          <w:p>
            <w:pPr>
              <w:pStyle w:val="null3"/>
              <w:jc w:val="center"/>
            </w:pPr>
            <w:r>
              <w:rPr>
                <w:sz w:val="28"/>
              </w:rPr>
              <w:t>乙</w:t>
            </w:r>
            <w:r>
              <w:rPr>
                <w:sz w:val="28"/>
              </w:rPr>
              <w:t xml:space="preserve">    </w:t>
            </w:r>
            <w:r>
              <w:rPr>
                <w:sz w:val="28"/>
              </w:rPr>
              <w:t>方：</w:t>
            </w:r>
          </w:p>
        </w:tc>
        <w:tc>
          <w:tcPr>
            <w:tcW w:type="dxa" w:w="603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19"/>
                <w:u w:val="single"/>
              </w:rPr>
              <w:t xml:space="preserve">  </w:t>
            </w:r>
            <w:r>
              <w:rPr>
                <w:sz w:val="19"/>
                <w:u w:val="single"/>
              </w:rPr>
              <w:t xml:space="preserve">                      </w:t>
            </w:r>
            <w:r>
              <w:rPr>
                <w:sz w:val="19"/>
                <w:u w:val="single"/>
              </w:rPr>
              <w:t xml:space="preserve">     </w:t>
            </w:r>
          </w:p>
        </w:tc>
      </w:tr>
    </w:tbl>
    <w:p>
      <w:pPr>
        <w:pStyle w:val="null3"/>
        <w:jc w:val="center"/>
      </w:pPr>
      <w:r>
        <w:rPr/>
        <w:t xml:space="preserve"> </w:t>
      </w:r>
    </w:p>
    <w:p>
      <w:pPr>
        <w:pStyle w:val="null3"/>
      </w:pPr>
      <w:r>
        <w:rPr>
          <w:sz w:val="44"/>
          <w:b/>
        </w:rPr>
        <w:t>广东省人民医院南海医院（佛山市南海区第二人民医院）</w:t>
      </w:r>
      <w:r>
        <w:rPr>
          <w:sz w:val="44"/>
          <w:b/>
        </w:rPr>
        <w:t>政府采购项目合同书</w:t>
      </w:r>
    </w:p>
    <w:p>
      <w:pPr>
        <w:pStyle w:val="null3"/>
      </w:pPr>
      <w:r>
        <w:rPr/>
        <w:t xml:space="preserve"> </w:t>
      </w:r>
    </w:p>
    <w:tbl>
      <w:tblPr>
        <w:tblW w:w="0" w:type="auto"/>
        <w:tblBorders>
          <w:top w:val="none" w:color="000000" w:sz="4"/>
          <w:left w:val="none" w:color="000000" w:sz="4"/>
          <w:bottom w:val="none" w:color="000000" w:sz="4"/>
          <w:right w:val="none" w:color="000000" w:sz="4"/>
          <w:insideH w:val="none"/>
          <w:insideV w:val="none"/>
        </w:tblBorders>
      </w:tblPr>
      <w:tblGrid>
        <w:gridCol w:w="1673"/>
        <w:gridCol w:w="6633"/>
      </w:tblGrid>
      <w:tr>
        <w:tc>
          <w:tcPr>
            <w:tcW w:type="dxa" w:w="167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b/>
              </w:rPr>
              <w:t>项目名称</w:t>
            </w:r>
            <w:r>
              <w:rPr>
                <w:sz w:val="21"/>
                <w:b/>
              </w:rPr>
              <w:t>：</w:t>
            </w:r>
          </w:p>
        </w:tc>
        <w:tc>
          <w:tcPr>
            <w:tcW w:type="dxa" w:w="663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19"/>
                <w:u w:val="single"/>
              </w:rPr>
              <w:t xml:space="preserve">    </w:t>
            </w:r>
            <w:r>
              <w:rPr>
                <w:sz w:val="19"/>
                <w:u w:val="single"/>
              </w:rPr>
              <w:t xml:space="preserve"> </w:t>
            </w:r>
            <w:r>
              <w:rPr>
                <w:sz w:val="19"/>
                <w:u w:val="single"/>
              </w:rPr>
              <w:t xml:space="preserve">                                               </w:t>
            </w:r>
          </w:p>
        </w:tc>
      </w:tr>
      <w:tr>
        <w:tc>
          <w:tcPr>
            <w:tcW w:type="dxa" w:w="167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b/>
              </w:rPr>
              <w:t>项目编号：</w:t>
            </w:r>
          </w:p>
        </w:tc>
        <w:tc>
          <w:tcPr>
            <w:tcW w:type="dxa" w:w="663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19"/>
                <w:u w:val="single"/>
              </w:rPr>
              <w:t xml:space="preserve">                                                    </w:t>
            </w:r>
          </w:p>
        </w:tc>
      </w:tr>
      <w:tr>
        <w:tc>
          <w:tcPr>
            <w:tcW w:type="dxa" w:w="167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b/>
              </w:rPr>
              <w:t>甲</w:t>
            </w:r>
            <w:r>
              <w:rPr>
                <w:sz w:val="24"/>
                <w:b/>
              </w:rPr>
              <w:t xml:space="preserve">    </w:t>
            </w:r>
            <w:r>
              <w:rPr>
                <w:sz w:val="24"/>
                <w:b/>
              </w:rPr>
              <w:t>方：</w:t>
            </w:r>
          </w:p>
        </w:tc>
        <w:tc>
          <w:tcPr>
            <w:tcW w:type="dxa" w:w="663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u w:val="single"/>
              </w:rPr>
              <w:t xml:space="preserve">  </w:t>
            </w:r>
            <w:r>
              <w:rPr>
                <w:sz w:val="24"/>
                <w:u w:val="single"/>
              </w:rPr>
              <w:t>（采购人名称）</w:t>
            </w:r>
            <w:r>
              <w:rPr>
                <w:sz w:val="24"/>
                <w:u w:val="single"/>
              </w:rPr>
              <w:t xml:space="preserve">                                    </w:t>
            </w:r>
            <w:r>
              <w:rPr>
                <w:sz w:val="19"/>
              </w:rPr>
              <w:t xml:space="preserve"> </w:t>
            </w:r>
          </w:p>
        </w:tc>
      </w:tr>
      <w:tr>
        <w:tc>
          <w:tcPr>
            <w:tcW w:type="dxa" w:w="167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b/>
              </w:rPr>
              <w:t>乙</w:t>
            </w:r>
            <w:r>
              <w:rPr>
                <w:sz w:val="24"/>
                <w:b/>
              </w:rPr>
              <w:t xml:space="preserve">    </w:t>
            </w:r>
            <w:r>
              <w:rPr>
                <w:sz w:val="24"/>
                <w:b/>
              </w:rPr>
              <w:t>方：</w:t>
            </w:r>
          </w:p>
        </w:tc>
        <w:tc>
          <w:tcPr>
            <w:tcW w:type="dxa" w:w="663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u w:val="single"/>
              </w:rPr>
              <w:t>（中标</w:t>
            </w:r>
            <w:r>
              <w:rPr>
                <w:sz w:val="24"/>
                <w:u w:val="single"/>
              </w:rPr>
              <w:t xml:space="preserve">/成交供应商）                                 </w:t>
            </w:r>
          </w:p>
        </w:tc>
      </w:tr>
    </w:tbl>
    <w:p>
      <w:pPr>
        <w:pStyle w:val="null3"/>
        <w:ind w:firstLine="420"/>
      </w:pPr>
      <w:r>
        <w:rPr>
          <w:sz w:val="24"/>
        </w:rPr>
        <w:t>根据《中华人民共和国政府采购法》《中华人民共和国民法典》和本项目采购文件的要求，</w:t>
      </w:r>
      <w:r>
        <w:rPr>
          <w:sz w:val="24"/>
        </w:rPr>
        <w:t>经双方协商，</w:t>
      </w:r>
      <w:r>
        <w:rPr>
          <w:sz w:val="24"/>
        </w:rPr>
        <w:t>本着平等互利和诚实信用的原则，</w:t>
      </w:r>
      <w:r>
        <w:rPr>
          <w:sz w:val="24"/>
        </w:rPr>
        <w:t>一致同意签订本合同如下。</w:t>
      </w:r>
    </w:p>
    <w:p>
      <w:pPr>
        <w:pStyle w:val="null3"/>
        <w:ind w:left="510"/>
      </w:pPr>
      <w:r>
        <w:rPr>
          <w:sz w:val="24"/>
          <w:b/>
        </w:rPr>
        <w:t>一、</w:t>
      </w:r>
      <w:r>
        <w:rPr>
          <w:sz w:val="24"/>
          <w:b/>
        </w:rPr>
        <w:t>项目主要内容：</w:t>
      </w:r>
    </w:p>
    <w:p>
      <w:pPr>
        <w:pStyle w:val="null3"/>
        <w:ind w:firstLine="420"/>
      </w:pPr>
      <w:r>
        <w:rPr>
          <w:sz w:val="24"/>
        </w:rPr>
        <w:t>（按照采购文件和投标</w:t>
      </w:r>
      <w:r>
        <w:rPr>
          <w:sz w:val="24"/>
        </w:rPr>
        <w:t>/响应文件执行）</w:t>
      </w:r>
    </w:p>
    <w:p>
      <w:pPr>
        <w:pStyle w:val="null3"/>
        <w:ind w:left="510"/>
      </w:pPr>
      <w:r>
        <w:rPr>
          <w:sz w:val="24"/>
          <w:b/>
        </w:rPr>
        <w:t>二、</w:t>
      </w:r>
      <w:r>
        <w:rPr>
          <w:sz w:val="24"/>
          <w:b/>
        </w:rPr>
        <w:t>产品及服务供应清单：</w:t>
      </w:r>
    </w:p>
    <w:tbl>
      <w:tblPr>
        <w:tblW w:w="0" w:type="auto"/>
        <w:tblBorders>
          <w:top w:val="none" w:color="000000" w:sz="4"/>
          <w:left w:val="none" w:color="000000" w:sz="4"/>
          <w:bottom w:val="none" w:color="000000" w:sz="4"/>
          <w:right w:val="none" w:color="000000" w:sz="4"/>
          <w:insideH w:val="none"/>
          <w:insideV w:val="none"/>
        </w:tblBorders>
      </w:tblPr>
      <w:tblGrid>
        <w:gridCol w:w="636"/>
        <w:gridCol w:w="866"/>
        <w:gridCol w:w="2016"/>
        <w:gridCol w:w="1028"/>
        <w:gridCol w:w="717"/>
        <w:gridCol w:w="636"/>
        <w:gridCol w:w="717"/>
        <w:gridCol w:w="839"/>
        <w:gridCol w:w="852"/>
      </w:tblGrid>
      <w:tr>
        <w:tc>
          <w:tcPr>
            <w:tcW w:type="dxa" w:w="6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序号</w:t>
            </w:r>
          </w:p>
        </w:tc>
        <w:tc>
          <w:tcPr>
            <w:tcW w:type="dxa" w:w="8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商品名称</w:t>
            </w:r>
            <w:r>
              <w:rPr>
                <w:sz w:val="24"/>
                <w:b/>
              </w:rPr>
              <w:t>（注册证名称）</w:t>
            </w:r>
          </w:p>
        </w:tc>
        <w:tc>
          <w:tcPr>
            <w:tcW w:type="dxa" w:w="201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品牌、规格型号</w:t>
            </w:r>
          </w:p>
        </w:tc>
        <w:tc>
          <w:tcPr>
            <w:tcW w:type="dxa" w:w="10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产品注册证号</w:t>
            </w:r>
          </w:p>
        </w:tc>
        <w:tc>
          <w:tcPr>
            <w:tcW w:type="dxa" w:w="7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产地</w:t>
            </w:r>
          </w:p>
        </w:tc>
        <w:tc>
          <w:tcPr>
            <w:tcW w:type="dxa" w:w="63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数量</w:t>
            </w:r>
          </w:p>
        </w:tc>
        <w:tc>
          <w:tcPr>
            <w:tcW w:type="dxa" w:w="717"/>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4"/>
                <w:b/>
              </w:rPr>
              <w:t>单位</w:t>
            </w:r>
          </w:p>
        </w:tc>
        <w:tc>
          <w:tcPr>
            <w:tcW w:type="dxa" w:w="839"/>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4"/>
                <w:b/>
              </w:rPr>
              <w:t>折扣率</w:t>
            </w:r>
            <w:r>
              <w:rPr>
                <w:sz w:val="24"/>
                <w:b/>
              </w:rPr>
              <w:t>×</w:t>
            </w:r>
            <w:r>
              <w:rPr>
                <w:sz w:val="24"/>
                <w:b/>
              </w:rPr>
              <w:t>单价</w:t>
            </w:r>
          </w:p>
          <w:p>
            <w:pPr>
              <w:pStyle w:val="null3"/>
              <w:jc w:val="center"/>
            </w:pPr>
            <w:r>
              <w:rPr>
                <w:sz w:val="24"/>
                <w:b/>
              </w:rPr>
              <w:t>（元）</w:t>
            </w:r>
          </w:p>
        </w:tc>
        <w:tc>
          <w:tcPr>
            <w:tcW w:type="dxa" w:w="852"/>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4"/>
                <w:b/>
              </w:rPr>
              <w:t>金额</w:t>
            </w:r>
          </w:p>
          <w:p>
            <w:pPr>
              <w:pStyle w:val="null3"/>
              <w:jc w:val="center"/>
            </w:pPr>
            <w:r>
              <w:rPr>
                <w:sz w:val="24"/>
                <w:b/>
              </w:rPr>
              <w:t>（元）</w:t>
            </w:r>
          </w:p>
        </w:tc>
      </w:tr>
      <w:tr>
        <w:tc>
          <w:tcPr>
            <w:tcW w:type="dxa" w:w="6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810"/>
              <w:jc w:val="both"/>
            </w:pPr>
            <w:r>
              <w:rPr>
                <w:sz w:val="24"/>
                <w:b/>
              </w:rPr>
              <w:t>1</w:t>
            </w:r>
          </w:p>
        </w:tc>
        <w:tc>
          <w:tcPr>
            <w:tcW w:type="dxa" w:w="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810"/>
              <w:jc w:val="both"/>
            </w:pPr>
          </w:p>
        </w:tc>
        <w:tc>
          <w:tcPr>
            <w:tcW w:type="dxa" w:w="201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3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17"/>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tc>
        <w:tc>
          <w:tcPr>
            <w:tcW w:type="dxa" w:w="839"/>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tc>
        <w:tc>
          <w:tcPr>
            <w:tcW w:type="dxa" w:w="852"/>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tc>
      </w:tr>
      <w:tr>
        <w:tc>
          <w:tcPr>
            <w:tcW w:type="dxa" w:w="6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0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3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17"/>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tc>
        <w:tc>
          <w:tcPr>
            <w:tcW w:type="dxa" w:w="839"/>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tc>
        <w:tc>
          <w:tcPr>
            <w:tcW w:type="dxa" w:w="852"/>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tc>
      </w:tr>
      <w:tr>
        <w:tc>
          <w:tcPr>
            <w:tcW w:type="dxa" w:w="8307"/>
            <w:gridSpan w:val="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b/>
              </w:rPr>
              <w:t>合同折扣率：</w:t>
            </w:r>
            <w:r>
              <w:rPr>
                <w:sz w:val="24"/>
                <w:b/>
              </w:rPr>
              <w:t xml:space="preserve">    </w:t>
            </w:r>
            <w:r>
              <w:rPr>
                <w:sz w:val="24"/>
                <w:b/>
              </w:rPr>
              <w:t>合计总额：</w:t>
            </w:r>
            <w:r>
              <w:rPr>
                <w:sz w:val="24"/>
                <w:b/>
              </w:rPr>
              <w:t>¥</w:t>
            </w:r>
            <w:r>
              <w:rPr>
                <w:sz w:val="21"/>
                <w:b/>
              </w:rPr>
              <w:t xml:space="preserve">    </w:t>
            </w:r>
            <w:r>
              <w:rPr>
                <w:sz w:val="21"/>
                <w:b/>
              </w:rPr>
              <w:t xml:space="preserve">   </w:t>
            </w:r>
            <w:r>
              <w:rPr>
                <w:sz w:val="24"/>
                <w:b/>
              </w:rPr>
              <w:t xml:space="preserve">   </w:t>
            </w:r>
            <w:r>
              <w:rPr>
                <w:sz w:val="24"/>
                <w:b/>
              </w:rPr>
              <w:t>元；</w:t>
            </w:r>
            <w:r>
              <w:rPr>
                <w:sz w:val="24"/>
                <w:b/>
              </w:rPr>
              <w:t>大写：</w:t>
            </w:r>
            <w:r>
              <w:rPr>
                <w:sz w:val="24"/>
                <w:b/>
              </w:rPr>
              <w:t>人民币</w:t>
            </w:r>
            <w:r>
              <w:rPr>
                <w:sz w:val="21"/>
                <w:b/>
              </w:rPr>
              <w:t xml:space="preserve">         </w:t>
            </w:r>
            <w:r>
              <w:rPr>
                <w:sz w:val="21"/>
                <w:b/>
              </w:rPr>
              <w:t xml:space="preserve">         </w:t>
            </w:r>
          </w:p>
        </w:tc>
      </w:tr>
    </w:tbl>
    <w:p>
      <w:pPr>
        <w:pStyle w:val="null3"/>
      </w:pPr>
      <w:r>
        <w:rPr>
          <w:sz w:val="24"/>
        </w:rPr>
        <w:t>详细参数与配置清单详</w:t>
      </w:r>
      <w:r>
        <w:rPr>
          <w:sz w:val="24"/>
        </w:rPr>
        <w:t>见附件一</w:t>
      </w:r>
      <w:r>
        <w:rPr>
          <w:sz w:val="24"/>
        </w:rPr>
        <w:t>《设备参数及配置清单》。</w:t>
      </w:r>
    </w:p>
    <w:p>
      <w:pPr>
        <w:pStyle w:val="null3"/>
        <w:ind w:left="510"/>
      </w:pPr>
      <w:r>
        <w:rPr>
          <w:sz w:val="24"/>
          <w:b/>
        </w:rPr>
        <w:t>三、</w:t>
      </w:r>
      <w:r>
        <w:rPr>
          <w:sz w:val="24"/>
          <w:b/>
        </w:rPr>
        <w:t>基本合同条款一览表</w:t>
      </w:r>
    </w:p>
    <w:tbl>
      <w:tblPr>
        <w:tblW w:w="0" w:type="auto"/>
        <w:tblBorders>
          <w:top w:val="none" w:color="000000" w:sz="4"/>
          <w:left w:val="none" w:color="000000" w:sz="4"/>
          <w:bottom w:val="none" w:color="000000" w:sz="4"/>
          <w:right w:val="none" w:color="000000" w:sz="4"/>
          <w:insideH w:val="none"/>
          <w:insideV w:val="none"/>
        </w:tblBorders>
      </w:tblPr>
      <w:tblGrid>
        <w:gridCol w:w="678"/>
        <w:gridCol w:w="1780"/>
        <w:gridCol w:w="5848"/>
      </w:tblGrid>
      <w:tr>
        <w:tc>
          <w:tcPr>
            <w:tcW w:type="dxa" w:w="6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序号</w:t>
            </w:r>
          </w:p>
        </w:tc>
        <w:tc>
          <w:tcPr>
            <w:tcW w:type="dxa" w:w="17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合同条款</w:t>
            </w:r>
          </w:p>
        </w:tc>
        <w:tc>
          <w:tcPr>
            <w:tcW w:type="dxa" w:w="58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内</w:t>
            </w:r>
            <w:r>
              <w:rPr>
                <w:sz w:val="24"/>
                <w:b/>
              </w:rPr>
              <w:t xml:space="preserve">  </w:t>
            </w:r>
            <w:r>
              <w:rPr>
                <w:sz w:val="24"/>
                <w:b/>
              </w:rPr>
              <w:t>容</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50"/>
              <w:jc w:val="center"/>
            </w:pPr>
            <w:r>
              <w:rPr>
                <w:sz w:val="24"/>
                <w:b/>
              </w:rPr>
              <w:t>1.</w:t>
            </w:r>
          </w:p>
        </w:tc>
        <w:tc>
          <w:tcPr>
            <w:tcW w:type="dxa" w:w="1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合同总额</w:t>
            </w:r>
          </w:p>
        </w:tc>
        <w:tc>
          <w:tcPr>
            <w:tcW w:type="dxa" w:w="5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b/>
              </w:rPr>
              <w:t>合同折扣率：</w:t>
            </w:r>
          </w:p>
          <w:p>
            <w:pPr>
              <w:pStyle w:val="null3"/>
            </w:pPr>
            <w:r>
              <w:rPr>
                <w:sz w:val="24"/>
              </w:rPr>
              <w:t>大写：</w:t>
            </w:r>
            <w:r>
              <w:rPr>
                <w:sz w:val="24"/>
                <w:u w:val="single"/>
              </w:rPr>
              <w:t>人民币</w:t>
            </w:r>
            <w:r>
              <w:rPr>
                <w:sz w:val="19"/>
                <w:u w:val="single"/>
              </w:rPr>
              <w:t xml:space="preserve">             </w:t>
            </w:r>
          </w:p>
          <w:p>
            <w:pPr>
              <w:pStyle w:val="null3"/>
            </w:pPr>
            <w:r>
              <w:rPr>
                <w:sz w:val="24"/>
              </w:rPr>
              <w:t>小写：</w:t>
            </w:r>
            <w:r>
              <w:rPr>
                <w:sz w:val="24"/>
                <w:u w:val="single"/>
              </w:rPr>
              <w:t>¥</w:t>
            </w:r>
            <w:r>
              <w:rPr>
                <w:sz w:val="19"/>
                <w:u w:val="single"/>
              </w:rPr>
              <w:t xml:space="preserve">          </w:t>
            </w:r>
            <w:r>
              <w:rPr>
                <w:sz w:val="19"/>
                <w:u w:val="single"/>
              </w:rPr>
              <w:t xml:space="preserve">        </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50"/>
              <w:jc w:val="center"/>
            </w:pPr>
            <w:r>
              <w:rPr>
                <w:sz w:val="24"/>
                <w:b/>
              </w:rPr>
              <w:t>2.</w:t>
            </w:r>
          </w:p>
        </w:tc>
        <w:tc>
          <w:tcPr>
            <w:tcW w:type="dxa" w:w="1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合同总额内容</w:t>
            </w:r>
          </w:p>
        </w:tc>
        <w:tc>
          <w:tcPr>
            <w:tcW w:type="dxa" w:w="5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w:t>
            </w:r>
            <w:r>
              <w:rPr>
                <w:sz w:val="24"/>
              </w:rPr>
              <w:t>1）</w:t>
            </w:r>
            <w:r>
              <w:rPr>
                <w:sz w:val="24"/>
              </w:rPr>
              <w:t>合同金额包含但不限于产品供货、</w:t>
            </w:r>
            <w:r>
              <w:rPr>
                <w:sz w:val="24"/>
              </w:rPr>
              <w:t>备件备品费、相关附件、专用工具费、材料费、</w:t>
            </w:r>
            <w:r>
              <w:rPr>
                <w:sz w:val="24"/>
              </w:rPr>
              <w:t>运输费、装卸费、安装费、调试费、验收费、保险费、售后服务费、税费</w:t>
            </w:r>
            <w:r>
              <w:rPr>
                <w:sz w:val="24"/>
              </w:rPr>
              <w:t>(</w:t>
            </w:r>
            <w:r>
              <w:rPr>
                <w:sz w:val="24"/>
              </w:rPr>
              <w:t>适用于包组</w:t>
            </w:r>
            <w:r>
              <w:rPr>
                <w:sz w:val="24"/>
              </w:rPr>
              <w:t>3：</w:t>
            </w:r>
            <w:r>
              <w:rPr>
                <w:sz w:val="24"/>
              </w:rPr>
              <w:t>包括进口环节关税和增值税等</w:t>
            </w:r>
            <w:r>
              <w:rPr>
                <w:sz w:val="24"/>
              </w:rPr>
              <w:t>)、人工费、</w:t>
            </w:r>
            <w:r>
              <w:rPr>
                <w:sz w:val="24"/>
              </w:rPr>
              <w:t>技术培训服务费、</w:t>
            </w:r>
            <w:r>
              <w:rPr>
                <w:sz w:val="24"/>
              </w:rPr>
              <w:t>验收要求所需的相关试验及检测费用</w:t>
            </w:r>
            <w:r>
              <w:rPr>
                <w:sz w:val="24"/>
              </w:rPr>
              <w:t>、</w:t>
            </w:r>
            <w:r>
              <w:rPr>
                <w:sz w:val="24"/>
              </w:rPr>
              <w:t>质量保证期内的包修包换的费用、</w:t>
            </w:r>
            <w:r>
              <w:rPr>
                <w:sz w:val="24"/>
              </w:rPr>
              <w:t>合同实施过程中应预见及不可预见费等完成本项目内容所需的一切费用。</w:t>
            </w:r>
          </w:p>
          <w:p>
            <w:pPr>
              <w:pStyle w:val="null3"/>
            </w:pPr>
            <w:r>
              <w:rPr>
                <w:sz w:val="24"/>
              </w:rPr>
              <w:t>（</w:t>
            </w:r>
            <w:r>
              <w:rPr>
                <w:sz w:val="24"/>
              </w:rPr>
              <w:t>2）</w:t>
            </w:r>
            <w:r>
              <w:rPr>
                <w:sz w:val="24"/>
              </w:rPr>
              <w:t>价格为固定不变价，天数为公历日。</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50"/>
              <w:jc w:val="center"/>
            </w:pPr>
            <w:r>
              <w:rPr>
                <w:sz w:val="24"/>
                <w:b/>
              </w:rPr>
              <w:t>3.</w:t>
            </w:r>
          </w:p>
        </w:tc>
        <w:tc>
          <w:tcPr>
            <w:tcW w:type="dxa" w:w="1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交货期</w:t>
            </w:r>
          </w:p>
        </w:tc>
        <w:tc>
          <w:tcPr>
            <w:tcW w:type="dxa" w:w="5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交货时间：</w:t>
            </w:r>
            <w:r>
              <w:rPr>
                <w:sz w:val="24"/>
              </w:rPr>
              <w:t>合同签订后</w:t>
            </w:r>
            <w:r>
              <w:rPr>
                <w:sz w:val="24"/>
              </w:rPr>
              <w:t>90</w:t>
            </w:r>
            <w:r>
              <w:rPr>
                <w:sz w:val="24"/>
              </w:rPr>
              <w:t>个工作日内，如因甲方场地未能达到</w:t>
            </w:r>
            <w:r>
              <w:rPr>
                <w:sz w:val="24"/>
              </w:rPr>
              <w:t>货物</w:t>
            </w:r>
            <w:r>
              <w:rPr>
                <w:sz w:val="24"/>
              </w:rPr>
              <w:t>要求的安装条件或其他不可控因素而导致不能按期收货的，甲乙双方另行商定交货时间。</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50"/>
              <w:jc w:val="center"/>
            </w:pPr>
            <w:r>
              <w:rPr>
                <w:sz w:val="24"/>
                <w:b/>
              </w:rPr>
              <w:t>4.</w:t>
            </w:r>
          </w:p>
        </w:tc>
        <w:tc>
          <w:tcPr>
            <w:tcW w:type="dxa" w:w="1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交货及安装地点</w:t>
            </w:r>
          </w:p>
        </w:tc>
        <w:tc>
          <w:tcPr>
            <w:tcW w:type="dxa" w:w="5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运输及卸车至甲方（用户）指定地点：</w:t>
            </w:r>
            <w:r>
              <w:rPr>
                <w:sz w:val="24"/>
              </w:rPr>
              <w:t>广东省人民医院南海医院（佛山市南海区第二人民医院）。</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50"/>
              <w:jc w:val="center"/>
            </w:pPr>
            <w:r>
              <w:rPr>
                <w:sz w:val="24"/>
                <w:b/>
              </w:rPr>
              <w:t>5.</w:t>
            </w:r>
          </w:p>
        </w:tc>
        <w:tc>
          <w:tcPr>
            <w:tcW w:type="dxa" w:w="1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b/>
              </w:rPr>
              <w:t>合同</w:t>
            </w:r>
            <w:r>
              <w:rPr>
                <w:sz w:val="24"/>
                <w:b/>
              </w:rPr>
              <w:t>货物</w:t>
            </w:r>
            <w:r>
              <w:rPr>
                <w:sz w:val="24"/>
                <w:b/>
              </w:rPr>
              <w:t>的包装</w:t>
            </w:r>
            <w:r>
              <w:rPr>
                <w:sz w:val="24"/>
                <w:b/>
              </w:rPr>
              <w:t>和运输</w:t>
            </w:r>
          </w:p>
        </w:tc>
        <w:tc>
          <w:tcPr>
            <w:tcW w:type="dxa" w:w="5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w:t>
            </w:r>
            <w:r>
              <w:rPr>
                <w:sz w:val="24"/>
              </w:rPr>
              <w:t>1</w:t>
            </w:r>
            <w:r>
              <w:rPr>
                <w:sz w:val="24"/>
              </w:rPr>
              <w:t>）</w:t>
            </w:r>
            <w:r>
              <w:rPr>
                <w:sz w:val="24"/>
              </w:rPr>
              <w:t>货物</w:t>
            </w:r>
            <w:r>
              <w:rPr>
                <w:sz w:val="24"/>
              </w:rPr>
              <w:t>的包装均应有良好的防湿、防锈、防潮、防雨、防腐及防碰撞的措施。凡由于包装不良造成的损失和由此产生的费用均由乙方承担。</w:t>
            </w:r>
            <w:r>
              <w:rPr>
                <w:sz w:val="24"/>
              </w:rPr>
              <w:t>如因乙方包装不符合要求导致</w:t>
            </w:r>
            <w:r>
              <w:rPr>
                <w:sz w:val="24"/>
              </w:rPr>
              <w:t>货物</w:t>
            </w:r>
            <w:r>
              <w:rPr>
                <w:sz w:val="24"/>
              </w:rPr>
              <w:t>损坏或灭失，乙方应负责更换或修复，其费用包含在本项目</w:t>
            </w:r>
            <w:r>
              <w:rPr>
                <w:sz w:val="24"/>
              </w:rPr>
              <w:t>合同金额</w:t>
            </w:r>
            <w:r>
              <w:rPr>
                <w:sz w:val="24"/>
              </w:rPr>
              <w:t>中，并承担因此给甲方造成的一切损失。</w:t>
            </w:r>
          </w:p>
          <w:p>
            <w:pPr>
              <w:pStyle w:val="null3"/>
            </w:pPr>
            <w:r>
              <w:rPr>
                <w:sz w:val="24"/>
              </w:rPr>
              <w:t>（</w:t>
            </w:r>
            <w:r>
              <w:rPr>
                <w:sz w:val="24"/>
              </w:rPr>
              <w:t>2</w:t>
            </w:r>
            <w:r>
              <w:rPr>
                <w:sz w:val="24"/>
              </w:rPr>
              <w:t>）</w:t>
            </w:r>
            <w:r>
              <w:rPr>
                <w:sz w:val="24"/>
              </w:rPr>
              <w:t>乙方负责运输及卸车至甲方指定地点。</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50"/>
              <w:jc w:val="center"/>
            </w:pPr>
            <w:r>
              <w:rPr>
                <w:sz w:val="24"/>
                <w:b/>
              </w:rPr>
              <w:t>6.</w:t>
            </w:r>
          </w:p>
        </w:tc>
        <w:tc>
          <w:tcPr>
            <w:tcW w:type="dxa" w:w="1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质量保证期</w:t>
            </w:r>
          </w:p>
        </w:tc>
        <w:tc>
          <w:tcPr>
            <w:tcW w:type="dxa" w:w="5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乙方</w:t>
            </w:r>
            <w:r>
              <w:rPr>
                <w:sz w:val="24"/>
              </w:rPr>
              <w:t>所提供的所有</w:t>
            </w:r>
            <w:r>
              <w:rPr>
                <w:sz w:val="24"/>
              </w:rPr>
              <w:t>货物</w:t>
            </w:r>
            <w:r>
              <w:rPr>
                <w:sz w:val="24"/>
              </w:rPr>
              <w:t>提供原厂质量保证期（简称</w:t>
            </w:r>
            <w:r>
              <w:rPr>
                <w:sz w:val="24"/>
              </w:rPr>
              <w:t>“质保期”）：</w:t>
            </w:r>
            <w:r>
              <w:rPr>
                <w:sz w:val="19"/>
                <w:u w:val="single"/>
              </w:rPr>
              <w:t xml:space="preserve"> </w:t>
            </w:r>
            <w:r>
              <w:rPr>
                <w:sz w:val="19"/>
                <w:u w:val="single"/>
              </w:rPr>
              <w:t xml:space="preserve"> </w:t>
            </w:r>
            <w:r>
              <w:rPr>
                <w:sz w:val="19"/>
                <w:u w:val="single"/>
              </w:rPr>
              <w:t xml:space="preserve"> </w:t>
            </w:r>
            <w:r>
              <w:rPr>
                <w:sz w:val="24"/>
              </w:rPr>
              <w:t>年，质保期自</w:t>
            </w:r>
            <w:r>
              <w:rPr>
                <w:sz w:val="24"/>
              </w:rPr>
              <w:t>甲乙</w:t>
            </w:r>
            <w:r>
              <w:rPr>
                <w:sz w:val="24"/>
              </w:rPr>
              <w:t>双方代表在</w:t>
            </w:r>
            <w:r>
              <w:rPr>
                <w:sz w:val="24"/>
              </w:rPr>
              <w:t>货物</w:t>
            </w:r>
            <w:r>
              <w:rPr>
                <w:sz w:val="24"/>
              </w:rPr>
              <w:t>验收单上签字之日起计算。</w:t>
            </w:r>
            <w:r>
              <w:rPr>
                <w:sz w:val="24"/>
              </w:rPr>
              <w:t>质保期内，乙方应提供维修、更换服务，确保</w:t>
            </w:r>
            <w:r>
              <w:rPr>
                <w:sz w:val="24"/>
              </w:rPr>
              <w:t>货物</w:t>
            </w:r>
            <w:r>
              <w:rPr>
                <w:sz w:val="24"/>
              </w:rPr>
              <w:t>正常运行，其费用包含在本项目</w:t>
            </w:r>
            <w:r>
              <w:rPr>
                <w:sz w:val="24"/>
              </w:rPr>
              <w:t>合同金额</w:t>
            </w:r>
            <w:r>
              <w:rPr>
                <w:sz w:val="24"/>
              </w:rPr>
              <w:t>中。如乙方未能及时履行质保义务，甲方有权自行维修或委托第三方维修，相关费用由乙方承担。若逾期</w:t>
            </w:r>
            <w:r>
              <w:rPr>
                <w:sz w:val="24"/>
              </w:rPr>
              <w:t xml:space="preserve">15 </w:t>
            </w:r>
            <w:r>
              <w:rPr>
                <w:sz w:val="24"/>
              </w:rPr>
              <w:t>日以上仍未进行维修或更换，或者维修后仍存在质量问题，货物无法正常运行，采购人有权终止合同，由此造成采购人的经济损失由中标人承担，违约金不足以弥补损失的，中标人应按全额赔偿。</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50"/>
              <w:jc w:val="center"/>
            </w:pPr>
            <w:r>
              <w:rPr>
                <w:sz w:val="24"/>
                <w:b/>
              </w:rPr>
              <w:t>7.</w:t>
            </w:r>
          </w:p>
        </w:tc>
        <w:tc>
          <w:tcPr>
            <w:tcW w:type="dxa" w:w="1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付款方式</w:t>
            </w:r>
          </w:p>
        </w:tc>
        <w:tc>
          <w:tcPr>
            <w:tcW w:type="dxa" w:w="5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1期：支付</w:t>
            </w:r>
            <w:r>
              <w:rPr>
                <w:sz w:val="24"/>
              </w:rPr>
              <w:t>比例</w:t>
            </w:r>
            <w:r>
              <w:rPr>
                <w:sz w:val="24"/>
              </w:rPr>
              <w:t>40</w:t>
            </w:r>
            <w:r>
              <w:rPr>
                <w:sz w:val="24"/>
              </w:rPr>
              <w:t>%，</w:t>
            </w:r>
          </w:p>
          <w:p>
            <w:pPr>
              <w:pStyle w:val="null3"/>
            </w:pPr>
            <w:r>
              <w:rPr>
                <w:sz w:val="24"/>
              </w:rPr>
              <w:t>签订合同后，甲方凭乙方提交</w:t>
            </w:r>
            <w:r>
              <w:rPr>
                <w:sz w:val="24"/>
              </w:rPr>
              <w:t>的与商品名称相符的合法等额发票</w:t>
            </w:r>
            <w:r>
              <w:rPr>
                <w:sz w:val="24"/>
              </w:rPr>
              <w:t>、合同原件</w:t>
            </w:r>
            <w:r>
              <w:rPr>
                <w:sz w:val="24"/>
              </w:rPr>
              <w:t>、</w:t>
            </w:r>
            <w:r>
              <w:rPr>
                <w:sz w:val="24"/>
              </w:rPr>
              <w:t>履约保证金缴纳凭证等材料，经确认无误后启动首期款支付流程，支付合同总金额的</w:t>
            </w:r>
            <w:r>
              <w:rPr>
                <w:sz w:val="24"/>
              </w:rPr>
              <w:t>40</w:t>
            </w:r>
            <w:r>
              <w:rPr>
                <w:sz w:val="24"/>
              </w:rPr>
              <w:t>%。</w:t>
            </w:r>
          </w:p>
          <w:p>
            <w:pPr>
              <w:pStyle w:val="null3"/>
            </w:pPr>
            <w:r>
              <w:rPr>
                <w:sz w:val="24"/>
              </w:rPr>
              <w:t>2期：支付比例</w:t>
            </w:r>
            <w:r>
              <w:rPr>
                <w:sz w:val="24"/>
              </w:rPr>
              <w:t>60</w:t>
            </w:r>
            <w:r>
              <w:rPr>
                <w:sz w:val="24"/>
              </w:rPr>
              <w:t>%，</w:t>
            </w:r>
          </w:p>
          <w:p>
            <w:pPr>
              <w:pStyle w:val="null3"/>
            </w:pPr>
            <w:r>
              <w:rPr>
                <w:sz w:val="24"/>
              </w:rPr>
              <w:t>合同全部</w:t>
            </w:r>
            <w:r>
              <w:rPr>
                <w:sz w:val="24"/>
              </w:rPr>
              <w:t>货物</w:t>
            </w:r>
            <w:r>
              <w:rPr>
                <w:sz w:val="24"/>
              </w:rPr>
              <w:t>到甲方指定地点完成交付</w:t>
            </w:r>
            <w:r>
              <w:rPr>
                <w:sz w:val="24"/>
              </w:rPr>
              <w:t>，</w:t>
            </w:r>
            <w:r>
              <w:rPr>
                <w:sz w:val="24"/>
              </w:rPr>
              <w:t>安装、调试、培训并验收合格后，乙方书面提出付款申请，凭付款申请书、与商品名称相符的合法等额发票、</w:t>
            </w:r>
            <w:r>
              <w:rPr>
                <w:sz w:val="24"/>
              </w:rPr>
              <w:t>合同复印件、</w:t>
            </w:r>
            <w:r>
              <w:rPr>
                <w:sz w:val="24"/>
              </w:rPr>
              <w:t>安装验收报告（需有双方签字、盖章）及相关资料等，甲</w:t>
            </w:r>
            <w:r>
              <w:rPr>
                <w:sz w:val="24"/>
              </w:rPr>
              <w:t>方经确认无误后启动第二笔款支付流程，支付合同总金额的</w:t>
            </w:r>
            <w:r>
              <w:rPr>
                <w:sz w:val="24"/>
              </w:rPr>
              <w:t>60%。</w:t>
            </w:r>
            <w:r>
              <w:rPr>
                <w:sz w:val="24"/>
              </w:rPr>
              <w:t>甲方在收到乙方书面付款申请及相关资料后，有权对</w:t>
            </w:r>
            <w:r>
              <w:rPr>
                <w:sz w:val="24"/>
              </w:rPr>
              <w:t>货物</w:t>
            </w:r>
            <w:r>
              <w:rPr>
                <w:sz w:val="24"/>
              </w:rPr>
              <w:t>的运行情况进行再次检查，如发现</w:t>
            </w:r>
            <w:r>
              <w:rPr>
                <w:sz w:val="24"/>
              </w:rPr>
              <w:t>货物</w:t>
            </w:r>
            <w:r>
              <w:rPr>
                <w:sz w:val="24"/>
              </w:rPr>
              <w:t>存在任何问题，甲方有权暂停支付二期款，直至问题解决。</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8.</w:t>
            </w:r>
          </w:p>
        </w:tc>
        <w:tc>
          <w:tcPr>
            <w:tcW w:type="dxa" w:w="1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付款要求</w:t>
            </w:r>
          </w:p>
        </w:tc>
        <w:tc>
          <w:tcPr>
            <w:tcW w:type="dxa" w:w="5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w:t>
            </w:r>
            <w:r>
              <w:rPr>
                <w:sz w:val="24"/>
              </w:rPr>
              <w:t>1</w:t>
            </w:r>
            <w:r>
              <w:rPr>
                <w:sz w:val="24"/>
              </w:rPr>
              <w:t>）</w:t>
            </w:r>
            <w:r>
              <w:rPr>
                <w:sz w:val="24"/>
              </w:rPr>
              <w:t>款项以人民币支票或者转账的方式支付，分二期付款。</w:t>
            </w:r>
          </w:p>
          <w:p>
            <w:pPr>
              <w:pStyle w:val="null3"/>
              <w:jc w:val="left"/>
            </w:pPr>
            <w:r>
              <w:rPr>
                <w:sz w:val="24"/>
              </w:rPr>
              <w:t>（</w:t>
            </w:r>
            <w:r>
              <w:rPr>
                <w:sz w:val="24"/>
              </w:rPr>
              <w:t>2</w:t>
            </w:r>
            <w:r>
              <w:rPr>
                <w:sz w:val="24"/>
              </w:rPr>
              <w:t>）</w:t>
            </w:r>
            <w:r>
              <w:rPr>
                <w:sz w:val="24"/>
              </w:rPr>
              <w:t>收款方、出具发票方均必须与合同乙方名称一致。</w:t>
            </w:r>
          </w:p>
          <w:p>
            <w:pPr>
              <w:pStyle w:val="null3"/>
              <w:jc w:val="left"/>
            </w:pPr>
            <w:r>
              <w:rPr>
                <w:sz w:val="24"/>
              </w:rPr>
              <w:t>（</w:t>
            </w:r>
            <w:r>
              <w:rPr>
                <w:sz w:val="24"/>
              </w:rPr>
              <w:t>3</w:t>
            </w:r>
            <w:r>
              <w:rPr>
                <w:sz w:val="24"/>
              </w:rPr>
              <w:t>）</w:t>
            </w:r>
            <w:r>
              <w:rPr>
                <w:sz w:val="24"/>
              </w:rPr>
              <w:t>乙方应确保所提供的发票真实、合法、有效，如因发票问题导致甲方遭受税务处罚或其他损失，乙方应承担全部赔偿责任。</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9.</w:t>
            </w:r>
          </w:p>
        </w:tc>
        <w:tc>
          <w:tcPr>
            <w:tcW w:type="dxa" w:w="1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履约保证金</w:t>
            </w:r>
          </w:p>
        </w:tc>
        <w:tc>
          <w:tcPr>
            <w:tcW w:type="dxa" w:w="5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交纳比例：</w:t>
            </w:r>
            <w:r>
              <w:rPr>
                <w:sz w:val="24"/>
              </w:rPr>
              <w:t>5%</w:t>
            </w:r>
          </w:p>
          <w:p>
            <w:pPr>
              <w:pStyle w:val="null3"/>
              <w:jc w:val="left"/>
            </w:pPr>
            <w:r>
              <w:rPr>
                <w:sz w:val="24"/>
              </w:rPr>
              <w:t>缴费渠道：电子保函（保险）、支票（本票、汇票）、其他</w:t>
            </w:r>
          </w:p>
          <w:p>
            <w:pPr>
              <w:pStyle w:val="null3"/>
              <w:jc w:val="left"/>
            </w:pPr>
            <w:r>
              <w:rPr>
                <w:sz w:val="24"/>
              </w:rPr>
              <w:t>银行账号：</w:t>
            </w:r>
            <w:r>
              <w:rPr>
                <w:sz w:val="24"/>
              </w:rPr>
              <w:t>2013022309022500541</w:t>
            </w:r>
          </w:p>
          <w:p>
            <w:pPr>
              <w:pStyle w:val="null3"/>
              <w:jc w:val="left"/>
            </w:pPr>
            <w:r>
              <w:rPr>
                <w:sz w:val="24"/>
              </w:rPr>
              <w:t>户名：广东省人民医院南海医院</w:t>
            </w:r>
          </w:p>
          <w:p>
            <w:pPr>
              <w:pStyle w:val="null3"/>
              <w:jc w:val="left"/>
            </w:pPr>
            <w:r>
              <w:rPr>
                <w:sz w:val="24"/>
              </w:rPr>
              <w:t>开户行：工行佛山南海平洲支行</w:t>
            </w:r>
          </w:p>
          <w:p>
            <w:pPr>
              <w:pStyle w:val="null3"/>
              <w:jc w:val="left"/>
            </w:pPr>
            <w:r>
              <w:rPr>
                <w:sz w:val="24"/>
              </w:rPr>
              <w:t>支票提交方式：票据方式提交</w:t>
            </w:r>
          </w:p>
          <w:p>
            <w:pPr>
              <w:pStyle w:val="null3"/>
              <w:jc w:val="left"/>
            </w:pPr>
            <w:r>
              <w:rPr>
                <w:sz w:val="24"/>
              </w:rPr>
              <w:t>汇票、本票提交方式：票据方式提交</w:t>
            </w:r>
          </w:p>
          <w:p>
            <w:pPr>
              <w:pStyle w:val="null3"/>
              <w:jc w:val="left"/>
            </w:pPr>
            <w:r>
              <w:rPr>
                <w:sz w:val="24"/>
              </w:rPr>
              <w:t>说明：</w:t>
            </w:r>
          </w:p>
          <w:p>
            <w:pPr>
              <w:pStyle w:val="null3"/>
              <w:jc w:val="left"/>
            </w:pPr>
            <w:r>
              <w:rPr>
                <w:sz w:val="24"/>
              </w:rPr>
              <w:t>（</w:t>
            </w:r>
            <w:r>
              <w:rPr>
                <w:sz w:val="24"/>
              </w:rPr>
              <w:t>1</w:t>
            </w:r>
            <w:r>
              <w:rPr>
                <w:sz w:val="24"/>
              </w:rPr>
              <w:t>）乙方须在合同签订后</w:t>
            </w:r>
            <w:r>
              <w:rPr>
                <w:sz w:val="24"/>
              </w:rPr>
              <w:t>5个工作</w:t>
            </w:r>
            <w:r>
              <w:rPr>
                <w:sz w:val="24"/>
              </w:rPr>
              <w:t>日内向甲方提交缴纳履约保证金缴纳证明。</w:t>
            </w:r>
          </w:p>
          <w:p>
            <w:pPr>
              <w:pStyle w:val="null3"/>
              <w:jc w:val="left"/>
            </w:pPr>
            <w:r>
              <w:rPr>
                <w:sz w:val="24"/>
              </w:rPr>
              <w:t>（</w:t>
            </w:r>
            <w:r>
              <w:rPr>
                <w:sz w:val="24"/>
              </w:rPr>
              <w:t>2</w:t>
            </w:r>
            <w:r>
              <w:rPr>
                <w:sz w:val="24"/>
              </w:rPr>
              <w:t>）履约保证金可以采用银行转账、支票、汇票、本票、国有银行或股份制商业银行出具为保函（如提供</w:t>
            </w:r>
            <w:r>
              <w:rPr>
                <w:sz w:val="24"/>
              </w:rPr>
              <w:t>银行</w:t>
            </w:r>
            <w:r>
              <w:rPr>
                <w:sz w:val="24"/>
              </w:rPr>
              <w:t>保函，应提供见索即付保函）等形式提交</w:t>
            </w:r>
            <w:r>
              <w:rPr>
                <w:sz w:val="24"/>
              </w:rPr>
              <w:t>，如采用银行转账、支票、汇票、本票形式提交的，其出具方为</w:t>
            </w:r>
            <w:r>
              <w:rPr>
                <w:sz w:val="24"/>
              </w:rPr>
              <w:t>乙方</w:t>
            </w:r>
            <w:r>
              <w:rPr>
                <w:sz w:val="24"/>
              </w:rPr>
              <w:t>。</w:t>
            </w:r>
            <w:r>
              <w:rPr>
                <w:sz w:val="24"/>
              </w:rPr>
              <w:t>履约保证金数额为合同总金额的</w:t>
            </w:r>
            <w:r>
              <w:rPr>
                <w:sz w:val="24"/>
              </w:rPr>
              <w:t>5</w:t>
            </w:r>
            <w:r>
              <w:rPr>
                <w:sz w:val="24"/>
              </w:rPr>
              <w:t>%</w:t>
            </w:r>
            <w:r>
              <w:rPr>
                <w:sz w:val="24"/>
              </w:rPr>
              <w:t>。采用保函形式提交履约保证金的，保函的有效期应当覆盖项目实施全过程，当项目实施过程（项目验收合格且正常运行一年）中保函剩余有效期不足</w:t>
            </w:r>
            <w:r>
              <w:rPr>
                <w:sz w:val="24"/>
              </w:rPr>
              <w:t>60 日时，乙方应当适当延长保函有效期或重新提交履约保证金。</w:t>
            </w:r>
          </w:p>
          <w:p>
            <w:pPr>
              <w:pStyle w:val="null3"/>
              <w:jc w:val="left"/>
            </w:pPr>
            <w:r>
              <w:rPr>
                <w:sz w:val="24"/>
              </w:rPr>
              <w:t>（</w:t>
            </w:r>
            <w:r>
              <w:rPr>
                <w:sz w:val="24"/>
              </w:rPr>
              <w:t>3</w:t>
            </w:r>
            <w:r>
              <w:rPr>
                <w:sz w:val="24"/>
              </w:rPr>
              <w:t>）如</w:t>
            </w:r>
            <w:r>
              <w:rPr>
                <w:sz w:val="24"/>
              </w:rPr>
              <w:t>乙方</w:t>
            </w:r>
            <w:r>
              <w:rPr>
                <w:sz w:val="24"/>
              </w:rPr>
              <w:t>未能按时缴纳履约保证金的，采购人有权解除合同。造成甲方损失的，甲方有权向乙方主张赔偿（包括但不限于诉讼费、律师服务费等损失）。</w:t>
            </w:r>
          </w:p>
          <w:p>
            <w:pPr>
              <w:pStyle w:val="null3"/>
              <w:jc w:val="left"/>
            </w:pPr>
            <w:r>
              <w:rPr>
                <w:sz w:val="24"/>
              </w:rPr>
              <w:t>（</w:t>
            </w:r>
            <w:r>
              <w:rPr>
                <w:sz w:val="24"/>
              </w:rPr>
              <w:t>4</w:t>
            </w:r>
            <w:r>
              <w:rPr>
                <w:sz w:val="24"/>
              </w:rPr>
              <w:t>）一旦乙方违约，甲方有权按双方约定根据情节轻重全部或部分扣减保证金作为违约金。因乙方违约行为导致保证金被扣减的，甲方可要求乙方补足保证金。乙方应在甲方提出要求之日起一个月内补足。乙方逾期未补足的，由甲方从支付给乙方的款项中直接扣除相应数额予以补足。</w:t>
            </w:r>
          </w:p>
          <w:p>
            <w:pPr>
              <w:pStyle w:val="null3"/>
              <w:jc w:val="left"/>
            </w:pPr>
            <w:r>
              <w:rPr>
                <w:sz w:val="24"/>
              </w:rPr>
              <w:t>（</w:t>
            </w:r>
            <w:r>
              <w:rPr>
                <w:sz w:val="24"/>
              </w:rPr>
              <w:t>5</w:t>
            </w:r>
            <w:r>
              <w:rPr>
                <w:sz w:val="24"/>
              </w:rPr>
              <w:t>）履约保证金在项目验收合格且正常运行一年后，乙方按照约定认真履行合同且未发生不退回履约保证金的事项时，甲方按照合同约定原额无息退还，履约保证金以履约担保函形式提交的，担保责任终止。</w:t>
            </w:r>
          </w:p>
          <w:p>
            <w:pPr>
              <w:pStyle w:val="null3"/>
              <w:jc w:val="left"/>
            </w:pPr>
            <w:r>
              <w:rPr>
                <w:sz w:val="24"/>
              </w:rPr>
              <w:t>（</w:t>
            </w:r>
            <w:r>
              <w:rPr>
                <w:sz w:val="24"/>
              </w:rPr>
              <w:t>6</w:t>
            </w:r>
            <w:r>
              <w:rPr>
                <w:sz w:val="24"/>
              </w:rPr>
              <w:t>）履约保证金不予退还情形：</w:t>
            </w:r>
            <w:r>
              <w:rPr>
                <w:sz w:val="24"/>
              </w:rPr>
              <w:t>①乙方不履行与甲方订立的合同的，履约保证金不予退还，给甲方造成的损失超过履约保证金数额的，还应当对超过部分予以赔偿。②项目验收结果不合格的，履约保证金将不予退还。③其他违反国家相关法律法规的情形。</w:t>
            </w:r>
          </w:p>
        </w:tc>
      </w:tr>
    </w:tbl>
    <w:p>
      <w:pPr>
        <w:pStyle w:val="null3"/>
        <w:ind w:left="510"/>
      </w:pPr>
      <w:r>
        <w:rPr>
          <w:sz w:val="24"/>
          <w:b/>
        </w:rPr>
        <w:t>四、</w:t>
      </w:r>
      <w:r>
        <w:rPr>
          <w:sz w:val="24"/>
          <w:b/>
        </w:rPr>
        <w:t>安装与调试：</w:t>
      </w:r>
    </w:p>
    <w:p>
      <w:pPr>
        <w:pStyle w:val="null3"/>
        <w:ind w:left="510"/>
      </w:pPr>
      <w:r>
        <w:rPr>
          <w:sz w:val="24"/>
        </w:rPr>
        <w:t>1.乙方负责合同项下的安装调试。货物安装调试完成后，甲方</w:t>
      </w:r>
      <w:r>
        <w:rPr>
          <w:sz w:val="24"/>
        </w:rPr>
        <w:t>应尽快</w:t>
      </w:r>
      <w:r>
        <w:rPr>
          <w:sz w:val="24"/>
        </w:rPr>
        <w:t>组织验收小组</w:t>
      </w:r>
      <w:r>
        <w:rPr>
          <w:sz w:val="24"/>
        </w:rPr>
        <w:t>进行</w:t>
      </w:r>
      <w:r>
        <w:rPr>
          <w:sz w:val="24"/>
        </w:rPr>
        <w:t>验收，</w:t>
      </w:r>
      <w:r>
        <w:rPr>
          <w:sz w:val="24"/>
        </w:rPr>
        <w:t>乙方</w:t>
      </w:r>
      <w:r>
        <w:rPr>
          <w:sz w:val="24"/>
        </w:rPr>
        <w:t>需配合提供原厂合格证、保修注册资料、第三方检测报告等全部验收资料；验收不合格的，</w:t>
      </w:r>
      <w:r>
        <w:rPr>
          <w:sz w:val="24"/>
        </w:rPr>
        <w:t>乙方</w:t>
      </w:r>
      <w:r>
        <w:rPr>
          <w:sz w:val="24"/>
        </w:rPr>
        <w:t>应在</w:t>
      </w:r>
      <w:r>
        <w:rPr>
          <w:sz w:val="24"/>
        </w:rPr>
        <w:t>10</w:t>
      </w:r>
      <w:r>
        <w:rPr>
          <w:sz w:val="24"/>
        </w:rPr>
        <w:t>个工作日内更换或整改，</w:t>
      </w:r>
      <w:r>
        <w:rPr>
          <w:sz w:val="24"/>
        </w:rPr>
        <w:t>其费用包含在本项目</w:t>
      </w:r>
      <w:r>
        <w:rPr>
          <w:sz w:val="24"/>
        </w:rPr>
        <w:t>合同金额</w:t>
      </w:r>
      <w:r>
        <w:rPr>
          <w:sz w:val="24"/>
        </w:rPr>
        <w:t>中，</w:t>
      </w:r>
      <w:r>
        <w:rPr>
          <w:sz w:val="24"/>
        </w:rPr>
        <w:t>逾期未完成的，甲方有权解除合同并追究违约责任。</w:t>
      </w:r>
    </w:p>
    <w:p>
      <w:pPr>
        <w:pStyle w:val="null3"/>
        <w:ind w:left="510"/>
      </w:pPr>
      <w:r>
        <w:rPr>
          <w:sz w:val="24"/>
        </w:rPr>
        <w:t>2.乙方应在交货前与甲方确认</w:t>
      </w:r>
      <w:r>
        <w:rPr>
          <w:sz w:val="24"/>
        </w:rPr>
        <w:t>货物</w:t>
      </w:r>
      <w:r>
        <w:rPr>
          <w:sz w:val="24"/>
        </w:rPr>
        <w:t>的具体安装位置及安装要求，并按照甲方要求进行安装调试。</w:t>
      </w:r>
    </w:p>
    <w:p>
      <w:pPr>
        <w:pStyle w:val="null3"/>
        <w:ind w:left="510"/>
      </w:pPr>
      <w:r>
        <w:rPr>
          <w:sz w:val="24"/>
        </w:rPr>
        <w:t>3.</w:t>
      </w:r>
      <w:r>
        <w:rPr>
          <w:sz w:val="24"/>
        </w:rPr>
        <w:t>乙方必须以符合采购文件要求和响应承诺的前提下，将</w:t>
      </w:r>
      <w:r>
        <w:rPr>
          <w:sz w:val="24"/>
        </w:rPr>
        <w:t>货物</w:t>
      </w:r>
      <w:r>
        <w:rPr>
          <w:sz w:val="24"/>
        </w:rPr>
        <w:t>安装并调试至正常运行的最佳状态且双方均认为满意。</w:t>
      </w:r>
    </w:p>
    <w:p>
      <w:pPr>
        <w:pStyle w:val="null3"/>
        <w:ind w:left="510"/>
      </w:pPr>
      <w:r>
        <w:rPr>
          <w:sz w:val="24"/>
        </w:rPr>
        <w:t>4.</w:t>
      </w:r>
      <w:r>
        <w:rPr>
          <w:sz w:val="24"/>
        </w:rPr>
        <w:t>乙方安装时须对各安装场地内的其他设备、设施有良好保护措施。</w:t>
      </w:r>
    </w:p>
    <w:p>
      <w:pPr>
        <w:pStyle w:val="null3"/>
        <w:ind w:left="510"/>
      </w:pPr>
      <w:r>
        <w:rPr>
          <w:sz w:val="24"/>
        </w:rPr>
        <w:t>5.</w:t>
      </w:r>
      <w:r>
        <w:rPr>
          <w:sz w:val="24"/>
        </w:rPr>
        <w:t>乙方必须向甲方提供合同货物安装所需的材料（如</w:t>
      </w:r>
      <w:r>
        <w:rPr>
          <w:sz w:val="24"/>
        </w:rPr>
        <w:t>货物</w:t>
      </w:r>
      <w:r>
        <w:rPr>
          <w:sz w:val="24"/>
        </w:rPr>
        <w:t>调试过程中需要用到的标准品等耗材等）、技术资料以及所需工具。</w:t>
      </w:r>
    </w:p>
    <w:p>
      <w:pPr>
        <w:pStyle w:val="null3"/>
        <w:ind w:left="510"/>
      </w:pPr>
      <w:r>
        <w:rPr>
          <w:sz w:val="24"/>
        </w:rPr>
        <w:t>6.</w:t>
      </w:r>
      <w:r>
        <w:rPr>
          <w:sz w:val="24"/>
        </w:rPr>
        <w:t>上述一切费用由乙方负责。</w:t>
      </w:r>
    </w:p>
    <w:p>
      <w:pPr>
        <w:pStyle w:val="null3"/>
        <w:ind w:left="510"/>
      </w:pPr>
      <w:r>
        <w:rPr>
          <w:sz w:val="24"/>
          <w:b/>
        </w:rPr>
        <w:t>五、</w:t>
      </w:r>
      <w:r>
        <w:rPr>
          <w:sz w:val="24"/>
          <w:b/>
        </w:rPr>
        <w:t>验收标准与要求：</w:t>
      </w:r>
    </w:p>
    <w:p>
      <w:pPr>
        <w:pStyle w:val="null3"/>
        <w:ind w:left="420"/>
        <w:jc w:val="both"/>
      </w:pPr>
      <w:r>
        <w:rPr>
          <w:sz w:val="24"/>
        </w:rPr>
        <w:t>1</w:t>
      </w:r>
      <w:r>
        <w:rPr>
          <w:sz w:val="24"/>
        </w:rPr>
        <w:t>.乙方投标时提供</w:t>
      </w:r>
      <w:r>
        <w:rPr>
          <w:sz w:val="24"/>
        </w:rPr>
        <w:t>样品由甲方封存保管，作为履约验收依据；供货产品需与样品质量、技术参数一致，不一致的视为验收不合格。</w:t>
      </w:r>
      <w:r>
        <w:rPr>
          <w:sz w:val="24"/>
        </w:rPr>
        <w:t>交付验收：在</w:t>
      </w:r>
      <w:r>
        <w:rPr>
          <w:sz w:val="24"/>
        </w:rPr>
        <w:t>货物</w:t>
      </w:r>
      <w:r>
        <w:rPr>
          <w:sz w:val="24"/>
        </w:rPr>
        <w:t>安装调试</w:t>
      </w:r>
      <w:r>
        <w:rPr>
          <w:sz w:val="24"/>
        </w:rPr>
        <w:t>至正常运行的最佳状态且双方均认为满意</w:t>
      </w:r>
      <w:r>
        <w:rPr>
          <w:sz w:val="24"/>
        </w:rPr>
        <w:t>后</w:t>
      </w:r>
      <w:r>
        <w:rPr>
          <w:sz w:val="24"/>
        </w:rPr>
        <w:t>20</w:t>
      </w:r>
      <w:r>
        <w:rPr>
          <w:sz w:val="24"/>
        </w:rPr>
        <w:t>个工作日内，乙方以甲方的名义作为终端客户，负责办理所有产品</w:t>
      </w:r>
      <w:r>
        <w:rPr>
          <w:sz w:val="24"/>
        </w:rPr>
        <w:t>(包括保修卡)的一切保修注册备案手续，然后由双方或法定专业质检部门共同验收并出具验收确认书，完成</w:t>
      </w:r>
      <w:r>
        <w:rPr>
          <w:sz w:val="24"/>
        </w:rPr>
        <w:t>货物</w:t>
      </w:r>
      <w:r>
        <w:rPr>
          <w:sz w:val="24"/>
        </w:rPr>
        <w:t>首次计量工作，验收交付前的保管安全责任由乙方负责。</w:t>
      </w:r>
    </w:p>
    <w:p>
      <w:pPr>
        <w:pStyle w:val="null3"/>
        <w:ind w:left="420"/>
        <w:jc w:val="both"/>
      </w:pPr>
      <w:r>
        <w:rPr>
          <w:sz w:val="24"/>
        </w:rPr>
        <w:t>2.</w:t>
      </w:r>
      <w:r>
        <w:rPr>
          <w:sz w:val="24"/>
        </w:rPr>
        <w:t>项目验收依次序对照执行标准为：</w:t>
      </w:r>
      <w:r>
        <w:rPr>
          <w:sz w:val="24"/>
        </w:rPr>
        <w:t>①符合中华人民共和国国家和履约地相关安全质量标准、行业技术规范标准、环保节能标准；②符合采购文件和响应承诺中各方共同认可的合理最佳配置、参数规格及各项要求；③符合产品来源国官方颁布的最新标准；④双方约定的其他验收标准。如乙方提供的</w:t>
      </w:r>
      <w:r>
        <w:rPr>
          <w:sz w:val="24"/>
        </w:rPr>
        <w:t>货物</w:t>
      </w:r>
      <w:r>
        <w:rPr>
          <w:sz w:val="24"/>
        </w:rPr>
        <w:t>不符合上述任何一项标准，甲方有权要求乙方无条件更换或退货，并承担因此给甲方造成的一切损失。</w:t>
      </w:r>
    </w:p>
    <w:p>
      <w:pPr>
        <w:pStyle w:val="null3"/>
        <w:ind w:left="420"/>
        <w:jc w:val="both"/>
      </w:pPr>
      <w:r>
        <w:rPr>
          <w:sz w:val="24"/>
        </w:rPr>
        <w:t>3.</w:t>
      </w:r>
      <w:r>
        <w:rPr>
          <w:sz w:val="24"/>
        </w:rPr>
        <w:t>如因乙方原因导致</w:t>
      </w:r>
      <w:r>
        <w:rPr>
          <w:sz w:val="24"/>
        </w:rPr>
        <w:t>货物</w:t>
      </w:r>
      <w:r>
        <w:rPr>
          <w:sz w:val="24"/>
        </w:rPr>
        <w:t>损坏或短缺，乙方应在接到甲方通知的具体天数内完成换货，并承担换货的一切费用。如乙方未能在规定时间内完成换货，甲方有权解除合同，并要求乙方赔偿因此给甲方造成的全部损失。</w:t>
      </w:r>
    </w:p>
    <w:p>
      <w:pPr>
        <w:pStyle w:val="null3"/>
        <w:ind w:left="420"/>
        <w:jc w:val="both"/>
      </w:pPr>
      <w:r>
        <w:rPr>
          <w:sz w:val="24"/>
        </w:rPr>
        <w:t>4.</w:t>
      </w:r>
      <w:r>
        <w:rPr>
          <w:sz w:val="24"/>
        </w:rPr>
        <w:t>产品均为近</w:t>
      </w:r>
      <w:r>
        <w:rPr>
          <w:sz w:val="24"/>
        </w:rPr>
        <w:t>10</w:t>
      </w:r>
      <w:r>
        <w:rPr>
          <w:sz w:val="24"/>
        </w:rPr>
        <w:t>个月内原厂制造的全新合格产品，且有合法透明的来源渠道，整</w:t>
      </w:r>
      <w:r>
        <w:rPr>
          <w:sz w:val="24"/>
        </w:rPr>
        <w:t>体</w:t>
      </w:r>
      <w:r>
        <w:rPr>
          <w:sz w:val="24"/>
        </w:rPr>
        <w:t>无污染、无侵权行为、表面无划损、无任何缺陷隐患，可依常规合法安全使用。</w:t>
      </w:r>
    </w:p>
    <w:p>
      <w:pPr>
        <w:pStyle w:val="null3"/>
        <w:ind w:left="420"/>
        <w:jc w:val="both"/>
      </w:pPr>
      <w:r>
        <w:rPr>
          <w:sz w:val="24"/>
        </w:rPr>
        <w:t>5.</w:t>
      </w:r>
      <w:r>
        <w:rPr>
          <w:sz w:val="24"/>
        </w:rPr>
        <w:t>包装标准为原厂制造商未启封全新包装，序列号、包装箱号与出厂批号一致，并可追索查阅。</w:t>
      </w:r>
    </w:p>
    <w:p>
      <w:pPr>
        <w:pStyle w:val="null3"/>
        <w:ind w:left="420"/>
        <w:jc w:val="both"/>
      </w:pPr>
      <w:r>
        <w:rPr>
          <w:sz w:val="24"/>
        </w:rPr>
        <w:t>6.</w:t>
      </w:r>
      <w:r>
        <w:rPr>
          <w:sz w:val="24"/>
        </w:rPr>
        <w:t>甲方组成验收小组按国家有关规定、规范进行验收，必要时邀请相关的专业人员或机构参与验收。</w:t>
      </w:r>
    </w:p>
    <w:p>
      <w:pPr>
        <w:pStyle w:val="null3"/>
        <w:ind w:left="420"/>
        <w:jc w:val="both"/>
      </w:pPr>
      <w:r>
        <w:rPr>
          <w:sz w:val="24"/>
        </w:rPr>
        <w:t>7.</w:t>
      </w:r>
      <w:r>
        <w:rPr>
          <w:sz w:val="24"/>
        </w:rPr>
        <w:t>其他验收要求：（补充内容不得对采购文件和投标</w:t>
      </w:r>
      <w:r>
        <w:rPr>
          <w:sz w:val="24"/>
        </w:rPr>
        <w:t>/响应文件作实质性修改）</w:t>
      </w:r>
    </w:p>
    <w:p>
      <w:pPr>
        <w:pStyle w:val="null3"/>
        <w:ind w:firstLine="480"/>
      </w:pPr>
      <w:r>
        <w:rPr>
          <w:u w:val="single"/>
        </w:rPr>
        <w:t xml:space="preserve">                                                               </w:t>
      </w:r>
    </w:p>
    <w:p>
      <w:pPr>
        <w:pStyle w:val="null3"/>
        <w:ind w:left="510"/>
      </w:pPr>
      <w:r>
        <w:rPr>
          <w:sz w:val="24"/>
          <w:b/>
        </w:rPr>
        <w:t>六、</w:t>
      </w:r>
      <w:r>
        <w:rPr>
          <w:sz w:val="24"/>
          <w:b/>
        </w:rPr>
        <w:t>质保期及售后服务要求</w:t>
      </w:r>
      <w:r>
        <w:rPr>
          <w:sz w:val="24"/>
          <w:b/>
        </w:rPr>
        <w:t>：</w:t>
      </w:r>
    </w:p>
    <w:p>
      <w:pPr>
        <w:pStyle w:val="null3"/>
        <w:ind w:left="420"/>
        <w:jc w:val="both"/>
      </w:pPr>
      <w:r>
        <w:rPr>
          <w:sz w:val="24"/>
        </w:rPr>
        <w:t>1.</w:t>
      </w:r>
      <w:r>
        <w:rPr>
          <w:sz w:val="24"/>
        </w:rPr>
        <w:t>质保期内乙方对所供货物实行包修、包换、包退、包维护保养</w:t>
      </w:r>
      <w:r>
        <w:rPr>
          <w:sz w:val="24"/>
        </w:rPr>
        <w:t>，</w:t>
      </w:r>
      <w:r>
        <w:rPr>
          <w:sz w:val="24"/>
        </w:rPr>
        <w:t>质保期内甲方对乙方享有追索权。</w:t>
      </w:r>
    </w:p>
    <w:p>
      <w:pPr>
        <w:pStyle w:val="null3"/>
        <w:ind w:left="420"/>
        <w:jc w:val="both"/>
      </w:pPr>
      <w:r>
        <w:rPr>
          <w:sz w:val="24"/>
        </w:rPr>
        <w:t>2.</w:t>
      </w:r>
      <w:r>
        <w:rPr>
          <w:sz w:val="24"/>
        </w:rPr>
        <w:t>质保期内，如</w:t>
      </w:r>
      <w:r>
        <w:rPr>
          <w:sz w:val="24"/>
        </w:rPr>
        <w:t>货物</w:t>
      </w:r>
      <w:r>
        <w:rPr>
          <w:sz w:val="24"/>
        </w:rPr>
        <w:t>或零部件非人为因素出现故障而造成短期停用时，则质保期相应顺延。如货物因自身故障致停用时间累计超过</w:t>
      </w:r>
      <w:r>
        <w:rPr>
          <w:sz w:val="24"/>
          <w:u w:val="single"/>
        </w:rPr>
        <w:t>5</w:t>
      </w:r>
      <w:r>
        <w:rPr>
          <w:sz w:val="24"/>
        </w:rPr>
        <w:t>天时，则质保期在状态恢复正常时归零重新计算或对故障</w:t>
      </w:r>
      <w:r>
        <w:rPr>
          <w:sz w:val="24"/>
        </w:rPr>
        <w:t>货物</w:t>
      </w:r>
      <w:r>
        <w:rPr>
          <w:sz w:val="24"/>
        </w:rPr>
        <w:t>予以重新更换。</w:t>
      </w:r>
      <w:r>
        <w:rPr>
          <w:sz w:val="24"/>
        </w:rPr>
        <w:t>如</w:t>
      </w:r>
      <w:r>
        <w:rPr>
          <w:sz w:val="24"/>
        </w:rPr>
        <w:t>货物</w:t>
      </w:r>
      <w:r>
        <w:rPr>
          <w:sz w:val="24"/>
        </w:rPr>
        <w:t>因自身故障导致停用时间累计超过</w:t>
      </w:r>
      <w:r>
        <w:rPr>
          <w:sz w:val="24"/>
        </w:rPr>
        <w:t>14天，乙方应向甲方支付合同总金额的3%作为违约金，并负责对</w:t>
      </w:r>
      <w:r>
        <w:rPr>
          <w:sz w:val="24"/>
        </w:rPr>
        <w:t>货物</w:t>
      </w:r>
      <w:r>
        <w:rPr>
          <w:sz w:val="24"/>
        </w:rPr>
        <w:t>进行更换或修复，确保</w:t>
      </w:r>
      <w:r>
        <w:rPr>
          <w:sz w:val="24"/>
        </w:rPr>
        <w:t>货物</w:t>
      </w:r>
      <w:r>
        <w:rPr>
          <w:sz w:val="24"/>
        </w:rPr>
        <w:t>正常运行。以上费用包含在本项目</w:t>
      </w:r>
      <w:r>
        <w:rPr>
          <w:sz w:val="24"/>
        </w:rPr>
        <w:t>合同金额</w:t>
      </w:r>
      <w:r>
        <w:rPr>
          <w:sz w:val="24"/>
        </w:rPr>
        <w:t>中。</w:t>
      </w:r>
    </w:p>
    <w:p>
      <w:pPr>
        <w:pStyle w:val="null3"/>
        <w:ind w:left="420"/>
        <w:jc w:val="both"/>
      </w:pPr>
      <w:r>
        <w:rPr>
          <w:sz w:val="24"/>
        </w:rPr>
        <w:t>3.</w:t>
      </w:r>
      <w:r>
        <w:rPr>
          <w:sz w:val="24"/>
        </w:rPr>
        <w:t>质保期内提供周期上门服务：乙方须在</w:t>
      </w:r>
      <w:r>
        <w:rPr>
          <w:sz w:val="24"/>
        </w:rPr>
        <w:t>货物</w:t>
      </w:r>
      <w:r>
        <w:rPr>
          <w:sz w:val="24"/>
        </w:rPr>
        <w:t>验收后，每三个月例行上门检测</w:t>
      </w:r>
      <w:r>
        <w:rPr>
          <w:sz w:val="24"/>
        </w:rPr>
        <w:t>货物</w:t>
      </w:r>
      <w:r>
        <w:rPr>
          <w:sz w:val="24"/>
        </w:rPr>
        <w:t>运行状态并提交检测报告，其费用包含在本项目</w:t>
      </w:r>
      <w:r>
        <w:rPr>
          <w:sz w:val="24"/>
        </w:rPr>
        <w:t>合同金额</w:t>
      </w:r>
      <w:r>
        <w:rPr>
          <w:sz w:val="24"/>
        </w:rPr>
        <w:t>中。</w:t>
      </w:r>
    </w:p>
    <w:p>
      <w:pPr>
        <w:pStyle w:val="null3"/>
        <w:ind w:left="420"/>
        <w:jc w:val="both"/>
      </w:pPr>
      <w:r>
        <w:rPr>
          <w:sz w:val="24"/>
        </w:rPr>
        <w:t>4.</w:t>
      </w:r>
      <w:r>
        <w:rPr>
          <w:sz w:val="24"/>
        </w:rPr>
        <w:t>乙方负责向甲方提供现场安全操作及必要的维护保养培训。</w:t>
      </w:r>
    </w:p>
    <w:p>
      <w:pPr>
        <w:pStyle w:val="null3"/>
        <w:ind w:left="420"/>
        <w:jc w:val="both"/>
      </w:pPr>
      <w:r>
        <w:rPr>
          <w:sz w:val="24"/>
        </w:rPr>
        <w:t>5.</w:t>
      </w:r>
      <w:r>
        <w:rPr>
          <w:sz w:val="24"/>
        </w:rPr>
        <w:t>乙方</w:t>
      </w:r>
      <w:r>
        <w:rPr>
          <w:sz w:val="24"/>
        </w:rPr>
        <w:t>或原厂售后服务商（以下统称</w:t>
      </w:r>
      <w:r>
        <w:rPr>
          <w:sz w:val="24"/>
        </w:rPr>
        <w:t>“售后服务机构”）提供长期稳定可靠的售后服务。有固定售后服务点，并提供常设服务专线和长期的技术支持，需提供固定售后服务点的详细资料。负责本项目合同</w:t>
      </w:r>
      <w:r>
        <w:rPr>
          <w:sz w:val="24"/>
        </w:rPr>
        <w:t>货物</w:t>
      </w:r>
      <w:r>
        <w:rPr>
          <w:sz w:val="24"/>
        </w:rPr>
        <w:t>终身维护和升级，由此产生的费用均由乙方负担。</w:t>
      </w:r>
      <w:r>
        <w:rPr>
          <w:sz w:val="24"/>
        </w:rPr>
        <w:t>货物</w:t>
      </w:r>
      <w:r>
        <w:rPr>
          <w:sz w:val="24"/>
        </w:rPr>
        <w:t>故障报修响应时间为：省内有售后服务人员，提供</w:t>
      </w:r>
      <w:r>
        <w:rPr>
          <w:sz w:val="24"/>
        </w:rPr>
        <w:t>24小时的热线支持，在</w:t>
      </w:r>
      <w:r>
        <w:rPr>
          <w:sz w:val="24"/>
        </w:rPr>
        <w:t>货物</w:t>
      </w:r>
      <w:r>
        <w:rPr>
          <w:sz w:val="24"/>
        </w:rPr>
        <w:t>发生故障时，技术人员应</w:t>
      </w:r>
      <w:r>
        <w:rPr>
          <w:sz w:val="24"/>
        </w:rPr>
        <w:t>4 小时内到达现场解决故障。</w:t>
      </w:r>
    </w:p>
    <w:p>
      <w:pPr>
        <w:pStyle w:val="null3"/>
        <w:ind w:left="420"/>
        <w:jc w:val="both"/>
      </w:pPr>
      <w:r>
        <w:rPr>
          <w:sz w:val="24"/>
        </w:rPr>
        <w:t>6.</w:t>
      </w:r>
      <w:r>
        <w:rPr>
          <w:sz w:val="24"/>
        </w:rPr>
        <w:t>若主要</w:t>
      </w:r>
      <w:r>
        <w:rPr>
          <w:sz w:val="24"/>
        </w:rPr>
        <w:t>货物</w:t>
      </w:r>
      <w:r>
        <w:rPr>
          <w:sz w:val="24"/>
        </w:rPr>
        <w:t>的故障在</w:t>
      </w:r>
      <w:r>
        <w:rPr>
          <w:sz w:val="24"/>
        </w:rPr>
        <w:t>24小时内仍未处理完毕，乙方必须提供相同或以上档次的</w:t>
      </w:r>
      <w:r>
        <w:rPr>
          <w:sz w:val="24"/>
        </w:rPr>
        <w:t>货物</w:t>
      </w:r>
      <w:r>
        <w:rPr>
          <w:sz w:val="24"/>
        </w:rPr>
        <w:t>予甲方临时使用或采取应急措施解决，不得影响甲方的正常工作业务</w:t>
      </w:r>
      <w:r>
        <w:rPr>
          <w:sz w:val="24"/>
        </w:rPr>
        <w:t>，其费用包含在本项目</w:t>
      </w:r>
      <w:r>
        <w:rPr>
          <w:sz w:val="24"/>
        </w:rPr>
        <w:t>合同金额</w:t>
      </w:r>
      <w:r>
        <w:rPr>
          <w:sz w:val="24"/>
        </w:rPr>
        <w:t>中</w:t>
      </w:r>
      <w:r>
        <w:rPr>
          <w:sz w:val="24"/>
        </w:rPr>
        <w:t>。</w:t>
      </w:r>
    </w:p>
    <w:p>
      <w:pPr>
        <w:pStyle w:val="null3"/>
        <w:ind w:left="420"/>
        <w:jc w:val="both"/>
      </w:pPr>
      <w:r>
        <w:rPr>
          <w:sz w:val="24"/>
        </w:rPr>
        <w:t>7.</w:t>
      </w:r>
      <w:r>
        <w:rPr>
          <w:sz w:val="24"/>
        </w:rPr>
        <w:t>质保期内，所有</w:t>
      </w:r>
      <w:r>
        <w:rPr>
          <w:sz w:val="24"/>
        </w:rPr>
        <w:t>货物</w:t>
      </w:r>
      <w:r>
        <w:rPr>
          <w:sz w:val="24"/>
        </w:rPr>
        <w:t>维修均为上门服务，即由乙方派人员到甲方</w:t>
      </w:r>
      <w:r>
        <w:rPr>
          <w:sz w:val="24"/>
        </w:rPr>
        <w:t>货物</w:t>
      </w:r>
      <w:r>
        <w:rPr>
          <w:sz w:val="24"/>
        </w:rPr>
        <w:t>使用现场维修，由此产生的费用均由乙方负担。</w:t>
      </w:r>
    </w:p>
    <w:p>
      <w:pPr>
        <w:pStyle w:val="null3"/>
        <w:ind w:left="420"/>
        <w:jc w:val="both"/>
      </w:pPr>
      <w:r>
        <w:rPr>
          <w:sz w:val="24"/>
        </w:rPr>
        <w:t>8.</w:t>
      </w:r>
      <w:r>
        <w:rPr>
          <w:sz w:val="24"/>
        </w:rPr>
        <w:t>所提供</w:t>
      </w:r>
      <w:r>
        <w:rPr>
          <w:sz w:val="24"/>
        </w:rPr>
        <w:t>货物</w:t>
      </w:r>
      <w:r>
        <w:rPr>
          <w:sz w:val="24"/>
        </w:rPr>
        <w:t>，在今后利用新技术方面有任何性能或功能的改进以及产品革新，乙方需</w:t>
      </w:r>
      <w:r>
        <w:rPr>
          <w:sz w:val="24"/>
        </w:rPr>
        <w:t>及时</w:t>
      </w:r>
      <w:r>
        <w:rPr>
          <w:sz w:val="24"/>
        </w:rPr>
        <w:t>书面通知甲方其改进和详细情况。乙方需要提供自己的售后技术中心或售后服务合作伙伴的详细资料。</w:t>
      </w:r>
    </w:p>
    <w:p>
      <w:pPr>
        <w:pStyle w:val="null3"/>
        <w:ind w:left="420"/>
        <w:jc w:val="both"/>
      </w:pPr>
      <w:r>
        <w:rPr>
          <w:sz w:val="24"/>
        </w:rPr>
        <w:t>9.</w:t>
      </w:r>
      <w:r>
        <w:rPr>
          <w:sz w:val="24"/>
        </w:rPr>
        <w:t>质保期满后，乙方应保证以最优惠的价格提供备件和保养服务，当发生故障时，乙方应按质保期内同样的要求进行维修处理。</w:t>
      </w:r>
    </w:p>
    <w:p>
      <w:pPr>
        <w:pStyle w:val="null3"/>
        <w:ind w:left="420"/>
        <w:jc w:val="both"/>
      </w:pPr>
      <w:r>
        <w:rPr>
          <w:sz w:val="24"/>
        </w:rPr>
        <w:t>10.</w:t>
      </w:r>
      <w:r>
        <w:rPr>
          <w:sz w:val="24"/>
        </w:rPr>
        <w:t>质保期满后乙方继续提供维修服务，维修中只收零件费。</w:t>
      </w:r>
    </w:p>
    <w:p>
      <w:pPr>
        <w:pStyle w:val="null3"/>
        <w:ind w:left="420"/>
        <w:jc w:val="both"/>
      </w:pPr>
      <w:r>
        <w:rPr>
          <w:sz w:val="24"/>
        </w:rPr>
        <w:t>11.</w:t>
      </w:r>
      <w:r>
        <w:rPr>
          <w:sz w:val="24"/>
        </w:rPr>
        <w:t>技术培训</w:t>
      </w:r>
      <w:r>
        <w:rPr>
          <w:sz w:val="24"/>
        </w:rPr>
        <w:t>：</w:t>
      </w:r>
      <w:r>
        <w:rPr>
          <w:sz w:val="24"/>
        </w:rPr>
        <w:t>为保证</w:t>
      </w:r>
      <w:r>
        <w:rPr>
          <w:sz w:val="24"/>
        </w:rPr>
        <w:t>货物</w:t>
      </w:r>
      <w:r>
        <w:rPr>
          <w:sz w:val="24"/>
        </w:rPr>
        <w:t>正常工作，乙方应负责培训甲方维护人员，使维护工作人员能完全熟悉并掌握软硬件维护技能，及时排除一般的</w:t>
      </w:r>
      <w:r>
        <w:rPr>
          <w:sz w:val="24"/>
        </w:rPr>
        <w:t>货物</w:t>
      </w:r>
      <w:r>
        <w:rPr>
          <w:sz w:val="24"/>
        </w:rPr>
        <w:t>故障。培训内容包括以下几个方面：</w:t>
      </w:r>
    </w:p>
    <w:p>
      <w:pPr>
        <w:pStyle w:val="null3"/>
        <w:ind w:left="420"/>
        <w:jc w:val="both"/>
      </w:pPr>
      <w:r>
        <w:rPr>
          <w:sz w:val="24"/>
        </w:rPr>
        <w:t>11</w:t>
      </w:r>
      <w:r>
        <w:rPr>
          <w:sz w:val="24"/>
        </w:rPr>
        <w:t>.1.为维护及安装工作所必须的相关文件的讲解 。</w:t>
      </w:r>
    </w:p>
    <w:p>
      <w:pPr>
        <w:pStyle w:val="null3"/>
        <w:ind w:left="420"/>
        <w:jc w:val="both"/>
      </w:pPr>
      <w:r>
        <w:rPr>
          <w:sz w:val="24"/>
        </w:rPr>
        <w:t>11</w:t>
      </w:r>
      <w:r>
        <w:rPr>
          <w:sz w:val="24"/>
        </w:rPr>
        <w:t>.2.</w:t>
      </w:r>
      <w:r>
        <w:rPr>
          <w:sz w:val="24"/>
        </w:rPr>
        <w:t>货物</w:t>
      </w:r>
      <w:r>
        <w:rPr>
          <w:sz w:val="24"/>
        </w:rPr>
        <w:t>的安装和测试</w:t>
      </w:r>
      <w:r>
        <w:rPr>
          <w:sz w:val="24"/>
        </w:rPr>
        <w:t>。</w:t>
      </w:r>
    </w:p>
    <w:p>
      <w:pPr>
        <w:pStyle w:val="null3"/>
        <w:ind w:left="420"/>
        <w:jc w:val="both"/>
      </w:pPr>
      <w:r>
        <w:rPr>
          <w:sz w:val="24"/>
        </w:rPr>
        <w:t>11</w:t>
      </w:r>
      <w:r>
        <w:rPr>
          <w:sz w:val="24"/>
        </w:rPr>
        <w:t>.3.</w:t>
      </w:r>
      <w:r>
        <w:rPr>
          <w:sz w:val="24"/>
        </w:rPr>
        <w:t>货物</w:t>
      </w:r>
      <w:r>
        <w:rPr>
          <w:sz w:val="24"/>
        </w:rPr>
        <w:t>的操作和维护</w:t>
      </w:r>
      <w:r>
        <w:rPr>
          <w:sz w:val="24"/>
        </w:rPr>
        <w:t>。</w:t>
      </w:r>
    </w:p>
    <w:p>
      <w:pPr>
        <w:pStyle w:val="null3"/>
        <w:ind w:left="420"/>
        <w:jc w:val="both"/>
      </w:pPr>
      <w:r>
        <w:rPr>
          <w:sz w:val="24"/>
        </w:rPr>
        <w:t>11</w:t>
      </w:r>
      <w:r>
        <w:rPr>
          <w:sz w:val="24"/>
        </w:rPr>
        <w:t>.4.硬件电路结构和原理 。</w:t>
      </w:r>
    </w:p>
    <w:p>
      <w:pPr>
        <w:pStyle w:val="null3"/>
        <w:ind w:left="420"/>
        <w:jc w:val="both"/>
      </w:pPr>
      <w:r>
        <w:rPr>
          <w:sz w:val="24"/>
        </w:rPr>
        <w:t>11</w:t>
      </w:r>
      <w:r>
        <w:rPr>
          <w:sz w:val="24"/>
        </w:rPr>
        <w:t>.5.</w:t>
      </w:r>
      <w:r>
        <w:rPr>
          <w:sz w:val="24"/>
        </w:rPr>
        <w:t>货物</w:t>
      </w:r>
      <w:r>
        <w:rPr>
          <w:sz w:val="24"/>
        </w:rPr>
        <w:t>结构</w:t>
      </w:r>
      <w:r>
        <w:rPr>
          <w:sz w:val="24"/>
        </w:rPr>
        <w:t>。</w:t>
      </w:r>
    </w:p>
    <w:p>
      <w:pPr>
        <w:pStyle w:val="null3"/>
        <w:ind w:left="420"/>
        <w:jc w:val="both"/>
      </w:pPr>
      <w:r>
        <w:rPr>
          <w:sz w:val="24"/>
        </w:rPr>
        <w:t>11</w:t>
      </w:r>
      <w:r>
        <w:rPr>
          <w:sz w:val="24"/>
        </w:rPr>
        <w:t>.6.甲方需改进所供系统的执行情况和可靠性时，乙方应提供服务，所需费用已含在合同价中。</w:t>
      </w:r>
    </w:p>
    <w:p>
      <w:pPr>
        <w:pStyle w:val="null3"/>
        <w:ind w:left="420"/>
        <w:jc w:val="both"/>
      </w:pPr>
      <w:r>
        <w:rPr>
          <w:sz w:val="24"/>
        </w:rPr>
        <w:t>12.</w:t>
      </w:r>
      <w:r>
        <w:rPr>
          <w:sz w:val="24"/>
        </w:rPr>
        <w:t>乙方售后服务机构名称及地址：</w:t>
      </w:r>
      <w:r>
        <w:rPr>
          <w:sz w:val="24"/>
        </w:rPr>
        <w:t xml:space="preserve">                                                                                        </w:t>
      </w:r>
    </w:p>
    <w:p>
      <w:pPr>
        <w:pStyle w:val="null3"/>
        <w:ind w:firstLine="480"/>
        <w:jc w:val="both"/>
      </w:pPr>
      <w:r>
        <w:rPr>
          <w:sz w:val="24"/>
        </w:rPr>
        <w:t>联系人</w:t>
      </w:r>
      <w:r>
        <w:rPr>
          <w:sz w:val="24"/>
        </w:rPr>
        <w:t>1：</w:t>
      </w:r>
      <w:r>
        <w:rPr>
          <w:sz w:val="21"/>
          <w:b/>
          <w:u w:val="single"/>
        </w:rPr>
        <w:t xml:space="preserve">          </w:t>
      </w:r>
      <w:r>
        <w:rPr>
          <w:sz w:val="24"/>
        </w:rPr>
        <w:t>，联系电话：</w:t>
      </w:r>
      <w:r>
        <w:rPr>
          <w:sz w:val="21"/>
          <w:b/>
          <w:u w:val="single"/>
        </w:rPr>
        <w:t xml:space="preserve">            </w:t>
      </w:r>
      <w:r>
        <w:rPr>
          <w:sz w:val="24"/>
        </w:rPr>
        <w:t>，手机：</w:t>
      </w:r>
      <w:r>
        <w:rPr>
          <w:sz w:val="21"/>
          <w:b/>
          <w:u w:val="single"/>
        </w:rPr>
        <w:t xml:space="preserve">          </w:t>
      </w:r>
      <w:r>
        <w:rPr>
          <w:sz w:val="24"/>
        </w:rPr>
        <w:t>；</w:t>
      </w:r>
    </w:p>
    <w:p>
      <w:pPr>
        <w:pStyle w:val="null3"/>
        <w:ind w:firstLine="480"/>
        <w:jc w:val="both"/>
      </w:pPr>
      <w:r>
        <w:rPr>
          <w:sz w:val="24"/>
        </w:rPr>
        <w:t>联系人</w:t>
      </w:r>
      <w:r>
        <w:rPr>
          <w:sz w:val="24"/>
        </w:rPr>
        <w:t>2：</w:t>
      </w:r>
      <w:r>
        <w:rPr>
          <w:sz w:val="21"/>
          <w:b/>
          <w:u w:val="single"/>
        </w:rPr>
        <w:t xml:space="preserve">          </w:t>
      </w:r>
      <w:r>
        <w:rPr>
          <w:sz w:val="24"/>
        </w:rPr>
        <w:t>，联系电话：</w:t>
      </w:r>
      <w:r>
        <w:rPr>
          <w:sz w:val="21"/>
          <w:b/>
          <w:u w:val="single"/>
        </w:rPr>
        <w:t xml:space="preserve">            </w:t>
      </w:r>
      <w:r>
        <w:rPr>
          <w:sz w:val="24"/>
        </w:rPr>
        <w:t>，手机：</w:t>
      </w:r>
      <w:r>
        <w:rPr>
          <w:sz w:val="21"/>
          <w:b/>
          <w:u w:val="single"/>
        </w:rPr>
        <w:t xml:space="preserve">          </w:t>
      </w:r>
      <w:r>
        <w:rPr>
          <w:sz w:val="24"/>
        </w:rPr>
        <w:t>；</w:t>
      </w:r>
    </w:p>
    <w:p>
      <w:pPr>
        <w:pStyle w:val="null3"/>
        <w:ind w:left="420"/>
        <w:jc w:val="both"/>
      </w:pPr>
      <w:r>
        <w:rPr>
          <w:sz w:val="24"/>
        </w:rPr>
        <w:t>13.</w:t>
      </w:r>
      <w:r>
        <w:rPr>
          <w:sz w:val="24"/>
        </w:rPr>
        <w:t>其他售后服务补充内容：</w:t>
      </w:r>
      <w:r>
        <w:rPr>
          <w:sz w:val="24"/>
          <w:b/>
        </w:rPr>
        <w:t>（补充内容不得对采购文件和投标</w:t>
      </w:r>
      <w:r>
        <w:rPr>
          <w:sz w:val="24"/>
          <w:b/>
        </w:rPr>
        <w:t>/响应文件作实质性修改）</w:t>
      </w:r>
      <w:r>
        <w:rPr>
          <w:sz w:val="24"/>
          <w:u w:val="single"/>
        </w:rPr>
        <w:t xml:space="preserve">   </w:t>
      </w:r>
      <w:r>
        <w:rPr>
          <w:sz w:val="24"/>
          <w:u w:val="single"/>
        </w:rPr>
        <w:t>。</w:t>
      </w:r>
    </w:p>
    <w:p>
      <w:pPr>
        <w:pStyle w:val="null3"/>
        <w:ind w:left="510"/>
      </w:pPr>
      <w:r>
        <w:rPr>
          <w:sz w:val="24"/>
          <w:b/>
        </w:rPr>
        <w:t>七、</w:t>
      </w:r>
      <w:r>
        <w:rPr>
          <w:sz w:val="24"/>
          <w:b/>
        </w:rPr>
        <w:t>知识产权和保密要求：</w:t>
      </w:r>
    </w:p>
    <w:p>
      <w:pPr>
        <w:pStyle w:val="null3"/>
        <w:ind w:firstLine="480"/>
      </w:pPr>
      <w:r>
        <w:rPr>
          <w:sz w:val="24"/>
        </w:rPr>
        <w:t>1.</w:t>
      </w:r>
      <w:r>
        <w:rPr>
          <w:sz w:val="24"/>
        </w:rPr>
        <w:t>依据相关法律法规规定，乙方应保证所提供的</w:t>
      </w:r>
      <w:r>
        <w:rPr>
          <w:sz w:val="24"/>
        </w:rPr>
        <w:t>货物</w:t>
      </w:r>
      <w:r>
        <w:rPr>
          <w:sz w:val="24"/>
        </w:rPr>
        <w:t>、技术、软件等不侵犯任何第三方的知识产权或其他合法权益。如因乙方提供的</w:t>
      </w:r>
      <w:r>
        <w:rPr>
          <w:sz w:val="24"/>
        </w:rPr>
        <w:t>货物</w:t>
      </w:r>
      <w:r>
        <w:rPr>
          <w:sz w:val="24"/>
        </w:rPr>
        <w:t>、技术、软件等引发知识产权纠纷或其他法律纠纷，乙方应负责解决，并承担因此给甲方造成的一切损失，包括但不限于甲方由此产生的诉讼费、保全费、担保费、鉴定费、律师费等一切维权成本。</w:t>
      </w:r>
    </w:p>
    <w:p>
      <w:pPr>
        <w:pStyle w:val="null3"/>
        <w:ind w:firstLine="480"/>
      </w:pPr>
      <w:r>
        <w:rPr>
          <w:sz w:val="24"/>
        </w:rPr>
        <w:t>2.甲方</w:t>
      </w:r>
      <w:r>
        <w:rPr>
          <w:sz w:val="24"/>
        </w:rPr>
        <w:t>与</w:t>
      </w:r>
      <w:r>
        <w:rPr>
          <w:sz w:val="24"/>
        </w:rPr>
        <w:t>乙方</w:t>
      </w:r>
      <w:r>
        <w:rPr>
          <w:sz w:val="24"/>
        </w:rPr>
        <w:t>应相互尊重双方及第三方的知识产权、数据信息所有权等权利，双方均对本项目所涉及的知识产权、数据信息有保密义务</w:t>
      </w:r>
      <w:r>
        <w:rPr>
          <w:sz w:val="24"/>
        </w:rPr>
        <w:t>，</w:t>
      </w:r>
      <w:r>
        <w:rPr>
          <w:sz w:val="24"/>
        </w:rPr>
        <w:t>不得向任何第三方泄漏各自从合作方获得的数据、信息等资料</w:t>
      </w:r>
      <w:r>
        <w:rPr>
          <w:sz w:val="24"/>
        </w:rPr>
        <w:t>。</w:t>
      </w:r>
      <w:r>
        <w:rPr>
          <w:sz w:val="24"/>
        </w:rPr>
        <w:t>双方均享有因数据、信息泄露给对方造成损失时，获得赔偿的权利。</w:t>
      </w:r>
    </w:p>
    <w:p>
      <w:pPr>
        <w:pStyle w:val="null3"/>
        <w:ind w:firstLine="480"/>
      </w:pPr>
      <w:r>
        <w:rPr>
          <w:sz w:val="24"/>
        </w:rPr>
        <w:t>3.乙方</w:t>
      </w:r>
      <w:r>
        <w:rPr>
          <w:sz w:val="24"/>
        </w:rPr>
        <w:t>及其工作人员不得将从患者信息数据库中得到的信息用于</w:t>
      </w:r>
      <w:r>
        <w:rPr>
          <w:sz w:val="24"/>
        </w:rPr>
        <w:t>甲方</w:t>
      </w:r>
      <w:r>
        <w:rPr>
          <w:sz w:val="24"/>
        </w:rPr>
        <w:t>之外的第三方，</w:t>
      </w:r>
      <w:r>
        <w:rPr>
          <w:sz w:val="24"/>
        </w:rPr>
        <w:t>如因此</w:t>
      </w:r>
      <w:r>
        <w:rPr>
          <w:sz w:val="24"/>
        </w:rPr>
        <w:t>给</w:t>
      </w:r>
      <w:r>
        <w:rPr>
          <w:sz w:val="24"/>
        </w:rPr>
        <w:t>甲方</w:t>
      </w:r>
      <w:r>
        <w:rPr>
          <w:sz w:val="24"/>
        </w:rPr>
        <w:t>或患者（及其家属）造成任何损失或伤害，</w:t>
      </w:r>
      <w:r>
        <w:rPr>
          <w:sz w:val="24"/>
        </w:rPr>
        <w:t>乙方</w:t>
      </w:r>
      <w:r>
        <w:rPr>
          <w:sz w:val="24"/>
        </w:rPr>
        <w:t>应承担相应的民事责任，甲方有权解除合同</w:t>
      </w:r>
      <w:r>
        <w:rPr>
          <w:sz w:val="24"/>
        </w:rPr>
        <w:t>，</w:t>
      </w:r>
      <w:r>
        <w:rPr>
          <w:sz w:val="24"/>
        </w:rPr>
        <w:t>并</w:t>
      </w:r>
      <w:r>
        <w:rPr>
          <w:sz w:val="24"/>
        </w:rPr>
        <w:t>有权进一步</w:t>
      </w:r>
      <w:r>
        <w:rPr>
          <w:sz w:val="24"/>
        </w:rPr>
        <w:t>要求乙方赔偿甲方由此造成的损失</w:t>
      </w:r>
      <w:r>
        <w:rPr>
          <w:sz w:val="24"/>
        </w:rPr>
        <w:t>。</w:t>
      </w:r>
    </w:p>
    <w:p>
      <w:pPr>
        <w:pStyle w:val="null3"/>
        <w:ind w:left="510"/>
      </w:pPr>
      <w:r>
        <w:rPr>
          <w:sz w:val="24"/>
          <w:b/>
        </w:rPr>
        <w:t>八、</w:t>
      </w:r>
      <w:r>
        <w:rPr>
          <w:sz w:val="24"/>
          <w:b/>
        </w:rPr>
        <w:t>违约责任</w:t>
      </w:r>
      <w:r>
        <w:rPr>
          <w:sz w:val="24"/>
          <w:b/>
        </w:rPr>
        <w:t>：</w:t>
      </w:r>
    </w:p>
    <w:p>
      <w:pPr>
        <w:pStyle w:val="null3"/>
        <w:ind w:left="420"/>
        <w:jc w:val="both"/>
      </w:pPr>
      <w:r>
        <w:rPr>
          <w:sz w:val="24"/>
        </w:rPr>
        <w:t>1.</w:t>
      </w:r>
      <w:r>
        <w:rPr>
          <w:sz w:val="24"/>
        </w:rPr>
        <w:t>乙方未按要求履行合同义务，须从违约之日起每日按合同总额的</w:t>
      </w:r>
      <w:r>
        <w:rPr>
          <w:sz w:val="21"/>
          <w:u w:val="single"/>
        </w:rPr>
        <w:t xml:space="preserve"> </w:t>
      </w:r>
      <w:r>
        <w:rPr>
          <w:sz w:val="24"/>
          <w:u w:val="single"/>
        </w:rPr>
        <w:t>3</w:t>
      </w:r>
      <w:r>
        <w:rPr>
          <w:sz w:val="24"/>
          <w:u w:val="single"/>
        </w:rPr>
        <w:t>‰</w:t>
      </w:r>
      <w:r>
        <w:rPr>
          <w:sz w:val="21"/>
          <w:u w:val="single"/>
        </w:rPr>
        <w:t xml:space="preserve"> </w:t>
      </w:r>
      <w:r>
        <w:rPr>
          <w:sz w:val="24"/>
        </w:rPr>
        <w:t>比例向甲方支付违约金；逾期</w:t>
      </w:r>
      <w:r>
        <w:rPr>
          <w:sz w:val="21"/>
          <w:u w:val="single"/>
        </w:rPr>
        <w:t xml:space="preserve"> </w:t>
      </w:r>
      <w:r>
        <w:rPr>
          <w:sz w:val="24"/>
          <w:u w:val="single"/>
        </w:rPr>
        <w:t>15</w:t>
      </w:r>
      <w:r>
        <w:rPr>
          <w:sz w:val="21"/>
          <w:u w:val="single"/>
        </w:rPr>
        <w:t xml:space="preserve"> </w:t>
      </w:r>
      <w:r>
        <w:rPr>
          <w:sz w:val="24"/>
        </w:rPr>
        <w:t>日以上，甲方有权终止合同，由此造成甲方的经济损失由乙方承担。违约金不足以弥补损失的，乙方应按全额赔偿。</w:t>
      </w:r>
    </w:p>
    <w:p>
      <w:pPr>
        <w:pStyle w:val="null3"/>
        <w:ind w:left="420"/>
        <w:jc w:val="both"/>
      </w:pPr>
      <w:r>
        <w:rPr>
          <w:sz w:val="24"/>
        </w:rPr>
        <w:t>2.如因乙方原因导致逾期交货，每逾期一天，乙方应向甲方支付合同总金额的2‱ 作为违约金，逾期超过15日，甲方有权解除合同，并要求乙方赔偿因此给甲方造成的全部损失，包括但不限于诉讼费、保全费、担保费、鉴定费、律师费等维权成本由乙方负担。</w:t>
      </w:r>
    </w:p>
    <w:p>
      <w:pPr>
        <w:pStyle w:val="null3"/>
        <w:ind w:left="420"/>
        <w:jc w:val="both"/>
      </w:pPr>
      <w:r>
        <w:rPr>
          <w:sz w:val="24"/>
        </w:rPr>
        <w:t>3.</w:t>
      </w:r>
      <w:r>
        <w:rPr>
          <w:sz w:val="24"/>
        </w:rPr>
        <w:t>甲方未按要求履行合同义务，或无故拖延验收，甲方须向乙方支付滞纳金，标准为每日按逾期应付款总额的</w:t>
      </w:r>
      <w:r>
        <w:rPr>
          <w:sz w:val="24"/>
          <w:u w:val="single"/>
        </w:rPr>
        <w:t xml:space="preserve"> </w:t>
      </w:r>
      <w:r>
        <w:rPr>
          <w:sz w:val="24"/>
          <w:u w:val="single"/>
        </w:rPr>
        <w:t xml:space="preserve">1‱  </w:t>
      </w:r>
      <w:r>
        <w:rPr>
          <w:sz w:val="24"/>
        </w:rPr>
        <w:t>计算，但累计总额不超过逾期应付款的</w:t>
      </w:r>
      <w:r>
        <w:rPr>
          <w:sz w:val="24"/>
        </w:rPr>
        <w:t>1%</w:t>
      </w:r>
      <w:r>
        <w:rPr>
          <w:sz w:val="24"/>
        </w:rPr>
        <w:t>。</w:t>
      </w:r>
    </w:p>
    <w:p>
      <w:pPr>
        <w:pStyle w:val="null3"/>
        <w:ind w:left="510"/>
      </w:pPr>
      <w:r>
        <w:rPr>
          <w:sz w:val="24"/>
        </w:rPr>
        <w:t>4.</w:t>
      </w:r>
      <w:r>
        <w:rPr>
          <w:sz w:val="24"/>
        </w:rPr>
        <w:t>.其他违约责任按《中华人民共和国民法典》处理。</w:t>
      </w:r>
    </w:p>
    <w:p>
      <w:pPr>
        <w:pStyle w:val="null3"/>
        <w:ind w:left="510"/>
      </w:pPr>
      <w:r>
        <w:rPr>
          <w:sz w:val="24"/>
          <w:b/>
        </w:rPr>
        <w:t>九、</w:t>
      </w:r>
      <w:r>
        <w:rPr>
          <w:sz w:val="24"/>
          <w:b/>
        </w:rPr>
        <w:t>提出异议的时间和方法</w:t>
      </w:r>
      <w:r>
        <w:rPr>
          <w:sz w:val="24"/>
          <w:b/>
        </w:rPr>
        <w:t>：</w:t>
      </w:r>
    </w:p>
    <w:p>
      <w:pPr>
        <w:pStyle w:val="null3"/>
        <w:ind w:left="420"/>
        <w:jc w:val="both"/>
      </w:pPr>
      <w:r>
        <w:rPr>
          <w:sz w:val="24"/>
        </w:rPr>
        <w:t>1.</w:t>
      </w:r>
      <w:r>
        <w:rPr>
          <w:sz w:val="24"/>
        </w:rPr>
        <w:t>甲方在验收后</w:t>
      </w:r>
      <w:r>
        <w:rPr>
          <w:sz w:val="21"/>
          <w:u w:val="single"/>
        </w:rPr>
        <w:t xml:space="preserve"> </w:t>
      </w:r>
      <w:r>
        <w:rPr>
          <w:sz w:val="24"/>
          <w:u w:val="single"/>
        </w:rPr>
        <w:t>30</w:t>
      </w:r>
      <w:r>
        <w:rPr>
          <w:sz w:val="21"/>
          <w:u w:val="single"/>
        </w:rPr>
        <w:t xml:space="preserve"> </w:t>
      </w:r>
      <w:r>
        <w:rPr>
          <w:sz w:val="24"/>
        </w:rPr>
        <w:t>天内如对货物的型号、规格、质量有异议时，应在妥善保管货物的同时，即向乙方提出书面异议。</w:t>
      </w:r>
    </w:p>
    <w:p>
      <w:pPr>
        <w:pStyle w:val="null3"/>
        <w:ind w:left="420"/>
        <w:jc w:val="both"/>
      </w:pPr>
      <w:r>
        <w:rPr>
          <w:sz w:val="24"/>
        </w:rPr>
        <w:t>2.</w:t>
      </w:r>
      <w:r>
        <w:rPr>
          <w:sz w:val="24"/>
        </w:rPr>
        <w:t>乙方在接到甲方书面异议后，应在</w:t>
      </w:r>
      <w:r>
        <w:rPr>
          <w:sz w:val="24"/>
        </w:rPr>
        <w:t>3天内负责处理并函复甲方处理情况，否则，即视为默认甲方提出的异议和处理意见。</w:t>
      </w:r>
    </w:p>
    <w:p>
      <w:pPr>
        <w:pStyle w:val="null3"/>
        <w:ind w:left="420"/>
        <w:jc w:val="both"/>
      </w:pPr>
      <w:r>
        <w:rPr>
          <w:sz w:val="24"/>
        </w:rPr>
        <w:t>3.</w:t>
      </w:r>
      <w:r>
        <w:rPr>
          <w:sz w:val="24"/>
        </w:rPr>
        <w:t>甲方因违章操作、保管、保养不善等人为造成货物损毁，所提出的异议乙方有权不予接受。</w:t>
      </w:r>
    </w:p>
    <w:p>
      <w:pPr>
        <w:pStyle w:val="null3"/>
        <w:ind w:left="420"/>
        <w:jc w:val="both"/>
      </w:pPr>
      <w:r>
        <w:rPr>
          <w:sz w:val="24"/>
        </w:rPr>
        <w:t>4.</w:t>
      </w:r>
      <w:r>
        <w:rPr>
          <w:sz w:val="24"/>
        </w:rPr>
        <w:t>乙方利用专业技术和行业信息优势之便，以不道德的手段，故意隐瞒和掩盖自身缔约过失，违背投标（响应）承诺和未尽义务，损害了甲方的合法权益，甲方在任何时候均可追究乙方的违约责任并索取赔偿，且不受验收程序、质保期和合同时效的限制。</w:t>
      </w:r>
    </w:p>
    <w:p>
      <w:pPr>
        <w:pStyle w:val="null3"/>
        <w:ind w:left="510"/>
      </w:pPr>
      <w:r>
        <w:rPr>
          <w:sz w:val="24"/>
          <w:b/>
        </w:rPr>
        <w:t>十</w:t>
      </w:r>
      <w:r>
        <w:rPr>
          <w:sz w:val="24"/>
          <w:b/>
        </w:rPr>
        <w:t>、</w:t>
      </w:r>
      <w:r>
        <w:rPr>
          <w:sz w:val="24"/>
          <w:b/>
        </w:rPr>
        <w:t>争议的解决：</w:t>
      </w:r>
    </w:p>
    <w:p>
      <w:pPr>
        <w:pStyle w:val="null3"/>
        <w:ind w:left="420"/>
        <w:jc w:val="both"/>
      </w:pPr>
      <w:r>
        <w:rPr>
          <w:sz w:val="24"/>
        </w:rPr>
        <w:t>1.</w:t>
      </w:r>
      <w:r>
        <w:rPr>
          <w:sz w:val="24"/>
        </w:rPr>
        <w:t>合同履行过程中发生的任何争议，如双方未能通过友好协商解决，应向</w:t>
      </w:r>
      <w:r>
        <w:rPr>
          <w:sz w:val="24"/>
        </w:rPr>
        <w:t>甲方所在</w:t>
      </w:r>
      <w:r>
        <w:rPr>
          <w:sz w:val="24"/>
        </w:rPr>
        <w:t>管辖</w:t>
      </w:r>
      <w:r>
        <w:rPr>
          <w:sz w:val="24"/>
        </w:rPr>
        <w:t>地</w:t>
      </w:r>
      <w:r>
        <w:rPr>
          <w:sz w:val="24"/>
        </w:rPr>
        <w:t>的人民法院提起诉讼。对所交付标的物质量有争议的，统一由佛山市辖属的专业检测机构进行终局鉴定，</w:t>
      </w:r>
      <w:r>
        <w:rPr>
          <w:sz w:val="24"/>
        </w:rPr>
        <w:t>相关鉴定费由乙方先预交，</w:t>
      </w:r>
      <w:r>
        <w:rPr>
          <w:sz w:val="24"/>
        </w:rPr>
        <w:t>鉴定结果符合质量技术标准时，鉴定费由委托方承担；否则鉴定费由乙方承担。</w:t>
      </w:r>
    </w:p>
    <w:p>
      <w:pPr>
        <w:pStyle w:val="null3"/>
        <w:ind w:left="420"/>
        <w:jc w:val="both"/>
      </w:pPr>
      <w:r>
        <w:rPr>
          <w:sz w:val="24"/>
        </w:rPr>
        <w:t>2.</w:t>
      </w:r>
      <w:r>
        <w:rPr>
          <w:sz w:val="24"/>
        </w:rPr>
        <w:t>法院审理期间，除提交法院审理的事项外，其它无争议的事项和条款仍应继续履行。</w:t>
      </w:r>
    </w:p>
    <w:p>
      <w:pPr>
        <w:pStyle w:val="null3"/>
        <w:ind w:left="510"/>
      </w:pPr>
      <w:r>
        <w:rPr>
          <w:sz w:val="24"/>
          <w:b/>
        </w:rPr>
        <w:t>十一</w:t>
      </w:r>
      <w:r>
        <w:rPr>
          <w:sz w:val="24"/>
          <w:b/>
        </w:rPr>
        <w:t>、</w:t>
      </w:r>
      <w:r>
        <w:rPr>
          <w:sz w:val="24"/>
          <w:b/>
        </w:rPr>
        <w:t>不可抗力：</w:t>
      </w:r>
    </w:p>
    <w:p>
      <w:pPr>
        <w:pStyle w:val="null3"/>
        <w:ind w:firstLine="480"/>
        <w:jc w:val="both"/>
      </w:pPr>
      <w:r>
        <w:rPr>
          <w:sz w:val="24"/>
        </w:rPr>
        <w:t>由于不可抗力原因不能履行合同时，应在不可抗力事件结束后</w:t>
      </w:r>
      <w:r>
        <w:rPr>
          <w:sz w:val="24"/>
        </w:rPr>
        <w:t>48小时内向对方通报，以减轻可能给对方造成的损失，在取得有关机构的不可抗力证明或双方谅解确认后，允许延期履行或修订合同，并根据情况可部分或全部免于承担违约责任。</w:t>
      </w:r>
    </w:p>
    <w:p>
      <w:pPr>
        <w:pStyle w:val="null3"/>
        <w:ind w:left="510"/>
      </w:pPr>
      <w:r>
        <w:rPr>
          <w:sz w:val="24"/>
          <w:b/>
        </w:rPr>
        <w:t>十二</w:t>
      </w:r>
      <w:r>
        <w:rPr>
          <w:sz w:val="24"/>
          <w:b/>
        </w:rPr>
        <w:t>、</w:t>
      </w:r>
      <w:r>
        <w:rPr>
          <w:sz w:val="24"/>
          <w:b/>
        </w:rPr>
        <w:t>税费：</w:t>
      </w:r>
    </w:p>
    <w:p>
      <w:pPr>
        <w:pStyle w:val="null3"/>
        <w:ind w:left="420"/>
        <w:jc w:val="both"/>
      </w:pPr>
      <w:r>
        <w:rPr>
          <w:sz w:val="24"/>
        </w:rPr>
        <w:t>1.</w:t>
      </w:r>
      <w:r>
        <w:rPr>
          <w:sz w:val="24"/>
        </w:rPr>
        <w:t>本合同实施过程中所发生的一切税费及不可预见费均由乙方承担。</w:t>
      </w:r>
    </w:p>
    <w:p>
      <w:pPr>
        <w:pStyle w:val="null3"/>
        <w:ind w:left="420"/>
        <w:jc w:val="both"/>
      </w:pPr>
      <w:r>
        <w:rPr>
          <w:sz w:val="24"/>
        </w:rPr>
        <w:t>2.</w:t>
      </w:r>
      <w:r>
        <w:rPr>
          <w:sz w:val="24"/>
        </w:rPr>
        <w:t>乙方依照税务规章优先在合同履约地开具发票及纳税，咨询：</w:t>
      </w:r>
      <w:r>
        <w:rPr>
          <w:sz w:val="24"/>
        </w:rPr>
        <w:t>0757-12366。</w:t>
      </w:r>
    </w:p>
    <w:p>
      <w:pPr>
        <w:pStyle w:val="null3"/>
        <w:ind w:left="510"/>
      </w:pPr>
      <w:r>
        <w:rPr>
          <w:sz w:val="24"/>
          <w:b/>
        </w:rPr>
        <w:t>十三</w:t>
      </w:r>
      <w:r>
        <w:rPr>
          <w:sz w:val="24"/>
          <w:b/>
        </w:rPr>
        <w:t>、</w:t>
      </w:r>
      <w:r>
        <w:rPr>
          <w:sz w:val="24"/>
          <w:b/>
        </w:rPr>
        <w:t>合同生效</w:t>
      </w:r>
      <w:r>
        <w:rPr>
          <w:sz w:val="24"/>
          <w:b/>
        </w:rPr>
        <w:t>与合同备案：</w:t>
      </w:r>
    </w:p>
    <w:p>
      <w:pPr>
        <w:pStyle w:val="null3"/>
        <w:ind w:left="420"/>
        <w:jc w:val="both"/>
      </w:pPr>
      <w:r>
        <w:rPr>
          <w:sz w:val="24"/>
        </w:rPr>
        <w:t>1.</w:t>
      </w:r>
      <w:r>
        <w:rPr>
          <w:sz w:val="24"/>
        </w:rPr>
        <w:t>本合同在甲乙双方法</w:t>
      </w:r>
      <w:r>
        <w:rPr>
          <w:sz w:val="24"/>
        </w:rPr>
        <w:t>定代表人</w:t>
      </w:r>
      <w:r>
        <w:rPr>
          <w:sz w:val="24"/>
        </w:rPr>
        <w:t>或其授权代表签字</w:t>
      </w:r>
      <w:r>
        <w:rPr>
          <w:sz w:val="24"/>
        </w:rPr>
        <w:t>并加盖公</w:t>
      </w:r>
      <w:r>
        <w:rPr>
          <w:sz w:val="24"/>
        </w:rPr>
        <w:t>章后生效。</w:t>
      </w:r>
    </w:p>
    <w:p>
      <w:pPr>
        <w:pStyle w:val="null3"/>
        <w:ind w:left="420"/>
        <w:jc w:val="both"/>
      </w:pPr>
      <w:r>
        <w:rPr>
          <w:sz w:val="24"/>
        </w:rPr>
        <w:t>2.</w:t>
      </w:r>
      <w:r>
        <w:rPr>
          <w:sz w:val="24"/>
        </w:rPr>
        <w:t>自采购合同签订之日起</w:t>
      </w:r>
      <w:r>
        <w:rPr>
          <w:sz w:val="24"/>
        </w:rPr>
        <w:t>2</w:t>
      </w:r>
      <w:r>
        <w:rPr>
          <w:sz w:val="24"/>
        </w:rPr>
        <w:t>个工作日内，由</w:t>
      </w:r>
      <w:r>
        <w:rPr>
          <w:sz w:val="24"/>
        </w:rPr>
        <w:t>甲方</w:t>
      </w:r>
      <w:r>
        <w:rPr>
          <w:sz w:val="24"/>
        </w:rPr>
        <w:t>按照有关规定将采购合同副本报同级人民政府财政部门（政府采购管理部门）备案。</w:t>
      </w:r>
    </w:p>
    <w:p>
      <w:pPr>
        <w:pStyle w:val="null3"/>
        <w:ind w:left="510"/>
      </w:pPr>
      <w:r>
        <w:rPr>
          <w:sz w:val="24"/>
          <w:b/>
        </w:rPr>
        <w:t>十四</w:t>
      </w:r>
      <w:r>
        <w:rPr>
          <w:sz w:val="24"/>
          <w:b/>
        </w:rPr>
        <w:t>、</w:t>
      </w:r>
      <w:r>
        <w:rPr>
          <w:sz w:val="24"/>
          <w:b/>
        </w:rPr>
        <w:t>乙方应提供的资料内容：</w:t>
      </w:r>
    </w:p>
    <w:p>
      <w:pPr>
        <w:pStyle w:val="null3"/>
        <w:ind w:left="420"/>
        <w:jc w:val="both"/>
      </w:pPr>
      <w:r>
        <w:rPr>
          <w:sz w:val="24"/>
        </w:rPr>
        <w:t>1.进口产品必须提供原产地证明和中国商检证明及合法进货渠道全套单证。</w:t>
      </w:r>
      <w:r>
        <w:rPr>
          <w:sz w:val="24"/>
        </w:rPr>
        <w:t>（适用于包组</w:t>
      </w:r>
      <w:r>
        <w:rPr>
          <w:sz w:val="24"/>
        </w:rPr>
        <w:t>3）</w:t>
      </w:r>
    </w:p>
    <w:p>
      <w:pPr>
        <w:pStyle w:val="null3"/>
        <w:ind w:left="420"/>
        <w:jc w:val="both"/>
      </w:pPr>
      <w:r>
        <w:rPr>
          <w:sz w:val="24"/>
        </w:rPr>
        <w:t>2.</w:t>
      </w:r>
      <w:r>
        <w:rPr>
          <w:sz w:val="24"/>
        </w:rPr>
        <w:t>中国境内制造的产品必须提供出厂合格证，并提供甲方名下终端客户保修注册资料。</w:t>
      </w:r>
    </w:p>
    <w:p>
      <w:pPr>
        <w:pStyle w:val="null3"/>
        <w:ind w:left="420"/>
        <w:jc w:val="both"/>
      </w:pPr>
      <w:r>
        <w:rPr>
          <w:sz w:val="24"/>
        </w:rPr>
        <w:t>3</w:t>
      </w:r>
      <w:r>
        <w:rPr>
          <w:sz w:val="24"/>
        </w:rPr>
        <w:t>.</w:t>
      </w:r>
      <w:r>
        <w:rPr>
          <w:sz w:val="24"/>
        </w:rPr>
        <w:t>关键产品</w:t>
      </w:r>
      <w:r>
        <w:rPr>
          <w:sz w:val="24"/>
        </w:rPr>
        <w:t>/主机</w:t>
      </w:r>
      <w:r>
        <w:rPr>
          <w:sz w:val="24"/>
        </w:rPr>
        <w:t>货物</w:t>
      </w:r>
      <w:r>
        <w:rPr>
          <w:sz w:val="24"/>
        </w:rPr>
        <w:t>的用户手册、保修手册、有关单证资料及配备件、随机工具等，使用操作及安全须知等重要资料应附有</w:t>
      </w:r>
      <w:r>
        <w:rPr>
          <w:sz w:val="24"/>
        </w:rPr>
        <w:t>原厂及</w:t>
      </w:r>
      <w:r>
        <w:rPr>
          <w:sz w:val="24"/>
        </w:rPr>
        <w:t>中文说明。</w:t>
      </w:r>
    </w:p>
    <w:p>
      <w:pPr>
        <w:pStyle w:val="null3"/>
        <w:ind w:left="510"/>
      </w:pPr>
      <w:r>
        <w:rPr>
          <w:sz w:val="24"/>
          <w:b/>
        </w:rPr>
        <w:t>十五</w:t>
      </w:r>
      <w:r>
        <w:rPr>
          <w:sz w:val="24"/>
          <w:b/>
        </w:rPr>
        <w:t>、</w:t>
      </w:r>
      <w:r>
        <w:rPr>
          <w:sz w:val="24"/>
          <w:b/>
        </w:rPr>
        <w:t>关于政府采购合同融资</w:t>
      </w:r>
    </w:p>
    <w:p>
      <w:pPr>
        <w:pStyle w:val="null3"/>
        <w:ind w:left="420"/>
        <w:jc w:val="both"/>
      </w:pPr>
      <w:r>
        <w:rPr>
          <w:sz w:val="24"/>
        </w:rPr>
        <w:t>1.</w:t>
      </w:r>
      <w:r>
        <w:rPr>
          <w:sz w:val="24"/>
        </w:rPr>
        <w:t>乙方是否已申请政府采购合同融资：</w:t>
      </w:r>
      <w:r>
        <w:rPr>
          <w:sz w:val="24"/>
          <w:u w:val="single"/>
        </w:rPr>
        <w:t xml:space="preserve">  </w:t>
      </w:r>
      <w:r>
        <w:rPr>
          <w:sz w:val="24"/>
          <w:u w:val="single"/>
        </w:rPr>
        <w:t>是</w:t>
      </w:r>
      <w:r>
        <w:rPr>
          <w:sz w:val="24"/>
          <w:u w:val="single"/>
        </w:rPr>
        <w:t xml:space="preserve">  </w:t>
      </w:r>
      <w:r>
        <w:rPr>
          <w:sz w:val="24"/>
          <w:u w:val="single"/>
        </w:rPr>
        <w:t xml:space="preserve">/ 否  </w:t>
      </w:r>
      <w:r>
        <w:rPr>
          <w:sz w:val="24"/>
        </w:rPr>
        <w:t>；</w:t>
      </w:r>
    </w:p>
    <w:p>
      <w:pPr>
        <w:pStyle w:val="null3"/>
        <w:ind w:left="420"/>
        <w:jc w:val="both"/>
      </w:pPr>
      <w:r>
        <w:rPr>
          <w:sz w:val="24"/>
        </w:rPr>
        <w:t>融资银行及联系方式：</w:t>
      </w:r>
      <w:r>
        <w:rPr>
          <w:sz w:val="21"/>
          <w:u w:val="single"/>
        </w:rPr>
        <w:t xml:space="preserve">               </w:t>
      </w:r>
      <w:r>
        <w:rPr>
          <w:sz w:val="24"/>
        </w:rPr>
        <w:t>。</w:t>
      </w:r>
    </w:p>
    <w:p>
      <w:pPr>
        <w:pStyle w:val="null3"/>
        <w:ind w:left="420"/>
        <w:jc w:val="both"/>
      </w:pPr>
      <w:r>
        <w:rPr>
          <w:sz w:val="24"/>
        </w:rPr>
        <w:t>2.</w:t>
      </w:r>
      <w:r>
        <w:rPr>
          <w:sz w:val="24"/>
        </w:rPr>
        <w:t>若乙方已申请政府采购合同融资，其在本合同中登记的银行</w:t>
      </w:r>
      <w:r>
        <w:rPr>
          <w:sz w:val="24"/>
        </w:rPr>
        <w:t>账</w:t>
      </w:r>
      <w:r>
        <w:rPr>
          <w:sz w:val="24"/>
        </w:rPr>
        <w:t>号应与金融机构签订融资协议中约定的融资回款账户一致，此账户作为政府采购融资合同资金回款的唯一账户，未获得融资银行同意，乙方不得随意变更。</w:t>
      </w:r>
    </w:p>
    <w:p>
      <w:pPr>
        <w:pStyle w:val="null3"/>
        <w:ind w:left="510"/>
      </w:pPr>
      <w:r>
        <w:rPr>
          <w:sz w:val="24"/>
          <w:b/>
        </w:rPr>
        <w:t>十六</w:t>
      </w:r>
      <w:r>
        <w:rPr>
          <w:sz w:val="24"/>
          <w:b/>
        </w:rPr>
        <w:t>、</w:t>
      </w:r>
      <w:r>
        <w:rPr>
          <w:sz w:val="24"/>
          <w:b/>
        </w:rPr>
        <w:t>其它</w:t>
      </w:r>
      <w:r>
        <w:rPr>
          <w:sz w:val="24"/>
          <w:b/>
        </w:rPr>
        <w:t>：</w:t>
      </w:r>
    </w:p>
    <w:p>
      <w:pPr>
        <w:pStyle w:val="null3"/>
        <w:ind w:left="420"/>
        <w:jc w:val="both"/>
      </w:pPr>
      <w:r>
        <w:rPr>
          <w:sz w:val="24"/>
        </w:rPr>
        <w:t>1.</w:t>
      </w:r>
      <w:r>
        <w:rPr>
          <w:sz w:val="24"/>
        </w:rPr>
        <w:t>所有经一方或双方签署确认的文件（包括会议纪要、补充协议、往来信函）、采购文件、要约文件和响应承诺文件、合同附件及中标（成交）通知书均为本合同不可分割的有效组成部分，与本合同具有同等的法律效力和履约义务，其缔约生效日期为有效签署或盖章确认之日期。</w:t>
      </w:r>
    </w:p>
    <w:p>
      <w:pPr>
        <w:pStyle w:val="null3"/>
        <w:ind w:left="420"/>
        <w:jc w:val="both"/>
      </w:pPr>
      <w:r>
        <w:rPr>
          <w:sz w:val="24"/>
        </w:rPr>
        <w:t>2.</w:t>
      </w:r>
      <w:r>
        <w:rPr>
          <w:sz w:val="24"/>
        </w:rPr>
        <w:t>如一方（包括联系人）地址、电话、传真号码有变更，应在变更后</w:t>
      </w:r>
      <w:r>
        <w:rPr>
          <w:sz w:val="24"/>
        </w:rPr>
        <w:t>3个工作日内书面通知对方联系人或负责人，否则，因此造成的损失由未履行通知义务方承担相应责任。</w:t>
      </w:r>
    </w:p>
    <w:p>
      <w:pPr>
        <w:pStyle w:val="null3"/>
        <w:ind w:left="420"/>
        <w:jc w:val="both"/>
      </w:pPr>
      <w:r>
        <w:rPr>
          <w:sz w:val="24"/>
        </w:rPr>
        <w:t>3.</w:t>
      </w:r>
      <w:r>
        <w:rPr>
          <w:sz w:val="24"/>
        </w:rPr>
        <w:t>未经甲方书面同意，乙方不得擅自向第三方转让其主体性和关键性合同义务。</w:t>
      </w:r>
    </w:p>
    <w:p>
      <w:pPr>
        <w:pStyle w:val="null3"/>
        <w:ind w:left="420"/>
        <w:jc w:val="both"/>
      </w:pPr>
      <w:r>
        <w:rPr>
          <w:sz w:val="24"/>
        </w:rPr>
        <w:t>4.</w:t>
      </w:r>
      <w:r>
        <w:rPr>
          <w:sz w:val="24"/>
        </w:rPr>
        <w:t>本合同一式</w:t>
      </w:r>
      <w:r>
        <w:rPr>
          <w:sz w:val="21"/>
          <w:u w:val="single"/>
        </w:rPr>
        <w:t xml:space="preserve"> </w:t>
      </w:r>
      <w:r>
        <w:rPr>
          <w:sz w:val="21"/>
          <w:u w:val="single"/>
        </w:rPr>
        <w:t xml:space="preserve"> </w:t>
      </w:r>
      <w:r>
        <w:rPr>
          <w:sz w:val="21"/>
          <w:u w:val="single"/>
        </w:rPr>
        <w:t xml:space="preserve"> </w:t>
      </w:r>
      <w:r>
        <w:rPr>
          <w:sz w:val="24"/>
        </w:rPr>
        <w:t>份，甲方执</w:t>
      </w:r>
      <w:r>
        <w:rPr>
          <w:sz w:val="21"/>
          <w:u w:val="single"/>
        </w:rPr>
        <w:t xml:space="preserve">     </w:t>
      </w:r>
      <w:r>
        <w:rPr>
          <w:sz w:val="24"/>
        </w:rPr>
        <w:t>份，乙方执</w:t>
      </w:r>
      <w:r>
        <w:rPr>
          <w:sz w:val="21"/>
          <w:u w:val="single"/>
        </w:rPr>
        <w:t xml:space="preserve">     </w:t>
      </w:r>
      <w:r>
        <w:rPr>
          <w:sz w:val="24"/>
        </w:rPr>
        <w:t>份</w:t>
      </w:r>
      <w:r>
        <w:rPr>
          <w:sz w:val="24"/>
        </w:rPr>
        <w:t>，</w:t>
      </w:r>
      <w:r>
        <w:rPr>
          <w:sz w:val="24"/>
        </w:rPr>
        <w:t>鉴证单位</w:t>
      </w:r>
      <w:r>
        <w:rPr>
          <w:sz w:val="24"/>
        </w:rPr>
        <w:t>执</w:t>
      </w:r>
      <w:r>
        <w:rPr>
          <w:sz w:val="21"/>
          <w:u w:val="single"/>
        </w:rPr>
        <w:t xml:space="preserve"> </w:t>
      </w:r>
      <w:r>
        <w:rPr>
          <w:sz w:val="24"/>
          <w:u w:val="single"/>
        </w:rPr>
        <w:t>壹</w:t>
      </w:r>
      <w:r>
        <w:rPr>
          <w:sz w:val="21"/>
          <w:u w:val="single"/>
        </w:rPr>
        <w:t xml:space="preserve"> </w:t>
      </w:r>
      <w:r>
        <w:rPr>
          <w:sz w:val="24"/>
        </w:rPr>
        <w:t>份</w:t>
      </w:r>
      <w:r>
        <w:rPr>
          <w:sz w:val="24"/>
        </w:rPr>
        <w:t>。</w:t>
      </w:r>
    </w:p>
    <w:p>
      <w:pPr>
        <w:pStyle w:val="null3"/>
        <w:ind w:left="420"/>
        <w:jc w:val="both"/>
      </w:pPr>
      <w:r>
        <w:rPr>
          <w:sz w:val="24"/>
        </w:rPr>
        <w:t>5.</w:t>
      </w:r>
      <w:r>
        <w:rPr>
          <w:sz w:val="24"/>
        </w:rPr>
        <w:t>本合同（含附件）共计</w:t>
      </w:r>
      <w:r>
        <w:rPr>
          <w:sz w:val="21"/>
          <w:u w:val="single"/>
        </w:rPr>
        <w:t xml:space="preserve">     </w:t>
      </w:r>
      <w:r>
        <w:rPr>
          <w:sz w:val="24"/>
        </w:rPr>
        <w:t>页</w:t>
      </w:r>
      <w:r>
        <w:rPr>
          <w:sz w:val="24"/>
        </w:rPr>
        <w:t>A4纸张，</w:t>
      </w:r>
      <w:r>
        <w:rPr>
          <w:sz w:val="24"/>
        </w:rPr>
        <w:t>合同双面打印，</w:t>
      </w:r>
      <w:r>
        <w:rPr>
          <w:sz w:val="24"/>
        </w:rPr>
        <w:t>缺页之合同为无效合同。</w:t>
      </w:r>
    </w:p>
    <w:p>
      <w:pPr>
        <w:pStyle w:val="null3"/>
        <w:ind w:left="420"/>
        <w:jc w:val="both"/>
      </w:pPr>
      <w:r>
        <w:rPr>
          <w:sz w:val="24"/>
        </w:rPr>
        <w:t>6.</w:t>
      </w:r>
      <w:r>
        <w:rPr>
          <w:sz w:val="24"/>
        </w:rPr>
        <w:t>本合同签约履约地点：广东省佛山市</w:t>
      </w:r>
      <w:r>
        <w:rPr>
          <w:sz w:val="24"/>
        </w:rPr>
        <w:t>南海区桂城街道夏东路</w:t>
      </w:r>
      <w:r>
        <w:rPr>
          <w:sz w:val="24"/>
        </w:rPr>
        <w:t>23号广东省人民医院南海医院（佛山市南海区第二人民医院）</w:t>
      </w:r>
      <w:r>
        <w:rPr>
          <w:sz w:val="24"/>
        </w:rPr>
        <w:t>。</w:t>
      </w:r>
    </w:p>
    <w:p>
      <w:pPr>
        <w:pStyle w:val="null3"/>
        <w:ind w:left="420"/>
        <w:jc w:val="both"/>
      </w:pPr>
      <w:r>
        <w:rPr>
          <w:sz w:val="24"/>
        </w:rPr>
        <w:t>7.</w:t>
      </w:r>
      <w:r>
        <w:rPr>
          <w:sz w:val="24"/>
        </w:rPr>
        <w:t>本合同所指</w:t>
      </w:r>
      <w:r>
        <w:rPr>
          <w:sz w:val="24"/>
        </w:rPr>
        <w:t>“书面通知”包括但不限于短信、电子邮件等数据电文的通知形式，到达时间以民事诉讼法的规定为准，但进行书面通知前后，通知方均有义务电话确认通知事项。</w:t>
      </w:r>
    </w:p>
    <w:p>
      <w:pPr>
        <w:pStyle w:val="null3"/>
        <w:ind w:left="420"/>
        <w:jc w:val="both"/>
      </w:pPr>
      <w:r>
        <w:rPr>
          <w:sz w:val="24"/>
        </w:rPr>
        <w:t>8.</w:t>
      </w:r>
      <w:r>
        <w:rPr>
          <w:sz w:val="24"/>
        </w:rPr>
        <w:t>双方均已对以上各条款及附件作充分了解，并明确理解由此而产生的相关权责。</w:t>
      </w:r>
    </w:p>
    <w:tbl>
      <w:tblPr>
        <w:tblW w:w="0" w:type="auto"/>
        <w:tblBorders>
          <w:top w:val="none" w:color="000000" w:sz="4"/>
          <w:left w:val="none" w:color="000000" w:sz="4"/>
          <w:bottom w:val="none" w:color="000000" w:sz="4"/>
          <w:right w:val="none" w:color="000000" w:sz="4"/>
          <w:insideH w:val="none"/>
          <w:insideV w:val="none"/>
        </w:tblBorders>
      </w:tblPr>
      <w:tblGrid>
        <w:gridCol w:w="4293"/>
        <w:gridCol w:w="4013"/>
      </w:tblGrid>
      <w:tr>
        <w:tc>
          <w:tcPr>
            <w:tcW w:type="dxa" w:w="4293"/>
            <w:tcBorders>
              <w:top w:val="none" w:color="000000" w:sz="4"/>
              <w:left w:val="none" w:color="000000" w:sz="4"/>
              <w:bottom w:val="none" w:color="000000" w:sz="4"/>
              <w:right w:val="dashed" w:color="000000" w:sz="4"/>
            </w:tcBorders>
            <w:tcMar>
              <w:top w:type="dxa" w:w="0"/>
              <w:left w:type="dxa" w:w="105"/>
              <w:bottom w:type="dxa" w:w="0"/>
              <w:right w:type="dxa" w:w="105"/>
            </w:tcMar>
            <w:vAlign w:val="top"/>
          </w:tcPr>
          <w:p>
            <w:pPr>
              <w:pStyle w:val="null3"/>
            </w:pPr>
            <w:r>
              <w:rPr>
                <w:sz w:val="24"/>
                <w:b/>
              </w:rPr>
              <w:t>甲方（盖章）：</w:t>
            </w:r>
            <w:r>
              <w:rPr>
                <w:sz w:val="24"/>
                <w:b/>
              </w:rPr>
              <w:t>广东省人民医院南海医院（佛山市南海区第二人民医院）</w:t>
            </w:r>
          </w:p>
          <w:p>
            <w:pPr>
              <w:pStyle w:val="null3"/>
            </w:pPr>
            <w:r>
              <w:rPr>
                <w:sz w:val="24"/>
              </w:rPr>
              <w:t>法定代表人或其授权代表</w:t>
            </w:r>
            <w:r>
              <w:rPr>
                <w:sz w:val="24"/>
              </w:rPr>
              <w:t>：</w:t>
            </w:r>
            <w:r>
              <w:rPr>
                <w:sz w:val="19"/>
                <w:u w:val="single"/>
              </w:rPr>
              <w:t xml:space="preserve">                              </w:t>
            </w:r>
            <w:r>
              <w:rPr>
                <w:sz w:val="19"/>
              </w:rPr>
              <w:t xml:space="preserve"> </w:t>
            </w:r>
          </w:p>
          <w:p>
            <w:pPr>
              <w:pStyle w:val="null3"/>
            </w:pPr>
            <w:r>
              <w:rPr>
                <w:sz w:val="24"/>
              </w:rPr>
              <w:t>地址：</w:t>
            </w:r>
          </w:p>
          <w:p>
            <w:pPr>
              <w:pStyle w:val="null3"/>
            </w:pPr>
            <w:r>
              <w:rPr>
                <w:sz w:val="24"/>
              </w:rPr>
              <w:t>电话：</w:t>
            </w:r>
          </w:p>
          <w:p>
            <w:pPr>
              <w:pStyle w:val="null3"/>
            </w:pPr>
            <w:r>
              <w:rPr>
                <w:sz w:val="24"/>
              </w:rPr>
              <w:t>传真：</w:t>
            </w:r>
          </w:p>
          <w:p>
            <w:pPr>
              <w:pStyle w:val="null3"/>
            </w:pPr>
            <w:r>
              <w:rPr>
                <w:sz w:val="24"/>
              </w:rPr>
              <w:t>日期：</w:t>
            </w:r>
            <w:r>
              <w:rPr>
                <w:sz w:val="24"/>
              </w:rPr>
              <w:t xml:space="preserve">           </w:t>
            </w:r>
            <w:r>
              <w:rPr>
                <w:sz w:val="24"/>
              </w:rPr>
              <w:t>年</w:t>
            </w:r>
            <w:r>
              <w:rPr>
                <w:sz w:val="24"/>
              </w:rPr>
              <w:t xml:space="preserve">     </w:t>
            </w:r>
            <w:r>
              <w:rPr>
                <w:sz w:val="24"/>
              </w:rPr>
              <w:t>月</w:t>
            </w:r>
            <w:r>
              <w:rPr>
                <w:sz w:val="24"/>
              </w:rPr>
              <w:t xml:space="preserve">    </w:t>
            </w:r>
            <w:r>
              <w:rPr>
                <w:sz w:val="24"/>
              </w:rPr>
              <w:t>日</w:t>
            </w:r>
          </w:p>
        </w:tc>
        <w:tc>
          <w:tcPr>
            <w:tcW w:type="dxa" w:w="401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b/>
              </w:rPr>
              <w:t>乙方（盖章）：</w:t>
            </w:r>
          </w:p>
          <w:p>
            <w:pPr>
              <w:pStyle w:val="null3"/>
            </w:pPr>
            <w:r>
              <w:rPr>
                <w:sz w:val="24"/>
              </w:rPr>
              <w:t>法定代表人或其授权代表</w:t>
            </w:r>
            <w:r>
              <w:rPr>
                <w:sz w:val="24"/>
              </w:rPr>
              <w:t>：</w:t>
            </w:r>
            <w:r>
              <w:rPr>
                <w:sz w:val="19"/>
                <w:u w:val="single"/>
              </w:rPr>
              <w:t xml:space="preserve">                </w:t>
            </w:r>
          </w:p>
          <w:p>
            <w:pPr>
              <w:pStyle w:val="null3"/>
            </w:pPr>
            <w:r>
              <w:rPr>
                <w:sz w:val="24"/>
              </w:rPr>
              <w:t>地址：</w:t>
            </w:r>
          </w:p>
          <w:p>
            <w:pPr>
              <w:pStyle w:val="null3"/>
            </w:pPr>
            <w:r>
              <w:rPr>
                <w:sz w:val="24"/>
              </w:rPr>
              <w:t>电话：</w:t>
            </w:r>
          </w:p>
          <w:p>
            <w:pPr>
              <w:pStyle w:val="null3"/>
            </w:pPr>
            <w:r>
              <w:rPr>
                <w:sz w:val="24"/>
              </w:rPr>
              <w:t>传真：</w:t>
            </w:r>
          </w:p>
          <w:p>
            <w:pPr>
              <w:pStyle w:val="null3"/>
            </w:pPr>
            <w:r>
              <w:rPr>
                <w:sz w:val="24"/>
              </w:rPr>
              <w:t>日期：</w:t>
            </w:r>
            <w:r>
              <w:rPr>
                <w:sz w:val="24"/>
              </w:rPr>
              <w:t xml:space="preserve">        </w:t>
            </w:r>
            <w:r>
              <w:rPr>
                <w:sz w:val="24"/>
              </w:rPr>
              <w:t>年</w:t>
            </w:r>
            <w:r>
              <w:rPr>
                <w:sz w:val="24"/>
              </w:rPr>
              <w:t xml:space="preserve">     </w:t>
            </w:r>
            <w:r>
              <w:rPr>
                <w:sz w:val="24"/>
              </w:rPr>
              <w:t>月</w:t>
            </w:r>
            <w:r>
              <w:rPr>
                <w:sz w:val="24"/>
              </w:rPr>
              <w:t xml:space="preserve">     </w:t>
            </w:r>
            <w:r>
              <w:rPr>
                <w:sz w:val="24"/>
              </w:rPr>
              <w:t>日</w:t>
            </w:r>
          </w:p>
        </w:tc>
      </w:tr>
      <w:tr>
        <w:tc>
          <w:tcPr>
            <w:tcW w:type="dxa" w:w="4293"/>
            <w:tcBorders>
              <w:top w:val="none" w:color="000000" w:sz="4"/>
              <w:left w:val="none" w:color="000000" w:sz="4"/>
              <w:bottom w:val="single" w:color="FFFFFF" w:sz="4"/>
              <w:right w:val="dashed" w:color="000000" w:sz="4"/>
            </w:tcBorders>
            <w:tcMar>
              <w:top w:type="dxa" w:w="0"/>
              <w:left w:type="dxa" w:w="105"/>
              <w:bottom w:type="dxa" w:w="0"/>
              <w:right w:type="dxa" w:w="105"/>
            </w:tcMar>
            <w:vAlign w:val="top"/>
          </w:tcPr>
          <w:p>
            <w:pPr>
              <w:pStyle w:val="null3"/>
              <w:ind w:left="2160"/>
              <w:jc w:val="both"/>
            </w:pPr>
            <w:r>
              <w:rPr>
                <w:sz w:val="24"/>
                <w:b/>
              </w:rPr>
              <w:t>鉴证单位（盖章）：广东信诚招标代理咨询有限公司</w:t>
            </w:r>
          </w:p>
          <w:p>
            <w:pPr>
              <w:pStyle w:val="null3"/>
              <w:jc w:val="both"/>
            </w:pPr>
            <w:r>
              <w:rPr>
                <w:sz w:val="24"/>
              </w:rPr>
              <w:t>合同鉴证意见：与招标文件确定的相符。</w:t>
            </w:r>
          </w:p>
          <w:p>
            <w:pPr>
              <w:pStyle w:val="null3"/>
            </w:pPr>
            <w:r>
              <w:rPr>
                <w:sz w:val="24"/>
              </w:rPr>
              <w:t>鉴证日期：</w:t>
            </w:r>
            <w:r>
              <w:rPr>
                <w:sz w:val="24"/>
              </w:rPr>
              <w:t xml:space="preserve">       </w:t>
            </w:r>
            <w:r>
              <w:rPr>
                <w:sz w:val="24"/>
              </w:rPr>
              <w:t>年</w:t>
            </w:r>
            <w:r>
              <w:rPr>
                <w:sz w:val="24"/>
              </w:rPr>
              <w:t xml:space="preserve">     </w:t>
            </w:r>
            <w:r>
              <w:rPr>
                <w:sz w:val="24"/>
              </w:rPr>
              <w:t>月</w:t>
            </w:r>
            <w:r>
              <w:rPr>
                <w:sz w:val="24"/>
              </w:rPr>
              <w:t xml:space="preserve">    </w:t>
            </w:r>
            <w:r>
              <w:rPr>
                <w:sz w:val="24"/>
              </w:rPr>
              <w:t>日</w:t>
            </w:r>
          </w:p>
        </w:tc>
        <w:tc>
          <w:tcPr>
            <w:tcW w:type="dxa" w:w="4013"/>
            <w:tcBorders>
              <w:top w:val="none" w:color="000000" w:sz="4"/>
              <w:left w:val="none" w:color="000000" w:sz="4"/>
              <w:bottom w:val="single" w:color="FFFFFF" w:sz="4"/>
              <w:right w:val="none" w:color="000000" w:sz="4"/>
            </w:tcBorders>
            <w:tcMar>
              <w:top w:type="dxa" w:w="0"/>
              <w:left w:type="dxa" w:w="105"/>
              <w:bottom w:type="dxa" w:w="0"/>
              <w:right w:type="dxa" w:w="105"/>
            </w:tcMar>
            <w:vAlign w:val="top"/>
          </w:tcPr>
          <w:p>
            <w:pPr>
              <w:pStyle w:val="null3"/>
            </w:pPr>
            <w:r>
              <w:rPr>
                <w:sz w:val="24"/>
              </w:rPr>
              <w:t>开户名称：</w:t>
            </w:r>
          </w:p>
          <w:p>
            <w:pPr>
              <w:pStyle w:val="null3"/>
            </w:pPr>
            <w:r>
              <w:rPr>
                <w:sz w:val="24"/>
              </w:rPr>
              <w:t>银行账号：</w:t>
            </w:r>
          </w:p>
          <w:p>
            <w:pPr>
              <w:pStyle w:val="null3"/>
            </w:pPr>
            <w:r>
              <w:rPr>
                <w:sz w:val="24"/>
              </w:rPr>
              <w:t>开</w:t>
            </w:r>
            <w:r>
              <w:rPr>
                <w:sz w:val="24"/>
              </w:rPr>
              <w:t>户</w:t>
            </w:r>
            <w:r>
              <w:rPr>
                <w:sz w:val="24"/>
              </w:rPr>
              <w:t>行：</w:t>
            </w:r>
          </w:p>
        </w:tc>
      </w:tr>
    </w:tbl>
    <w:p>
      <w:pPr>
        <w:pStyle w:val="null3"/>
        <w:jc w:val="both"/>
      </w:pPr>
      <w:r>
        <w:rPr>
          <w:sz w:val="32"/>
          <w:b/>
        </w:rPr>
        <w:t>合同附件清单：</w:t>
      </w:r>
    </w:p>
    <w:p>
      <w:pPr>
        <w:pStyle w:val="null3"/>
      </w:pPr>
      <w:r>
        <w:rPr/>
        <w:t xml:space="preserve"> </w:t>
      </w:r>
    </w:p>
    <w:p>
      <w:pPr>
        <w:pStyle w:val="null3"/>
        <w:jc w:val="both"/>
      </w:pPr>
      <w:r>
        <w:rPr>
          <w:sz w:val="32"/>
          <w:b/>
        </w:rPr>
        <w:t>附件</w:t>
      </w:r>
      <w:r>
        <w:rPr>
          <w:sz w:val="32"/>
          <w:b/>
        </w:rPr>
        <w:t>1：与投标文件一致的设备参数及配置清单</w:t>
      </w:r>
    </w:p>
    <w:p>
      <w:pPr>
        <w:pStyle w:val="null3"/>
        <w:jc w:val="both"/>
      </w:pPr>
      <w:r>
        <w:rPr>
          <w:sz w:val="32"/>
          <w:b/>
        </w:rPr>
        <w:t>附件</w:t>
      </w:r>
      <w:r>
        <w:rPr>
          <w:sz w:val="32"/>
          <w:b/>
        </w:rPr>
        <w:t xml:space="preserve">2：           </w:t>
      </w:r>
    </w:p>
    <w:p>
      <w:pPr>
        <w:pStyle w:val="null3"/>
        <w:jc w:val="center"/>
      </w:pPr>
      <w:r>
        <w:rPr>
          <w:sz w:val="36"/>
          <w:b/>
        </w:rPr>
        <w:t>授</w:t>
      </w:r>
      <w:r>
        <w:rPr>
          <w:sz w:val="36"/>
          <w:b/>
        </w:rPr>
        <w:t>权</w:t>
      </w:r>
      <w:r>
        <w:rPr>
          <w:sz w:val="36"/>
          <w:b/>
        </w:rPr>
        <w:t>委</w:t>
      </w:r>
      <w:r>
        <w:rPr>
          <w:sz w:val="36"/>
          <w:b/>
        </w:rPr>
        <w:t>托</w:t>
      </w:r>
      <w:r>
        <w:rPr>
          <w:sz w:val="36"/>
          <w:b/>
        </w:rPr>
        <w:t>书</w:t>
      </w:r>
    </w:p>
    <w:p>
      <w:pPr>
        <w:pStyle w:val="null3"/>
        <w:ind w:firstLine="560"/>
        <w:jc w:val="both"/>
      </w:pPr>
      <w:r>
        <w:rPr>
          <w:sz w:val="21"/>
        </w:rPr>
        <w:t xml:space="preserve"> </w:t>
      </w:r>
    </w:p>
    <w:p>
      <w:pPr>
        <w:pStyle w:val="null3"/>
        <w:ind w:firstLine="440"/>
        <w:jc w:val="both"/>
      </w:pPr>
      <w:r>
        <w:rPr>
          <w:sz w:val="22"/>
        </w:rPr>
        <w:t>本人</w:t>
      </w:r>
      <w:r>
        <w:rPr>
          <w:sz w:val="21"/>
          <w:u w:val="single"/>
        </w:rPr>
        <w:t xml:space="preserve">      </w:t>
      </w:r>
      <w:r>
        <w:rPr>
          <w:sz w:val="22"/>
        </w:rPr>
        <w:t>（身份证号码：</w:t>
      </w:r>
      <w:r>
        <w:rPr>
          <w:sz w:val="21"/>
          <w:u w:val="single"/>
        </w:rPr>
        <w:t xml:space="preserve">               </w:t>
      </w:r>
      <w:r>
        <w:rPr>
          <w:sz w:val="22"/>
        </w:rPr>
        <w:t>）是</w:t>
      </w:r>
      <w:r>
        <w:rPr>
          <w:sz w:val="21"/>
          <w:u w:val="single"/>
        </w:rPr>
        <w:t xml:space="preserve">         </w:t>
      </w:r>
      <w:r>
        <w:rPr>
          <w:sz w:val="22"/>
        </w:rPr>
        <w:t>公司的法定代表人，现委托</w:t>
      </w:r>
      <w:r>
        <w:rPr>
          <w:sz w:val="21"/>
          <w:u w:val="single"/>
        </w:rPr>
        <w:t xml:space="preserve">          </w:t>
      </w:r>
      <w:r>
        <w:rPr>
          <w:sz w:val="22"/>
        </w:rPr>
        <w:t>（受托人的身份证号码：</w:t>
      </w:r>
      <w:r>
        <w:rPr>
          <w:sz w:val="21"/>
          <w:u w:val="single"/>
        </w:rPr>
        <w:t xml:space="preserve">            </w:t>
      </w:r>
      <w:r>
        <w:rPr>
          <w:sz w:val="22"/>
        </w:rPr>
        <w:t>）为</w:t>
      </w:r>
      <w:r>
        <w:rPr>
          <w:sz w:val="21"/>
          <w:u w:val="single"/>
        </w:rPr>
        <w:t xml:space="preserve">          </w:t>
      </w:r>
      <w:r>
        <w:rPr>
          <w:sz w:val="22"/>
        </w:rPr>
        <w:t>公司办理</w:t>
      </w:r>
      <w:r>
        <w:rPr>
          <w:sz w:val="21"/>
          <w:b/>
          <w:u w:val="single"/>
        </w:rPr>
        <w:t xml:space="preserve">         </w:t>
      </w:r>
      <w:r>
        <w:rPr>
          <w:sz w:val="22"/>
          <w:b/>
        </w:rPr>
        <w:t>项目</w:t>
      </w:r>
      <w:r>
        <w:rPr>
          <w:sz w:val="22"/>
        </w:rPr>
        <w:t>，项目编号：</w:t>
      </w:r>
      <w:r>
        <w:rPr>
          <w:sz w:val="21"/>
          <w:u w:val="single"/>
        </w:rPr>
        <w:t xml:space="preserve">          </w:t>
      </w:r>
      <w:r>
        <w:rPr>
          <w:sz w:val="22"/>
        </w:rPr>
        <w:t>的</w:t>
      </w:r>
      <w:r>
        <w:rPr>
          <w:sz w:val="22"/>
          <w:u w:val="single"/>
        </w:rPr>
        <w:t>合同签订及与之相关的一切事项</w:t>
      </w:r>
      <w:r>
        <w:rPr>
          <w:sz w:val="22"/>
        </w:rPr>
        <w:t>。</w:t>
      </w:r>
    </w:p>
    <w:p>
      <w:pPr>
        <w:pStyle w:val="null3"/>
        <w:ind w:firstLine="440"/>
        <w:jc w:val="both"/>
      </w:pPr>
      <w:r>
        <w:rPr>
          <w:sz w:val="22"/>
        </w:rPr>
        <w:t>授权期限至上述代理事项完成为止。</w:t>
      </w:r>
    </w:p>
    <w:p>
      <w:pPr>
        <w:pStyle w:val="null3"/>
        <w:ind w:firstLine="440"/>
        <w:jc w:val="both"/>
      </w:pPr>
      <w:r>
        <w:rPr>
          <w:sz w:val="22"/>
        </w:rPr>
        <w:t xml:space="preserve">                           </w:t>
      </w:r>
      <w:r>
        <w:rPr>
          <w:sz w:val="22"/>
        </w:rPr>
        <w:t>法定代表人签字并加盖公章：</w:t>
      </w:r>
    </w:p>
    <w:p>
      <w:pPr>
        <w:pStyle w:val="null3"/>
        <w:ind w:firstLine="440"/>
        <w:jc w:val="both"/>
      </w:pPr>
      <w:r>
        <w:rPr>
          <w:sz w:val="22"/>
        </w:rPr>
        <w:t xml:space="preserve">                           </w:t>
      </w:r>
      <w:r>
        <w:rPr>
          <w:sz w:val="22"/>
        </w:rPr>
        <w:t>联系电话：</w:t>
      </w:r>
    </w:p>
    <w:p>
      <w:pPr>
        <w:pStyle w:val="null3"/>
        <w:ind w:firstLine="440"/>
        <w:jc w:val="both"/>
      </w:pPr>
      <w:r>
        <w:rPr>
          <w:sz w:val="22"/>
        </w:rPr>
        <w:t xml:space="preserve">                                                        </w:t>
      </w:r>
      <w:r>
        <w:rPr>
          <w:sz w:val="22"/>
        </w:rPr>
        <w:t>年</w:t>
      </w:r>
      <w:r>
        <w:rPr>
          <w:sz w:val="22"/>
        </w:rPr>
        <w:t xml:space="preserve">     </w:t>
      </w:r>
      <w:r>
        <w:rPr>
          <w:sz w:val="22"/>
        </w:rPr>
        <w:t>月</w:t>
      </w:r>
      <w:r>
        <w:rPr>
          <w:sz w:val="22"/>
        </w:rPr>
        <w:t xml:space="preserve">    </w:t>
      </w:r>
      <w:r>
        <w:rPr>
          <w:sz w:val="22"/>
        </w:rPr>
        <w:t>日</w:t>
      </w:r>
    </w:p>
    <w:p>
      <w:pPr>
        <w:pStyle w:val="null3"/>
        <w:ind w:left="885"/>
        <w:jc w:val="both"/>
      </w:pPr>
      <w:r>
        <w:rPr>
          <w:sz w:val="22"/>
        </w:rPr>
        <w:t>注：另附法定代表人及被授权代表身份证复印件及加盖公章。</w:t>
      </w:r>
    </w:p>
    <w:tbl>
      <w:tblPr>
        <w:tblW w:w="0" w:type="auto"/>
        <w:tblBorders>
          <w:top w:val="none" w:color="000000" w:sz="4"/>
          <w:left w:val="none" w:color="000000" w:sz="4"/>
          <w:bottom w:val="none" w:color="000000" w:sz="4"/>
          <w:right w:val="none" w:color="000000" w:sz="4"/>
          <w:insideH w:val="none"/>
          <w:insideV w:val="none"/>
        </w:tblBorders>
      </w:tblPr>
      <w:tblGrid>
        <w:gridCol w:w="4153"/>
        <w:gridCol w:w="4153"/>
      </w:tblGrid>
      <w:tr>
        <w:tc>
          <w:tcPr>
            <w:tcW w:type="dxa" w:w="41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40"/>
              <w:jc w:val="both"/>
            </w:pPr>
            <w:r>
              <w:rPr>
                <w:sz w:val="22"/>
              </w:rPr>
              <w:t>（法人代表身份证头像面）</w:t>
            </w:r>
          </w:p>
        </w:tc>
        <w:tc>
          <w:tcPr>
            <w:tcW w:type="dxa" w:w="415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40"/>
              <w:jc w:val="both"/>
            </w:pPr>
            <w:r>
              <w:rPr>
                <w:sz w:val="22"/>
              </w:rPr>
              <w:t>（法人代表身份证国徽面）</w:t>
            </w:r>
          </w:p>
        </w:tc>
      </w:tr>
      <w:tr>
        <w:tc>
          <w:tcPr>
            <w:tcW w:type="dxa" w:w="4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（被授权代表身份证头像面）</w:t>
            </w:r>
          </w:p>
        </w:tc>
        <w:tc>
          <w:tcPr>
            <w:tcW w:type="dxa" w:w="4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（被授权代表身份证国徽面）</w:t>
            </w:r>
          </w:p>
        </w:tc>
      </w:tr>
    </w:tbl>
    <w:p>
      <w:pPr>
        <w:pStyle w:val="null3"/>
      </w:pPr>
      <w:r>
        <w:rPr/>
        <w:t xml:space="preserve"> </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440605-2025-08049</w:t>
      </w:r>
    </w:p>
    <w:p>
      <w:pPr>
        <w:pStyle w:val="null3"/>
        <w:jc w:val="center"/>
        <w:outlineLvl w:val="3"/>
      </w:pPr>
      <w:r>
        <w:rPr>
          <w:sz w:val="24"/>
          <w:b/>
        </w:rPr>
        <w:t>采购项目编号：</w:t>
      </w:r>
      <w:r>
        <w:rPr>
          <w:sz w:val="24"/>
          <w:b/>
        </w:rPr>
        <w:t>FS2025(NH01)XZ0033</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投标函</w:t>
      </w:r>
    </w:p>
    <w:p>
      <w:pPr>
        <w:pStyle w:val="null3"/>
        <w:ind w:firstLine="480"/>
      </w:pPr>
      <w:r>
        <w:rPr/>
        <w:t xml:space="preserve"> 致：</w:t>
      </w:r>
      <w:r>
        <w:rPr>
          <w:u w:val="single"/>
        </w:rPr>
        <w:t>广东信诚招标代理咨询有限公司</w:t>
      </w:r>
    </w:p>
    <w:p>
      <w:pPr>
        <w:pStyle w:val="null3"/>
        <w:ind w:firstLine="480"/>
      </w:pPr>
      <w:r>
        <w:rPr/>
        <w:t xml:space="preserve"> 你方组织的</w:t>
      </w:r>
      <w:r>
        <w:rPr>
          <w:u w:val="single"/>
        </w:rPr>
        <w:t>“</w:t>
      </w:r>
      <w:r>
        <w:rPr>
          <w:u w:val="single"/>
        </w:rPr>
        <w:t>广东省人民医院南海医院心外科手术器械一批项目(二次)</w:t>
      </w:r>
      <w:r>
        <w:rPr>
          <w:u w:val="single"/>
        </w:rPr>
        <w:t>”</w:t>
      </w:r>
      <w:r>
        <w:rPr/>
        <w:t>项目的招标[采购项目编号为：</w:t>
      </w:r>
      <w:r>
        <w:rPr>
          <w:u w:val="single"/>
        </w:rPr>
        <w:t>FS2025(NH01)XZ0033</w:t>
      </w:r>
      <w:r>
        <w:rPr/>
        <w:t>]，我方愿参与投标。</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我方确认收到贵方提供的</w:t>
      </w:r>
      <w:r>
        <w:rPr>
          <w:u w:val="single"/>
        </w:rPr>
        <w:t>“</w:t>
      </w:r>
      <w:r>
        <w:rPr>
          <w:u w:val="single"/>
        </w:rPr>
        <w:t>广东省人民医院南海医院心外科手术器械一批项目(二次)</w:t>
      </w:r>
      <w:r>
        <w:rPr>
          <w:u w:val="single"/>
        </w:rPr>
        <w:t>”</w:t>
      </w:r>
      <w:r>
        <w:rPr/>
        <w:t>项目的招标文件的全部内容。</w:t>
      </w:r>
    </w:p>
    <w:p>
      <w:pPr>
        <w:pStyle w:val="null3"/>
        <w:ind w:firstLine="480"/>
      </w:pPr>
      <w:r>
        <w:rPr/>
        <w:t>我方已完全明白招标文件的所有条款要求，并申明如下：</w:t>
      </w:r>
    </w:p>
    <w:p>
      <w:pPr>
        <w:pStyle w:val="null3"/>
        <w:ind w:firstLine="480"/>
      </w:pPr>
      <w:r>
        <w:rPr/>
        <w:t xml:space="preserve"> （一）按招标文件提供全部标的投标总价详见《开标一览表》。</w:t>
      </w:r>
    </w:p>
    <w:p>
      <w:pPr>
        <w:pStyle w:val="null3"/>
        <w:ind w:firstLine="480"/>
      </w:pPr>
      <w:r>
        <w:rPr/>
        <w:t xml:space="preserve"> （二）本投标文件的有效期为</w:t>
      </w:r>
      <w:r>
        <w:rPr/>
        <w:t>从提交投标（响应）文件截止日后90日历天</w:t>
      </w:r>
      <w:r>
        <w:rPr/>
        <w:t>。在此提交的资格证明文件均至投标截止日有效，如有在投标有效期内失效的，我方承诺在中标后补齐一切手续，保证所有资格证明文件直至采购合同终止日有效。</w:t>
      </w:r>
    </w:p>
    <w:p>
      <w:pPr>
        <w:pStyle w:val="null3"/>
        <w:ind w:firstLine="480"/>
      </w:pPr>
      <w:r>
        <w:rPr/>
        <w:t xml:space="preserve"> （三）我方明白并同意，在规定的开标日之后，投标有效期之内撤销投标或中标后不按规定与采购人签订合同或不提交履约保证金,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（六）我方如果中标，将保证履行招标（采购）文件及其澄清、修改文件（如果有）以及投标（响应）文件中的全部责任和义务，按质、按量、按期完成《合同书》中的全部任务。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（八）我方投标报价已包含应向知识产权所有权人支付的所有相关税费，并保证采购人在中国使用我方提供的标的时，如有第三方提出侵犯其知识产权主张的，责任由我方承担。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（九）我方接受采购人委托向贵方支付代理服务费，项目总报价已包含代理服务费，如果被确定为中标人，承诺向贵方足额支付。（若采购人支付代理服务费，则此条不适用）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（十一）投标人未存在《政府采购法实施条例》第十八条第二款规定的情形：</w:t>
      </w:r>
    </w:p>
    <w:p>
      <w:pPr>
        <w:pStyle w:val="null3"/>
        <w:ind w:firstLine="480"/>
      </w:pPr>
      <w:r>
        <w:rPr/>
        <w:t>（1）对于除整体设计、规范编制或者项目管理、监理、检测等服务以外的采购项目:即未为本项目提供整体设计、规范编制或者项目管理、监理、检测等服务；</w:t>
      </w:r>
    </w:p>
    <w:p>
      <w:pPr>
        <w:pStyle w:val="null3"/>
        <w:ind w:firstLine="480"/>
      </w:pPr>
      <w:r>
        <w:rPr/>
        <w:t>（2）对于整体设计、规范编制或者项目管理、监理、检测等服务的项目:即未成为本项目除前期整体设计、规范编制或者项目管理、监理、检测等服务以外的其它采购活动中标商(或成交商)；</w:t>
      </w:r>
    </w:p>
    <w:p>
      <w:pPr>
        <w:pStyle w:val="null3"/>
        <w:ind w:firstLine="480"/>
      </w:pPr>
      <w:r>
        <w:rPr/>
        <w:t>（3）对于设计施工一体化的项目:即未为本项目提供规范编制或者项目管理、监理、检测等服务。</w:t>
      </w:r>
    </w:p>
    <w:p>
      <w:pPr>
        <w:pStyle w:val="null3"/>
        <w:ind w:firstLine="480"/>
      </w:pPr>
      <w:r>
        <w:rPr/>
        <w:t>（十二）我方承诺遵守《中华人民共和国民法典》有关规定和《中华人民共和国妇女权益保障法》中关于“劳动和社会保障权益”的有关要求。</w:t>
      </w:r>
    </w:p>
    <w:p>
      <w:pPr>
        <w:pStyle w:val="null3"/>
        <w:ind w:firstLine="480"/>
      </w:pPr>
      <w:r>
        <w:rPr/>
        <w:t>（十三）我方具备《中华人民共和国政府采购法》第二十二条规定的条件，声明如下：</w:t>
      </w:r>
    </w:p>
    <w:p>
      <w:pPr>
        <w:pStyle w:val="null3"/>
        <w:ind w:firstLine="480"/>
      </w:pPr>
      <w:r>
        <w:rPr/>
        <w:t>（1）我方参加本项目政府采购活动前3年内在经营活动中没有以下违法记录；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十四）如我方中标，将保证投标文件所提供的材料（包括需要年审、继续教育等完成后才能执业的行政许可、人员证书等情形），如果有效期未能覆盖项目（包组）合同履行期的，将提前按规定办理延期手续，确保合同顺利履行。</w:t>
      </w:r>
    </w:p>
    <w:p>
      <w:pPr>
        <w:pStyle w:val="null3"/>
        <w:ind w:firstLine="480"/>
      </w:pPr>
      <w:r>
        <w:rPr/>
        <w:t xml:space="preserve"> （十五）我方对在本函及投标文件中所作的所有承诺承担法律责任。</w:t>
      </w:r>
    </w:p>
    <w:p>
      <w:pPr>
        <w:pStyle w:val="null3"/>
        <w:ind w:firstLine="480"/>
      </w:pPr>
      <w:r>
        <w:rPr/>
        <w:t>（十六）以上内容如有虚假或与事实不符的，评标委员会可将我方做无效投标处理，我方愿意承担相应的法律责任。</w:t>
      </w:r>
    </w:p>
    <w:p>
      <w:pPr>
        <w:pStyle w:val="null3"/>
        <w:ind w:firstLine="480"/>
      </w:pPr>
      <w:r>
        <w:rPr/>
        <w:t xml:space="preserve"> （十七）所有与本招标有关的函件请发往下列地址：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广东信诚招标代理咨询有限公司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广东省人民医院南海医院心外科手术器械一批项目(二次)</w:t>
      </w:r>
      <w:r>
        <w:rPr/>
        <w:t>”项目采购[采购项目编号为</w:t>
      </w:r>
      <w:r>
        <w:rPr/>
        <w:t>FS2025(NH01)XZ0033</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广东省人民医院南海医院（佛山市南海区第二人民医院）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广东信诚招标代理咨询有限公司</w:t>
      </w:r>
    </w:p>
    <w:p>
      <w:pPr>
        <w:pStyle w:val="null3"/>
        <w:ind w:firstLine="480"/>
      </w:pPr>
      <w:r>
        <w:rPr/>
        <w:t xml:space="preserve"> 如果我方在贵采购代理机构组织的</w:t>
      </w:r>
      <w:r>
        <w:rPr/>
        <w:t>广东省人民医院南海医院心外科手术器械一批项目(二次)</w:t>
      </w:r>
      <w:r>
        <w:rPr/>
        <w:t>招标中获中标（采购项目编号：</w:t>
      </w:r>
      <w:r>
        <w:rPr/>
        <w:t>FS2025(NH01)XZ0033</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广东信诚招标代理咨询有限公司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广东信诚招标代理咨询有限公司</w:t>
      </w:r>
    </w:p>
    <w:p>
      <w:pPr>
        <w:pStyle w:val="null3"/>
        <w:ind w:firstLine="480"/>
      </w:pPr>
      <w:r>
        <w:rPr/>
        <w:t>我单位已登记并准备参与“</w:t>
      </w:r>
      <w:r>
        <w:rPr/>
        <w:t>广东省人民医院南海医院心外科手术器械一批项目(二次)</w:t>
      </w:r>
      <w:r>
        <w:rPr/>
        <w:t>”项目（采购项目编号：</w:t>
      </w:r>
      <w:r>
        <w:rPr/>
        <w:t>FS2025(NH01)XZ0033</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14:paraId="6CD069BC">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23FB55E8"/>
    <w:rsid w:val="53B52B8D"/>
    <w:rsid w:val="5A7E2464"/>
    <w:rsid w:val="77F79321"/>
    <w:rsid w:val="7F7C4879"/>
    <w:rsid w:val="7FFDAA95"/>
    <w:rsid w:val="BBBF7779"/>
    <w:rsid w:val="FAF3070D"/>
    <w:rsid w:val="FBD72E15"/>
    <w:rsid w:val="FBF94665"/>
    <w:rsid w:val="FDF971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2</TotalTime>
  <ScaleCrop>false</ScaleCrop>
  <LinksUpToDate>false</LinksUpToDate>
  <CharactersWithSpaces>11</CharactersWithSpaces>
  <Application>WPS Office_12.1.21861.21861_F1E327BC-269C-435d-A152-05C5408002CA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2022-04-10T11:57:00Z</dcterms:created>
  <dc:creator>广东政府采购智慧云平台</dc:creator>
  <dcterms:modified xsi:type="dcterms:W3CDTF">2025-08-15T17:31:23Z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84AAD3F223FF2AC521F59E68BCC7017B_42</vt:lpwstr>
  </property>
</Properties>
</file>