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4E081">
      <w:pPr>
        <w:pStyle w:val="5"/>
        <w:rPr>
          <w:rFonts w:hint="eastAsia"/>
          <w:lang w:val="en-US" w:eastAsia="zh-Hans"/>
        </w:rPr>
      </w:pPr>
      <w:r>
        <w:br w:type="textWrapping"/>
      </w:r>
    </w:p>
    <w:p w14:paraId="66816E86">
      <w:pPr>
        <w:pStyle w:val="5"/>
      </w:pPr>
      <w:r>
        <w:br w:type="textWrapping"/>
      </w:r>
      <w:r>
        <w:br w:type="textWrapping"/>
      </w:r>
      <w:r>
        <w:br w:type="textWrapping"/>
      </w:r>
      <w:r>
        <w:br w:type="textWrapping"/>
      </w:r>
      <w:r>
        <w:br w:type="textWrapping"/>
      </w:r>
    </w:p>
    <w:p w14:paraId="39F10587">
      <w:pPr>
        <w:pStyle w:val="5"/>
        <w:jc w:val="center"/>
        <w:outlineLvl w:val="0"/>
      </w:pPr>
      <w:r>
        <w:rPr>
          <w:b/>
          <w:sz w:val="48"/>
        </w:rPr>
        <w:t>广东省政府采购</w:t>
      </w:r>
    </w:p>
    <w:p w14:paraId="2398C129">
      <w:pPr>
        <w:pStyle w:val="5"/>
      </w:pPr>
      <w:r>
        <w:t>　</w:t>
      </w:r>
    </w:p>
    <w:p w14:paraId="1F5A16DE">
      <w:pPr>
        <w:pStyle w:val="5"/>
      </w:pPr>
      <w:r>
        <w:t>　</w:t>
      </w:r>
    </w:p>
    <w:p w14:paraId="0AFF842C">
      <w:pPr>
        <w:pStyle w:val="5"/>
      </w:pPr>
      <w:r>
        <w:t>　</w:t>
      </w:r>
    </w:p>
    <w:p w14:paraId="5CFDBC8B">
      <w:pPr>
        <w:pStyle w:val="5"/>
        <w:jc w:val="center"/>
        <w:outlineLvl w:val="0"/>
      </w:pPr>
      <w:r>
        <w:rPr>
          <w:b/>
          <w:sz w:val="48"/>
        </w:rPr>
        <w:t xml:space="preserve"> 公开招标文件</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6EC105F">
      <w:pPr>
        <w:pStyle w:val="5"/>
        <w:jc w:val="center"/>
        <w:outlineLvl w:val="3"/>
      </w:pPr>
      <w:r>
        <w:rPr>
          <w:b/>
          <w:sz w:val="24"/>
        </w:rPr>
        <w:t>采购计划编号：440111-2026-03147</w:t>
      </w:r>
    </w:p>
    <w:p w14:paraId="7CE5CE45">
      <w:pPr>
        <w:pStyle w:val="5"/>
        <w:jc w:val="center"/>
        <w:outlineLvl w:val="3"/>
      </w:pPr>
      <w:r>
        <w:rPr>
          <w:b/>
          <w:sz w:val="24"/>
        </w:rPr>
        <w:t>采购项目编号：3587-2612GZG10612</w:t>
      </w:r>
    </w:p>
    <w:p w14:paraId="02B7FCB7">
      <w:pPr>
        <w:pStyle w:val="5"/>
        <w:jc w:val="center"/>
        <w:outlineLvl w:val="3"/>
      </w:pPr>
      <w:r>
        <w:rPr>
          <w:b/>
          <w:sz w:val="24"/>
        </w:rPr>
        <w:t>项目名称：广州市白云区人民医院二期医疗设备购置项目（十二）(二次)</w:t>
      </w:r>
    </w:p>
    <w:p w14:paraId="7BAAC86C">
      <w:pPr>
        <w:pStyle w:val="5"/>
        <w:jc w:val="center"/>
        <w:outlineLvl w:val="3"/>
      </w:pPr>
      <w:r>
        <w:rPr>
          <w:b/>
          <w:sz w:val="24"/>
        </w:rPr>
        <w:t>采购人：广州市白云区人民医院</w:t>
      </w:r>
    </w:p>
    <w:p w14:paraId="044C9DDB">
      <w:pPr>
        <w:pStyle w:val="5"/>
        <w:jc w:val="center"/>
        <w:outlineLvl w:val="3"/>
      </w:pPr>
      <w:r>
        <w:rPr>
          <w:b/>
          <w:sz w:val="24"/>
        </w:rPr>
        <w:t>采购代理机构：广东信诚招标代理咨询有限公司</w:t>
      </w:r>
    </w:p>
    <w:p w14:paraId="2A705FEC">
      <w:pPr>
        <w:pStyle w:val="5"/>
        <w:ind w:firstLine="480"/>
      </w:pPr>
      <w:r>
        <w:t xml:space="preserve">  </w:t>
      </w:r>
    </w:p>
    <w:p w14:paraId="028F4EC7">
      <w:pPr>
        <w:pStyle w:val="5"/>
        <w:jc w:val="center"/>
        <w:outlineLvl w:val="1"/>
      </w:pPr>
      <w:r>
        <w:rPr>
          <w:b/>
          <w:sz w:val="36"/>
        </w:rPr>
        <w:t>第一章投标邀请</w:t>
      </w:r>
    </w:p>
    <w:p w14:paraId="720AB576">
      <w:pPr>
        <w:pStyle w:val="5"/>
        <w:ind w:firstLine="480"/>
      </w:pPr>
      <w:r>
        <w:t>广东信诚招标代理咨询有限公司受广州市白云区人民医院的委托，采用公开招标方式组织采购广州市白云区人民医院二期医疗设备购置项目（十二）(二次)。欢迎符合资格条件的国内供应商参加投标。</w:t>
      </w:r>
    </w:p>
    <w:p w14:paraId="70DD56F2">
      <w:pPr>
        <w:pStyle w:val="5"/>
        <w:outlineLvl w:val="2"/>
      </w:pPr>
      <w:r>
        <w:rPr>
          <w:b/>
          <w:sz w:val="28"/>
        </w:rPr>
        <w:t>一.项目概述</w:t>
      </w:r>
    </w:p>
    <w:p w14:paraId="119DC51A">
      <w:pPr>
        <w:pStyle w:val="5"/>
        <w:outlineLvl w:val="3"/>
      </w:pPr>
      <w:r>
        <w:rPr>
          <w:b/>
          <w:sz w:val="24"/>
        </w:rPr>
        <w:t>1.名称与编号</w:t>
      </w:r>
    </w:p>
    <w:p w14:paraId="7F0BF311">
      <w:pPr>
        <w:pStyle w:val="5"/>
        <w:ind w:firstLine="480"/>
      </w:pPr>
      <w:r>
        <w:t>项目名称：广州市白云区人民医院二期医疗设备购置项目（十二）(二次)</w:t>
      </w:r>
    </w:p>
    <w:p w14:paraId="5753F000">
      <w:pPr>
        <w:pStyle w:val="5"/>
        <w:ind w:firstLine="480"/>
      </w:pPr>
      <w:r>
        <w:t>采购计划编号：440111-2026-03147</w:t>
      </w:r>
    </w:p>
    <w:p w14:paraId="51338939">
      <w:pPr>
        <w:pStyle w:val="5"/>
        <w:ind w:firstLine="480"/>
      </w:pPr>
      <w:r>
        <w:t>采购项目编号：3587-2612GZG10612</w:t>
      </w:r>
    </w:p>
    <w:p w14:paraId="110CD1A7">
      <w:pPr>
        <w:pStyle w:val="5"/>
        <w:ind w:firstLine="480"/>
      </w:pPr>
      <w:r>
        <w:t>采购方式：公开招标</w:t>
      </w:r>
    </w:p>
    <w:p w14:paraId="00E573F2">
      <w:pPr>
        <w:pStyle w:val="5"/>
        <w:ind w:firstLine="480"/>
      </w:pPr>
      <w:r>
        <w:t>预算金额：871,000.00元</w:t>
      </w:r>
    </w:p>
    <w:p w14:paraId="6A96F2E7">
      <w:pPr>
        <w:pStyle w:val="5"/>
        <w:outlineLvl w:val="3"/>
      </w:pPr>
      <w:r>
        <w:rPr>
          <w:b/>
          <w:sz w:val="24"/>
        </w:rPr>
        <w:t>2.项目内容及需求情况（采购项目技术规格、参数及要求）</w:t>
      </w:r>
    </w:p>
    <w:p w14:paraId="1118D1CB">
      <w:pPr>
        <w:pStyle w:val="5"/>
      </w:pPr>
      <w:r>
        <w:t>采购包1(脚踝康复训练器等设备采购项目):</w:t>
      </w:r>
    </w:p>
    <w:p w14:paraId="46B919B6">
      <w:pPr>
        <w:pStyle w:val="5"/>
      </w:pPr>
      <w:r>
        <w:t>采购包预算金额：871,000.00元</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187"/>
        <w:gridCol w:w="1187"/>
      </w:tblGrid>
      <w:tr w14:paraId="4920A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0225FD4">
            <w:pPr>
              <w:pStyle w:val="5"/>
            </w:pPr>
            <w:r>
              <w:t>品目号</w:t>
            </w:r>
          </w:p>
        </w:tc>
        <w:tc>
          <w:tcPr>
            <w:tcW w:w="1424" w:type="dxa"/>
          </w:tcPr>
          <w:p w14:paraId="391213A6">
            <w:pPr>
              <w:pStyle w:val="5"/>
            </w:pPr>
            <w:r>
              <w:t>品目名称</w:t>
            </w:r>
          </w:p>
        </w:tc>
        <w:tc>
          <w:tcPr>
            <w:tcW w:w="2136" w:type="dxa"/>
          </w:tcPr>
          <w:p w14:paraId="6833EF4D">
            <w:pPr>
              <w:pStyle w:val="5"/>
            </w:pPr>
            <w:r>
              <w:t>采购标的</w:t>
            </w:r>
          </w:p>
        </w:tc>
        <w:tc>
          <w:tcPr>
            <w:tcW w:w="1187" w:type="dxa"/>
          </w:tcPr>
          <w:p w14:paraId="6BB52083">
            <w:pPr>
              <w:pStyle w:val="5"/>
            </w:pPr>
            <w:r>
              <w:t>数量（单位）</w:t>
            </w:r>
          </w:p>
        </w:tc>
        <w:tc>
          <w:tcPr>
            <w:tcW w:w="1187" w:type="dxa"/>
          </w:tcPr>
          <w:p w14:paraId="3E42DBDA">
            <w:pPr>
              <w:pStyle w:val="5"/>
            </w:pPr>
            <w:r>
              <w:t>技术规格、参数及要求</w:t>
            </w:r>
          </w:p>
        </w:tc>
        <w:tc>
          <w:tcPr>
            <w:tcW w:w="1187" w:type="dxa"/>
          </w:tcPr>
          <w:p w14:paraId="141C1295">
            <w:pPr>
              <w:pStyle w:val="5"/>
            </w:pPr>
            <w:r>
              <w:t>是否允许进口产品</w:t>
            </w:r>
          </w:p>
        </w:tc>
      </w:tr>
      <w:tr w14:paraId="71DA96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2584916">
            <w:pPr>
              <w:pStyle w:val="5"/>
            </w:pPr>
            <w:r>
              <w:t>1-1</w:t>
            </w:r>
          </w:p>
        </w:tc>
        <w:tc>
          <w:tcPr>
            <w:tcW w:w="1424" w:type="dxa"/>
          </w:tcPr>
          <w:p w14:paraId="511243C1">
            <w:pPr>
              <w:pStyle w:val="5"/>
            </w:pPr>
            <w:r>
              <w:t>物理治疗、康复及体育治疗仪器设备</w:t>
            </w:r>
          </w:p>
        </w:tc>
        <w:tc>
          <w:tcPr>
            <w:tcW w:w="2136" w:type="dxa"/>
          </w:tcPr>
          <w:p w14:paraId="6AFFF9AE">
            <w:pPr>
              <w:pStyle w:val="5"/>
            </w:pPr>
            <w:r>
              <w:t>脚踝康复训练器</w:t>
            </w:r>
          </w:p>
        </w:tc>
        <w:tc>
          <w:tcPr>
            <w:tcW w:w="1187" w:type="dxa"/>
          </w:tcPr>
          <w:p w14:paraId="5539DF5F">
            <w:pPr>
              <w:pStyle w:val="5"/>
            </w:pPr>
            <w:r>
              <w:t>1.00(台)</w:t>
            </w:r>
          </w:p>
        </w:tc>
        <w:tc>
          <w:tcPr>
            <w:tcW w:w="1187" w:type="dxa"/>
          </w:tcPr>
          <w:p w14:paraId="79B1D69A">
            <w:pPr>
              <w:pStyle w:val="5"/>
            </w:pPr>
            <w:r>
              <w:t>详见第二章</w:t>
            </w:r>
          </w:p>
        </w:tc>
        <w:tc>
          <w:tcPr>
            <w:tcW w:w="1187" w:type="dxa"/>
          </w:tcPr>
          <w:p w14:paraId="16761179">
            <w:pPr>
              <w:pStyle w:val="5"/>
            </w:pPr>
            <w:r>
              <w:t>否</w:t>
            </w:r>
          </w:p>
        </w:tc>
      </w:tr>
      <w:tr w14:paraId="4E4FD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FB6C746">
            <w:pPr>
              <w:pStyle w:val="5"/>
            </w:pPr>
            <w:r>
              <w:t>1-2</w:t>
            </w:r>
          </w:p>
        </w:tc>
        <w:tc>
          <w:tcPr>
            <w:tcW w:w="1424" w:type="dxa"/>
          </w:tcPr>
          <w:p w14:paraId="770389C3">
            <w:pPr>
              <w:pStyle w:val="5"/>
            </w:pPr>
            <w:r>
              <w:t>物理治疗、康复及体育治疗仪器设备</w:t>
            </w:r>
          </w:p>
        </w:tc>
        <w:tc>
          <w:tcPr>
            <w:tcW w:w="2136" w:type="dxa"/>
          </w:tcPr>
          <w:p w14:paraId="40CC64EC">
            <w:pPr>
              <w:pStyle w:val="5"/>
            </w:pPr>
            <w:r>
              <w:t>超短波治疗仪（便携式）</w:t>
            </w:r>
          </w:p>
        </w:tc>
        <w:tc>
          <w:tcPr>
            <w:tcW w:w="1187" w:type="dxa"/>
          </w:tcPr>
          <w:p w14:paraId="52BD938D">
            <w:pPr>
              <w:pStyle w:val="5"/>
            </w:pPr>
            <w:r>
              <w:t>1.00(台)</w:t>
            </w:r>
          </w:p>
        </w:tc>
        <w:tc>
          <w:tcPr>
            <w:tcW w:w="1187" w:type="dxa"/>
          </w:tcPr>
          <w:p w14:paraId="5DC75E32">
            <w:pPr>
              <w:pStyle w:val="5"/>
            </w:pPr>
            <w:r>
              <w:t>详见第二章</w:t>
            </w:r>
          </w:p>
        </w:tc>
        <w:tc>
          <w:tcPr>
            <w:tcW w:w="1187" w:type="dxa"/>
          </w:tcPr>
          <w:p w14:paraId="1597393E">
            <w:pPr>
              <w:pStyle w:val="5"/>
            </w:pPr>
            <w:r>
              <w:t>否</w:t>
            </w:r>
          </w:p>
        </w:tc>
      </w:tr>
      <w:tr w14:paraId="0A3EE3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1287C42">
            <w:pPr>
              <w:pStyle w:val="5"/>
            </w:pPr>
            <w:r>
              <w:t>1-3</w:t>
            </w:r>
          </w:p>
        </w:tc>
        <w:tc>
          <w:tcPr>
            <w:tcW w:w="1424" w:type="dxa"/>
          </w:tcPr>
          <w:p w14:paraId="47C5F4AC">
            <w:pPr>
              <w:pStyle w:val="5"/>
            </w:pPr>
            <w:r>
              <w:t>医用激光仪器及设备</w:t>
            </w:r>
          </w:p>
        </w:tc>
        <w:tc>
          <w:tcPr>
            <w:tcW w:w="2136" w:type="dxa"/>
          </w:tcPr>
          <w:p w14:paraId="326BD7C9">
            <w:pPr>
              <w:pStyle w:val="5"/>
            </w:pPr>
            <w:r>
              <w:t>超激光疼痛治疗仪</w:t>
            </w:r>
          </w:p>
        </w:tc>
        <w:tc>
          <w:tcPr>
            <w:tcW w:w="1187" w:type="dxa"/>
          </w:tcPr>
          <w:p w14:paraId="6F988AB9">
            <w:pPr>
              <w:pStyle w:val="5"/>
            </w:pPr>
            <w:r>
              <w:t>1.00(台)</w:t>
            </w:r>
          </w:p>
        </w:tc>
        <w:tc>
          <w:tcPr>
            <w:tcW w:w="1187" w:type="dxa"/>
          </w:tcPr>
          <w:p w14:paraId="40C052D0">
            <w:pPr>
              <w:pStyle w:val="5"/>
            </w:pPr>
            <w:r>
              <w:t>详见第二章</w:t>
            </w:r>
          </w:p>
        </w:tc>
        <w:tc>
          <w:tcPr>
            <w:tcW w:w="1187" w:type="dxa"/>
          </w:tcPr>
          <w:p w14:paraId="799DA43C">
            <w:pPr>
              <w:pStyle w:val="5"/>
            </w:pPr>
            <w:r>
              <w:t>是</w:t>
            </w:r>
          </w:p>
        </w:tc>
      </w:tr>
      <w:tr w14:paraId="726B3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780249D">
            <w:pPr>
              <w:pStyle w:val="5"/>
            </w:pPr>
            <w:r>
              <w:t>1-4</w:t>
            </w:r>
          </w:p>
        </w:tc>
        <w:tc>
          <w:tcPr>
            <w:tcW w:w="1424" w:type="dxa"/>
          </w:tcPr>
          <w:p w14:paraId="5C318227">
            <w:pPr>
              <w:pStyle w:val="5"/>
            </w:pPr>
            <w:r>
              <w:t>物理治疗、康复及体育治疗仪器设备</w:t>
            </w:r>
          </w:p>
        </w:tc>
        <w:tc>
          <w:tcPr>
            <w:tcW w:w="2136" w:type="dxa"/>
          </w:tcPr>
          <w:p w14:paraId="04F16A61">
            <w:pPr>
              <w:pStyle w:val="5"/>
            </w:pPr>
            <w:r>
              <w:t>紫外线治疗仪</w:t>
            </w:r>
          </w:p>
        </w:tc>
        <w:tc>
          <w:tcPr>
            <w:tcW w:w="1187" w:type="dxa"/>
          </w:tcPr>
          <w:p w14:paraId="097E9F63">
            <w:pPr>
              <w:pStyle w:val="5"/>
            </w:pPr>
            <w:r>
              <w:t>2.00(台)</w:t>
            </w:r>
          </w:p>
        </w:tc>
        <w:tc>
          <w:tcPr>
            <w:tcW w:w="1187" w:type="dxa"/>
          </w:tcPr>
          <w:p w14:paraId="5BBC39B0">
            <w:pPr>
              <w:pStyle w:val="5"/>
            </w:pPr>
            <w:r>
              <w:t>详见第二章</w:t>
            </w:r>
          </w:p>
        </w:tc>
        <w:tc>
          <w:tcPr>
            <w:tcW w:w="1187" w:type="dxa"/>
          </w:tcPr>
          <w:p w14:paraId="3D7789DD">
            <w:pPr>
              <w:pStyle w:val="5"/>
            </w:pPr>
            <w:r>
              <w:t>否</w:t>
            </w:r>
          </w:p>
        </w:tc>
      </w:tr>
      <w:tr w14:paraId="7639C6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01C8DF61">
            <w:pPr>
              <w:pStyle w:val="5"/>
            </w:pPr>
            <w:r>
              <w:t>1-5</w:t>
            </w:r>
          </w:p>
        </w:tc>
        <w:tc>
          <w:tcPr>
            <w:tcW w:w="1424" w:type="dxa"/>
          </w:tcPr>
          <w:p w14:paraId="791984DF">
            <w:pPr>
              <w:pStyle w:val="5"/>
            </w:pPr>
            <w:r>
              <w:t>物理治疗、康复及体育治疗仪器设备</w:t>
            </w:r>
          </w:p>
        </w:tc>
        <w:tc>
          <w:tcPr>
            <w:tcW w:w="2136" w:type="dxa"/>
          </w:tcPr>
          <w:p w14:paraId="35984161">
            <w:pPr>
              <w:pStyle w:val="5"/>
            </w:pPr>
            <w:r>
              <w:t>特定电磁波谱治疗仪</w:t>
            </w:r>
          </w:p>
        </w:tc>
        <w:tc>
          <w:tcPr>
            <w:tcW w:w="1187" w:type="dxa"/>
          </w:tcPr>
          <w:p w14:paraId="3ABA2A03">
            <w:pPr>
              <w:pStyle w:val="5"/>
            </w:pPr>
            <w:r>
              <w:t>15.00(台)</w:t>
            </w:r>
          </w:p>
        </w:tc>
        <w:tc>
          <w:tcPr>
            <w:tcW w:w="1187" w:type="dxa"/>
          </w:tcPr>
          <w:p w14:paraId="22434B57">
            <w:pPr>
              <w:pStyle w:val="5"/>
            </w:pPr>
            <w:r>
              <w:t>详见第二章</w:t>
            </w:r>
          </w:p>
        </w:tc>
        <w:tc>
          <w:tcPr>
            <w:tcW w:w="1187" w:type="dxa"/>
          </w:tcPr>
          <w:p w14:paraId="2FF54245">
            <w:pPr>
              <w:pStyle w:val="5"/>
            </w:pPr>
            <w:r>
              <w:t>否</w:t>
            </w:r>
          </w:p>
        </w:tc>
      </w:tr>
      <w:tr w14:paraId="3EFF50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45E434D">
            <w:pPr>
              <w:pStyle w:val="5"/>
            </w:pPr>
            <w:r>
              <w:t>1-6</w:t>
            </w:r>
          </w:p>
        </w:tc>
        <w:tc>
          <w:tcPr>
            <w:tcW w:w="1424" w:type="dxa"/>
          </w:tcPr>
          <w:p w14:paraId="3B48C562">
            <w:pPr>
              <w:pStyle w:val="5"/>
            </w:pPr>
            <w:r>
              <w:t>医用超声波仪器及设备</w:t>
            </w:r>
          </w:p>
        </w:tc>
        <w:tc>
          <w:tcPr>
            <w:tcW w:w="2136" w:type="dxa"/>
          </w:tcPr>
          <w:p w14:paraId="6EC5326C">
            <w:pPr>
              <w:pStyle w:val="5"/>
            </w:pPr>
            <w:r>
              <w:t>超声波治疗仪</w:t>
            </w:r>
          </w:p>
        </w:tc>
        <w:tc>
          <w:tcPr>
            <w:tcW w:w="1187" w:type="dxa"/>
          </w:tcPr>
          <w:p w14:paraId="6DD5545C">
            <w:pPr>
              <w:pStyle w:val="5"/>
            </w:pPr>
            <w:r>
              <w:t>1.00(台)</w:t>
            </w:r>
          </w:p>
        </w:tc>
        <w:tc>
          <w:tcPr>
            <w:tcW w:w="1187" w:type="dxa"/>
          </w:tcPr>
          <w:p w14:paraId="2A50E988">
            <w:pPr>
              <w:pStyle w:val="5"/>
            </w:pPr>
            <w:r>
              <w:t>详见第二章</w:t>
            </w:r>
          </w:p>
        </w:tc>
        <w:tc>
          <w:tcPr>
            <w:tcW w:w="1187" w:type="dxa"/>
          </w:tcPr>
          <w:p w14:paraId="641F678D">
            <w:pPr>
              <w:pStyle w:val="5"/>
            </w:pPr>
            <w:r>
              <w:t>否</w:t>
            </w:r>
          </w:p>
        </w:tc>
      </w:tr>
      <w:tr w14:paraId="05A6E8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15A6AB3">
            <w:pPr>
              <w:pStyle w:val="5"/>
            </w:pPr>
            <w:r>
              <w:t>1-7</w:t>
            </w:r>
          </w:p>
        </w:tc>
        <w:tc>
          <w:tcPr>
            <w:tcW w:w="1424" w:type="dxa"/>
          </w:tcPr>
          <w:p w14:paraId="477E6ED2">
            <w:pPr>
              <w:pStyle w:val="5"/>
            </w:pPr>
            <w:r>
              <w:t>物理治疗、康复及体育治疗仪器设备</w:t>
            </w:r>
          </w:p>
        </w:tc>
        <w:tc>
          <w:tcPr>
            <w:tcW w:w="2136" w:type="dxa"/>
          </w:tcPr>
          <w:p w14:paraId="0EBB0D9E">
            <w:pPr>
              <w:pStyle w:val="5"/>
            </w:pPr>
            <w:r>
              <w:t>电动起立床</w:t>
            </w:r>
          </w:p>
        </w:tc>
        <w:tc>
          <w:tcPr>
            <w:tcW w:w="1187" w:type="dxa"/>
          </w:tcPr>
          <w:p w14:paraId="29161B4F">
            <w:pPr>
              <w:pStyle w:val="5"/>
            </w:pPr>
            <w:r>
              <w:t>2.00(台)</w:t>
            </w:r>
          </w:p>
        </w:tc>
        <w:tc>
          <w:tcPr>
            <w:tcW w:w="1187" w:type="dxa"/>
          </w:tcPr>
          <w:p w14:paraId="7308B70B">
            <w:pPr>
              <w:pStyle w:val="5"/>
            </w:pPr>
            <w:r>
              <w:t>详见第二章</w:t>
            </w:r>
          </w:p>
        </w:tc>
        <w:tc>
          <w:tcPr>
            <w:tcW w:w="1187" w:type="dxa"/>
          </w:tcPr>
          <w:p w14:paraId="77DE1126">
            <w:pPr>
              <w:pStyle w:val="5"/>
            </w:pPr>
            <w:r>
              <w:t>否</w:t>
            </w:r>
          </w:p>
        </w:tc>
      </w:tr>
      <w:tr w14:paraId="42A629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CFD7EE0">
            <w:pPr>
              <w:pStyle w:val="5"/>
            </w:pPr>
            <w:r>
              <w:t>1-8</w:t>
            </w:r>
          </w:p>
        </w:tc>
        <w:tc>
          <w:tcPr>
            <w:tcW w:w="1424" w:type="dxa"/>
          </w:tcPr>
          <w:p w14:paraId="00270E9B">
            <w:pPr>
              <w:pStyle w:val="5"/>
            </w:pPr>
            <w:r>
              <w:t>病房护理及医院设备</w:t>
            </w:r>
          </w:p>
        </w:tc>
        <w:tc>
          <w:tcPr>
            <w:tcW w:w="2136" w:type="dxa"/>
          </w:tcPr>
          <w:p w14:paraId="313FEF6A">
            <w:pPr>
              <w:pStyle w:val="5"/>
            </w:pPr>
            <w:r>
              <w:t>医用电动起立病床</w:t>
            </w:r>
          </w:p>
        </w:tc>
        <w:tc>
          <w:tcPr>
            <w:tcW w:w="1187" w:type="dxa"/>
          </w:tcPr>
          <w:p w14:paraId="149CFF06">
            <w:pPr>
              <w:pStyle w:val="5"/>
            </w:pPr>
            <w:r>
              <w:t>2.00(台)</w:t>
            </w:r>
          </w:p>
        </w:tc>
        <w:tc>
          <w:tcPr>
            <w:tcW w:w="1187" w:type="dxa"/>
          </w:tcPr>
          <w:p w14:paraId="025C23A5">
            <w:pPr>
              <w:pStyle w:val="5"/>
            </w:pPr>
            <w:r>
              <w:t>详见第二章</w:t>
            </w:r>
          </w:p>
        </w:tc>
        <w:tc>
          <w:tcPr>
            <w:tcW w:w="1187" w:type="dxa"/>
          </w:tcPr>
          <w:p w14:paraId="2C16472F">
            <w:pPr>
              <w:pStyle w:val="5"/>
            </w:pPr>
            <w:r>
              <w:t>否</w:t>
            </w:r>
          </w:p>
        </w:tc>
      </w:tr>
      <w:tr w14:paraId="1FCB90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F334351">
            <w:pPr>
              <w:pStyle w:val="5"/>
            </w:pPr>
            <w:r>
              <w:t>1-9</w:t>
            </w:r>
          </w:p>
        </w:tc>
        <w:tc>
          <w:tcPr>
            <w:tcW w:w="1424" w:type="dxa"/>
          </w:tcPr>
          <w:p w14:paraId="5A25B6B2">
            <w:pPr>
              <w:pStyle w:val="5"/>
            </w:pPr>
            <w:r>
              <w:t>物理治疗、康复及体育治疗仪器设备</w:t>
            </w:r>
          </w:p>
        </w:tc>
        <w:tc>
          <w:tcPr>
            <w:tcW w:w="2136" w:type="dxa"/>
          </w:tcPr>
          <w:p w14:paraId="68EC81C8">
            <w:pPr>
              <w:pStyle w:val="5"/>
            </w:pPr>
            <w:r>
              <w:t>医用PT凳</w:t>
            </w:r>
          </w:p>
        </w:tc>
        <w:tc>
          <w:tcPr>
            <w:tcW w:w="1187" w:type="dxa"/>
          </w:tcPr>
          <w:p w14:paraId="6C68CF9E">
            <w:pPr>
              <w:pStyle w:val="5"/>
            </w:pPr>
            <w:r>
              <w:t>7.00(台)</w:t>
            </w:r>
          </w:p>
        </w:tc>
        <w:tc>
          <w:tcPr>
            <w:tcW w:w="1187" w:type="dxa"/>
          </w:tcPr>
          <w:p w14:paraId="4E1EA8B1">
            <w:pPr>
              <w:pStyle w:val="5"/>
            </w:pPr>
            <w:r>
              <w:t>详见第二章</w:t>
            </w:r>
          </w:p>
        </w:tc>
        <w:tc>
          <w:tcPr>
            <w:tcW w:w="1187" w:type="dxa"/>
          </w:tcPr>
          <w:p w14:paraId="4D0E3FAB">
            <w:pPr>
              <w:pStyle w:val="5"/>
            </w:pPr>
            <w:r>
              <w:t>否</w:t>
            </w:r>
          </w:p>
        </w:tc>
      </w:tr>
      <w:tr w14:paraId="2528ED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175FC13">
            <w:pPr>
              <w:pStyle w:val="5"/>
            </w:pPr>
            <w:r>
              <w:t>1-10</w:t>
            </w:r>
          </w:p>
        </w:tc>
        <w:tc>
          <w:tcPr>
            <w:tcW w:w="1424" w:type="dxa"/>
          </w:tcPr>
          <w:p w14:paraId="5C98D7B3">
            <w:pPr>
              <w:pStyle w:val="5"/>
            </w:pPr>
            <w:r>
              <w:t>物理治疗、康复及体育治疗仪器设备</w:t>
            </w:r>
          </w:p>
        </w:tc>
        <w:tc>
          <w:tcPr>
            <w:tcW w:w="2136" w:type="dxa"/>
          </w:tcPr>
          <w:p w14:paraId="669FFC6F">
            <w:pPr>
              <w:pStyle w:val="5"/>
            </w:pPr>
            <w:r>
              <w:t>pt训练床（电动）</w:t>
            </w:r>
          </w:p>
        </w:tc>
        <w:tc>
          <w:tcPr>
            <w:tcW w:w="1187" w:type="dxa"/>
          </w:tcPr>
          <w:p w14:paraId="194D9E9C">
            <w:pPr>
              <w:pStyle w:val="5"/>
            </w:pPr>
            <w:r>
              <w:t>5.00(台)</w:t>
            </w:r>
          </w:p>
        </w:tc>
        <w:tc>
          <w:tcPr>
            <w:tcW w:w="1187" w:type="dxa"/>
          </w:tcPr>
          <w:p w14:paraId="59AC3265">
            <w:pPr>
              <w:pStyle w:val="5"/>
            </w:pPr>
            <w:r>
              <w:t>详见第二章</w:t>
            </w:r>
          </w:p>
        </w:tc>
        <w:tc>
          <w:tcPr>
            <w:tcW w:w="1187" w:type="dxa"/>
          </w:tcPr>
          <w:p w14:paraId="4E5854B8">
            <w:pPr>
              <w:pStyle w:val="5"/>
            </w:pPr>
            <w:r>
              <w:t>否</w:t>
            </w:r>
          </w:p>
        </w:tc>
      </w:tr>
      <w:tr w14:paraId="12169D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D4C5130">
            <w:pPr>
              <w:pStyle w:val="5"/>
            </w:pPr>
            <w:r>
              <w:t>1-11</w:t>
            </w:r>
          </w:p>
        </w:tc>
        <w:tc>
          <w:tcPr>
            <w:tcW w:w="1424" w:type="dxa"/>
          </w:tcPr>
          <w:p w14:paraId="1BA8FFD8">
            <w:pPr>
              <w:pStyle w:val="5"/>
            </w:pPr>
            <w:r>
              <w:t>物理治疗、康复及体育治疗仪器设备</w:t>
            </w:r>
          </w:p>
        </w:tc>
        <w:tc>
          <w:tcPr>
            <w:tcW w:w="2136" w:type="dxa"/>
          </w:tcPr>
          <w:p w14:paraId="0A1FB429">
            <w:pPr>
              <w:pStyle w:val="5"/>
            </w:pPr>
            <w:r>
              <w:t>站立架（多站位）</w:t>
            </w:r>
          </w:p>
        </w:tc>
        <w:tc>
          <w:tcPr>
            <w:tcW w:w="1187" w:type="dxa"/>
          </w:tcPr>
          <w:p w14:paraId="0FAAC335">
            <w:pPr>
              <w:pStyle w:val="5"/>
            </w:pPr>
            <w:r>
              <w:t>1.00(台)</w:t>
            </w:r>
          </w:p>
        </w:tc>
        <w:tc>
          <w:tcPr>
            <w:tcW w:w="1187" w:type="dxa"/>
          </w:tcPr>
          <w:p w14:paraId="1BEC6C14">
            <w:pPr>
              <w:pStyle w:val="5"/>
            </w:pPr>
            <w:r>
              <w:t>详见第二章</w:t>
            </w:r>
          </w:p>
        </w:tc>
        <w:tc>
          <w:tcPr>
            <w:tcW w:w="1187" w:type="dxa"/>
          </w:tcPr>
          <w:p w14:paraId="41E8656A">
            <w:pPr>
              <w:pStyle w:val="5"/>
            </w:pPr>
            <w:r>
              <w:t>否</w:t>
            </w:r>
          </w:p>
        </w:tc>
      </w:tr>
      <w:tr w14:paraId="7E2B83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338919A5">
            <w:pPr>
              <w:pStyle w:val="5"/>
            </w:pPr>
            <w:r>
              <w:t>1-12</w:t>
            </w:r>
          </w:p>
        </w:tc>
        <w:tc>
          <w:tcPr>
            <w:tcW w:w="1424" w:type="dxa"/>
          </w:tcPr>
          <w:p w14:paraId="267EDC54">
            <w:pPr>
              <w:pStyle w:val="5"/>
            </w:pPr>
            <w:r>
              <w:t>物理治疗、康复及体育治疗仪器设备</w:t>
            </w:r>
          </w:p>
        </w:tc>
        <w:tc>
          <w:tcPr>
            <w:tcW w:w="2136" w:type="dxa"/>
          </w:tcPr>
          <w:p w14:paraId="001DBA10">
            <w:pPr>
              <w:pStyle w:val="5"/>
            </w:pPr>
            <w:r>
              <w:t>可调式OT桌</w:t>
            </w:r>
          </w:p>
        </w:tc>
        <w:tc>
          <w:tcPr>
            <w:tcW w:w="1187" w:type="dxa"/>
          </w:tcPr>
          <w:p w14:paraId="435C13BE">
            <w:pPr>
              <w:pStyle w:val="5"/>
            </w:pPr>
            <w:r>
              <w:t>2.00(台)</w:t>
            </w:r>
          </w:p>
        </w:tc>
        <w:tc>
          <w:tcPr>
            <w:tcW w:w="1187" w:type="dxa"/>
          </w:tcPr>
          <w:p w14:paraId="70B94E70">
            <w:pPr>
              <w:pStyle w:val="5"/>
            </w:pPr>
            <w:r>
              <w:t>详见第二章</w:t>
            </w:r>
          </w:p>
        </w:tc>
        <w:tc>
          <w:tcPr>
            <w:tcW w:w="1187" w:type="dxa"/>
          </w:tcPr>
          <w:p w14:paraId="3DFDB922">
            <w:pPr>
              <w:pStyle w:val="5"/>
            </w:pPr>
            <w:r>
              <w:t>否</w:t>
            </w:r>
          </w:p>
        </w:tc>
      </w:tr>
      <w:tr w14:paraId="0E1252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02255AF">
            <w:pPr>
              <w:pStyle w:val="5"/>
            </w:pPr>
            <w:r>
              <w:t>1-13</w:t>
            </w:r>
          </w:p>
        </w:tc>
        <w:tc>
          <w:tcPr>
            <w:tcW w:w="1424" w:type="dxa"/>
          </w:tcPr>
          <w:p w14:paraId="54788DD1">
            <w:pPr>
              <w:pStyle w:val="5"/>
            </w:pPr>
            <w:r>
              <w:t>物理治疗、康复及体育治疗仪器设备</w:t>
            </w:r>
          </w:p>
        </w:tc>
        <w:tc>
          <w:tcPr>
            <w:tcW w:w="2136" w:type="dxa"/>
          </w:tcPr>
          <w:p w14:paraId="42DA4F79">
            <w:pPr>
              <w:pStyle w:val="5"/>
            </w:pPr>
            <w:r>
              <w:t>康复台阶</w:t>
            </w:r>
          </w:p>
        </w:tc>
        <w:tc>
          <w:tcPr>
            <w:tcW w:w="1187" w:type="dxa"/>
          </w:tcPr>
          <w:p w14:paraId="04DF4935">
            <w:pPr>
              <w:pStyle w:val="5"/>
            </w:pPr>
            <w:r>
              <w:t>1.00(套)</w:t>
            </w:r>
          </w:p>
        </w:tc>
        <w:tc>
          <w:tcPr>
            <w:tcW w:w="1187" w:type="dxa"/>
          </w:tcPr>
          <w:p w14:paraId="5A25A13A">
            <w:pPr>
              <w:pStyle w:val="5"/>
            </w:pPr>
            <w:r>
              <w:t>详见第二章</w:t>
            </w:r>
          </w:p>
        </w:tc>
        <w:tc>
          <w:tcPr>
            <w:tcW w:w="1187" w:type="dxa"/>
          </w:tcPr>
          <w:p w14:paraId="443D8C18">
            <w:pPr>
              <w:pStyle w:val="5"/>
            </w:pPr>
            <w:r>
              <w:t>否</w:t>
            </w:r>
          </w:p>
        </w:tc>
      </w:tr>
      <w:tr w14:paraId="5B0DA0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7AA1D0C">
            <w:pPr>
              <w:pStyle w:val="5"/>
            </w:pPr>
            <w:r>
              <w:t>1-14</w:t>
            </w:r>
          </w:p>
        </w:tc>
        <w:tc>
          <w:tcPr>
            <w:tcW w:w="1424" w:type="dxa"/>
          </w:tcPr>
          <w:p w14:paraId="18E7B748">
            <w:pPr>
              <w:pStyle w:val="5"/>
            </w:pPr>
            <w:r>
              <w:t>物理治疗、康复及体育治疗仪器设备</w:t>
            </w:r>
          </w:p>
        </w:tc>
        <w:tc>
          <w:tcPr>
            <w:tcW w:w="2136" w:type="dxa"/>
          </w:tcPr>
          <w:p w14:paraId="1A44FE2F">
            <w:pPr>
              <w:pStyle w:val="5"/>
            </w:pPr>
            <w:r>
              <w:t>振动排痰机（手持式）</w:t>
            </w:r>
          </w:p>
        </w:tc>
        <w:tc>
          <w:tcPr>
            <w:tcW w:w="1187" w:type="dxa"/>
          </w:tcPr>
          <w:p w14:paraId="200A1883">
            <w:pPr>
              <w:pStyle w:val="5"/>
            </w:pPr>
            <w:r>
              <w:t>1.00(套)</w:t>
            </w:r>
          </w:p>
        </w:tc>
        <w:tc>
          <w:tcPr>
            <w:tcW w:w="1187" w:type="dxa"/>
          </w:tcPr>
          <w:p w14:paraId="2341C5C3">
            <w:pPr>
              <w:pStyle w:val="5"/>
            </w:pPr>
            <w:r>
              <w:t>详见第二章</w:t>
            </w:r>
          </w:p>
        </w:tc>
        <w:tc>
          <w:tcPr>
            <w:tcW w:w="1187" w:type="dxa"/>
          </w:tcPr>
          <w:p w14:paraId="48FA945F">
            <w:pPr>
              <w:pStyle w:val="5"/>
            </w:pPr>
            <w:r>
              <w:t>否</w:t>
            </w:r>
          </w:p>
        </w:tc>
      </w:tr>
    </w:tbl>
    <w:p w14:paraId="4A358C66">
      <w:pPr>
        <w:pStyle w:val="5"/>
      </w:pPr>
      <w:r>
        <w:rPr>
          <w:b/>
        </w:rPr>
        <w:t>本采购包涉及本国产品清单</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16E4B6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F8BC898">
            <w:pPr>
              <w:pStyle w:val="5"/>
              <w:jc w:val="center"/>
            </w:pPr>
            <w:r>
              <w:t>序号</w:t>
            </w:r>
          </w:p>
        </w:tc>
        <w:tc>
          <w:tcPr>
            <w:tcW w:w="1661" w:type="dxa"/>
          </w:tcPr>
          <w:p w14:paraId="0E27BD6C">
            <w:pPr>
              <w:pStyle w:val="5"/>
              <w:jc w:val="center"/>
            </w:pPr>
            <w:r>
              <w:t>品目名称</w:t>
            </w:r>
          </w:p>
        </w:tc>
        <w:tc>
          <w:tcPr>
            <w:tcW w:w="1661" w:type="dxa"/>
          </w:tcPr>
          <w:p w14:paraId="704AD04D">
            <w:pPr>
              <w:pStyle w:val="5"/>
              <w:jc w:val="center"/>
            </w:pPr>
            <w:r>
              <w:t>采购标的</w:t>
            </w:r>
          </w:p>
        </w:tc>
        <w:tc>
          <w:tcPr>
            <w:tcW w:w="1661" w:type="dxa"/>
          </w:tcPr>
          <w:p w14:paraId="2842ABA9">
            <w:pPr>
              <w:pStyle w:val="5"/>
              <w:jc w:val="center"/>
            </w:pPr>
            <w:r>
              <w:t>产品名称</w:t>
            </w:r>
          </w:p>
        </w:tc>
        <w:tc>
          <w:tcPr>
            <w:tcW w:w="1661" w:type="dxa"/>
          </w:tcPr>
          <w:p w14:paraId="398599AA">
            <w:pPr>
              <w:pStyle w:val="5"/>
              <w:jc w:val="center"/>
            </w:pPr>
            <w:r>
              <w:t>在中国境内生产的组件成本占比达到规定比例（%）</w:t>
            </w:r>
          </w:p>
        </w:tc>
      </w:tr>
      <w:tr w14:paraId="3CD7CE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305D269">
            <w:pPr>
              <w:pStyle w:val="5"/>
              <w:jc w:val="center"/>
            </w:pPr>
            <w:r>
              <w:t>1</w:t>
            </w:r>
          </w:p>
        </w:tc>
        <w:tc>
          <w:tcPr>
            <w:tcW w:w="1661" w:type="dxa"/>
          </w:tcPr>
          <w:p w14:paraId="54201F13">
            <w:pPr>
              <w:pStyle w:val="5"/>
              <w:jc w:val="left"/>
            </w:pPr>
            <w:r>
              <w:t>物理治疗、康复及体育治疗仪器设备</w:t>
            </w:r>
          </w:p>
        </w:tc>
        <w:tc>
          <w:tcPr>
            <w:tcW w:w="1661" w:type="dxa"/>
          </w:tcPr>
          <w:p w14:paraId="3DC98886">
            <w:pPr>
              <w:pStyle w:val="5"/>
              <w:jc w:val="left"/>
            </w:pPr>
            <w:r>
              <w:t>脚踝康复训练器</w:t>
            </w:r>
          </w:p>
        </w:tc>
        <w:tc>
          <w:tcPr>
            <w:tcW w:w="1661" w:type="dxa"/>
          </w:tcPr>
          <w:p w14:paraId="75CB9963">
            <w:pPr>
              <w:pStyle w:val="5"/>
              <w:jc w:val="left"/>
            </w:pPr>
            <w:r>
              <w:t>脚踝康复训练器</w:t>
            </w:r>
          </w:p>
        </w:tc>
        <w:tc>
          <w:tcPr>
            <w:tcW w:w="1661" w:type="dxa"/>
          </w:tcPr>
          <w:p w14:paraId="2424C669">
            <w:pPr>
              <w:pStyle w:val="5"/>
              <w:jc w:val="right"/>
            </w:pPr>
            <w:r>
              <w:t>80</w:t>
            </w:r>
          </w:p>
        </w:tc>
      </w:tr>
      <w:tr w14:paraId="02BAB1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73FC502">
            <w:pPr>
              <w:pStyle w:val="5"/>
              <w:jc w:val="center"/>
            </w:pPr>
            <w:r>
              <w:t>2</w:t>
            </w:r>
          </w:p>
        </w:tc>
        <w:tc>
          <w:tcPr>
            <w:tcW w:w="1661" w:type="dxa"/>
          </w:tcPr>
          <w:p w14:paraId="06156A3A">
            <w:pPr>
              <w:pStyle w:val="5"/>
              <w:jc w:val="left"/>
            </w:pPr>
            <w:r>
              <w:t>物理治疗、康复及体育治疗仪器设备</w:t>
            </w:r>
          </w:p>
        </w:tc>
        <w:tc>
          <w:tcPr>
            <w:tcW w:w="1661" w:type="dxa"/>
          </w:tcPr>
          <w:p w14:paraId="10300DFB">
            <w:pPr>
              <w:pStyle w:val="5"/>
              <w:jc w:val="left"/>
            </w:pPr>
            <w:r>
              <w:t>超短波治疗仪（便携式）</w:t>
            </w:r>
          </w:p>
        </w:tc>
        <w:tc>
          <w:tcPr>
            <w:tcW w:w="1661" w:type="dxa"/>
          </w:tcPr>
          <w:p w14:paraId="565E364E">
            <w:pPr>
              <w:pStyle w:val="5"/>
              <w:jc w:val="left"/>
            </w:pPr>
            <w:r>
              <w:t>超短波治疗仪（便携式）</w:t>
            </w:r>
          </w:p>
        </w:tc>
        <w:tc>
          <w:tcPr>
            <w:tcW w:w="1661" w:type="dxa"/>
          </w:tcPr>
          <w:p w14:paraId="756F8246">
            <w:pPr>
              <w:pStyle w:val="5"/>
              <w:jc w:val="right"/>
            </w:pPr>
            <w:r>
              <w:t>80</w:t>
            </w:r>
          </w:p>
        </w:tc>
      </w:tr>
      <w:tr w14:paraId="7E9EDA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CB07CC4">
            <w:pPr>
              <w:pStyle w:val="5"/>
              <w:jc w:val="center"/>
            </w:pPr>
            <w:r>
              <w:t>3</w:t>
            </w:r>
          </w:p>
        </w:tc>
        <w:tc>
          <w:tcPr>
            <w:tcW w:w="1661" w:type="dxa"/>
          </w:tcPr>
          <w:p w14:paraId="1D15F630">
            <w:pPr>
              <w:pStyle w:val="5"/>
              <w:jc w:val="left"/>
            </w:pPr>
            <w:r>
              <w:t>医用激光仪器及设备</w:t>
            </w:r>
          </w:p>
        </w:tc>
        <w:tc>
          <w:tcPr>
            <w:tcW w:w="1661" w:type="dxa"/>
          </w:tcPr>
          <w:p w14:paraId="36D2B49E">
            <w:pPr>
              <w:pStyle w:val="5"/>
              <w:jc w:val="left"/>
            </w:pPr>
            <w:r>
              <w:t>超激光疼痛治疗仪</w:t>
            </w:r>
          </w:p>
        </w:tc>
        <w:tc>
          <w:tcPr>
            <w:tcW w:w="1661" w:type="dxa"/>
          </w:tcPr>
          <w:p w14:paraId="1324D926">
            <w:pPr>
              <w:pStyle w:val="5"/>
              <w:jc w:val="left"/>
            </w:pPr>
            <w:r>
              <w:t>超激光疼痛治疗仪</w:t>
            </w:r>
          </w:p>
        </w:tc>
        <w:tc>
          <w:tcPr>
            <w:tcW w:w="1661" w:type="dxa"/>
          </w:tcPr>
          <w:p w14:paraId="3F1B6834">
            <w:pPr>
              <w:pStyle w:val="5"/>
              <w:jc w:val="right"/>
            </w:pPr>
            <w:r>
              <w:t>80</w:t>
            </w:r>
          </w:p>
        </w:tc>
      </w:tr>
      <w:tr w14:paraId="41A5F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35EC31C">
            <w:pPr>
              <w:pStyle w:val="5"/>
              <w:jc w:val="center"/>
            </w:pPr>
            <w:r>
              <w:t>4</w:t>
            </w:r>
          </w:p>
        </w:tc>
        <w:tc>
          <w:tcPr>
            <w:tcW w:w="1661" w:type="dxa"/>
          </w:tcPr>
          <w:p w14:paraId="7F35A811">
            <w:pPr>
              <w:pStyle w:val="5"/>
              <w:jc w:val="left"/>
            </w:pPr>
            <w:r>
              <w:t>物理治疗、康复及体育治疗仪器设备</w:t>
            </w:r>
          </w:p>
        </w:tc>
        <w:tc>
          <w:tcPr>
            <w:tcW w:w="1661" w:type="dxa"/>
          </w:tcPr>
          <w:p w14:paraId="71BBDF27">
            <w:pPr>
              <w:pStyle w:val="5"/>
              <w:jc w:val="left"/>
            </w:pPr>
            <w:r>
              <w:t>紫外线治疗仪</w:t>
            </w:r>
          </w:p>
        </w:tc>
        <w:tc>
          <w:tcPr>
            <w:tcW w:w="1661" w:type="dxa"/>
          </w:tcPr>
          <w:p w14:paraId="4FD61384">
            <w:pPr>
              <w:pStyle w:val="5"/>
              <w:jc w:val="left"/>
            </w:pPr>
            <w:r>
              <w:t>紫外线治疗仪</w:t>
            </w:r>
          </w:p>
        </w:tc>
        <w:tc>
          <w:tcPr>
            <w:tcW w:w="1661" w:type="dxa"/>
          </w:tcPr>
          <w:p w14:paraId="3BD869D1">
            <w:pPr>
              <w:pStyle w:val="5"/>
              <w:jc w:val="right"/>
            </w:pPr>
            <w:r>
              <w:t>80</w:t>
            </w:r>
          </w:p>
        </w:tc>
      </w:tr>
      <w:tr w14:paraId="73C6BF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02549838">
            <w:pPr>
              <w:pStyle w:val="5"/>
              <w:jc w:val="center"/>
            </w:pPr>
            <w:r>
              <w:t>5</w:t>
            </w:r>
          </w:p>
        </w:tc>
        <w:tc>
          <w:tcPr>
            <w:tcW w:w="1661" w:type="dxa"/>
          </w:tcPr>
          <w:p w14:paraId="2AF6DC9D">
            <w:pPr>
              <w:pStyle w:val="5"/>
              <w:jc w:val="left"/>
            </w:pPr>
            <w:r>
              <w:t>物理治疗、康复及体育治疗仪器设备</w:t>
            </w:r>
          </w:p>
        </w:tc>
        <w:tc>
          <w:tcPr>
            <w:tcW w:w="1661" w:type="dxa"/>
          </w:tcPr>
          <w:p w14:paraId="4F08058A">
            <w:pPr>
              <w:pStyle w:val="5"/>
              <w:jc w:val="left"/>
            </w:pPr>
            <w:r>
              <w:t>特定电磁波谱治疗仪</w:t>
            </w:r>
          </w:p>
        </w:tc>
        <w:tc>
          <w:tcPr>
            <w:tcW w:w="1661" w:type="dxa"/>
          </w:tcPr>
          <w:p w14:paraId="3771A805">
            <w:pPr>
              <w:pStyle w:val="5"/>
              <w:jc w:val="left"/>
            </w:pPr>
            <w:r>
              <w:t>特定电磁波谱治疗仪</w:t>
            </w:r>
          </w:p>
        </w:tc>
        <w:tc>
          <w:tcPr>
            <w:tcW w:w="1661" w:type="dxa"/>
          </w:tcPr>
          <w:p w14:paraId="10CE4B7A">
            <w:pPr>
              <w:pStyle w:val="5"/>
              <w:jc w:val="right"/>
            </w:pPr>
            <w:r>
              <w:t>80</w:t>
            </w:r>
          </w:p>
        </w:tc>
      </w:tr>
      <w:tr w14:paraId="31A37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1A17EE8C">
            <w:pPr>
              <w:pStyle w:val="5"/>
              <w:jc w:val="center"/>
            </w:pPr>
            <w:r>
              <w:t>6</w:t>
            </w:r>
          </w:p>
        </w:tc>
        <w:tc>
          <w:tcPr>
            <w:tcW w:w="1661" w:type="dxa"/>
          </w:tcPr>
          <w:p w14:paraId="10EDAD69">
            <w:pPr>
              <w:pStyle w:val="5"/>
              <w:jc w:val="left"/>
            </w:pPr>
            <w:r>
              <w:t>医用超声波仪器及设备</w:t>
            </w:r>
          </w:p>
        </w:tc>
        <w:tc>
          <w:tcPr>
            <w:tcW w:w="1661" w:type="dxa"/>
          </w:tcPr>
          <w:p w14:paraId="5A09DC9D">
            <w:pPr>
              <w:pStyle w:val="5"/>
              <w:jc w:val="left"/>
            </w:pPr>
            <w:r>
              <w:t>超声波治疗仪</w:t>
            </w:r>
          </w:p>
        </w:tc>
        <w:tc>
          <w:tcPr>
            <w:tcW w:w="1661" w:type="dxa"/>
          </w:tcPr>
          <w:p w14:paraId="5563E25B">
            <w:pPr>
              <w:pStyle w:val="5"/>
              <w:jc w:val="left"/>
            </w:pPr>
            <w:r>
              <w:t>超声波治疗仪</w:t>
            </w:r>
          </w:p>
        </w:tc>
        <w:tc>
          <w:tcPr>
            <w:tcW w:w="1661" w:type="dxa"/>
          </w:tcPr>
          <w:p w14:paraId="0D9A4591">
            <w:pPr>
              <w:pStyle w:val="5"/>
              <w:jc w:val="right"/>
            </w:pPr>
            <w:r>
              <w:t>80</w:t>
            </w:r>
          </w:p>
        </w:tc>
      </w:tr>
      <w:tr w14:paraId="79B6B3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5BF9A2F5">
            <w:pPr>
              <w:pStyle w:val="5"/>
              <w:jc w:val="center"/>
            </w:pPr>
            <w:r>
              <w:t>7</w:t>
            </w:r>
          </w:p>
        </w:tc>
        <w:tc>
          <w:tcPr>
            <w:tcW w:w="1661" w:type="dxa"/>
          </w:tcPr>
          <w:p w14:paraId="3E19A320">
            <w:pPr>
              <w:pStyle w:val="5"/>
              <w:jc w:val="left"/>
            </w:pPr>
            <w:r>
              <w:t>物理治疗、康复及体育治疗仪器设备</w:t>
            </w:r>
          </w:p>
        </w:tc>
        <w:tc>
          <w:tcPr>
            <w:tcW w:w="1661" w:type="dxa"/>
          </w:tcPr>
          <w:p w14:paraId="09AF1AB9">
            <w:pPr>
              <w:pStyle w:val="5"/>
              <w:jc w:val="left"/>
            </w:pPr>
            <w:r>
              <w:t>电动起立床</w:t>
            </w:r>
          </w:p>
        </w:tc>
        <w:tc>
          <w:tcPr>
            <w:tcW w:w="1661" w:type="dxa"/>
          </w:tcPr>
          <w:p w14:paraId="34E88C51">
            <w:pPr>
              <w:pStyle w:val="5"/>
              <w:jc w:val="left"/>
            </w:pPr>
            <w:r>
              <w:t>电动起立床</w:t>
            </w:r>
          </w:p>
        </w:tc>
        <w:tc>
          <w:tcPr>
            <w:tcW w:w="1661" w:type="dxa"/>
          </w:tcPr>
          <w:p w14:paraId="60A38125">
            <w:pPr>
              <w:pStyle w:val="5"/>
              <w:jc w:val="right"/>
            </w:pPr>
            <w:r>
              <w:t>80</w:t>
            </w:r>
          </w:p>
        </w:tc>
      </w:tr>
      <w:tr w14:paraId="5D6702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96EC141">
            <w:pPr>
              <w:pStyle w:val="5"/>
              <w:jc w:val="center"/>
            </w:pPr>
            <w:r>
              <w:t>8</w:t>
            </w:r>
          </w:p>
        </w:tc>
        <w:tc>
          <w:tcPr>
            <w:tcW w:w="1661" w:type="dxa"/>
          </w:tcPr>
          <w:p w14:paraId="6A8AB151">
            <w:pPr>
              <w:pStyle w:val="5"/>
              <w:jc w:val="left"/>
            </w:pPr>
            <w:r>
              <w:t>病房护理及医院设备</w:t>
            </w:r>
          </w:p>
        </w:tc>
        <w:tc>
          <w:tcPr>
            <w:tcW w:w="1661" w:type="dxa"/>
          </w:tcPr>
          <w:p w14:paraId="1E142191">
            <w:pPr>
              <w:pStyle w:val="5"/>
              <w:jc w:val="left"/>
            </w:pPr>
            <w:r>
              <w:t>医用电动起立病床</w:t>
            </w:r>
          </w:p>
        </w:tc>
        <w:tc>
          <w:tcPr>
            <w:tcW w:w="1661" w:type="dxa"/>
          </w:tcPr>
          <w:p w14:paraId="76FA8AAB">
            <w:pPr>
              <w:pStyle w:val="5"/>
              <w:jc w:val="left"/>
            </w:pPr>
            <w:r>
              <w:t>医用电动起立病床</w:t>
            </w:r>
          </w:p>
        </w:tc>
        <w:tc>
          <w:tcPr>
            <w:tcW w:w="1661" w:type="dxa"/>
          </w:tcPr>
          <w:p w14:paraId="45F74E93">
            <w:pPr>
              <w:pStyle w:val="5"/>
              <w:jc w:val="right"/>
            </w:pPr>
            <w:r>
              <w:t>80</w:t>
            </w:r>
          </w:p>
        </w:tc>
      </w:tr>
      <w:tr w14:paraId="19F26B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4598B5EB">
            <w:pPr>
              <w:pStyle w:val="5"/>
              <w:jc w:val="center"/>
            </w:pPr>
            <w:r>
              <w:t>9</w:t>
            </w:r>
          </w:p>
        </w:tc>
        <w:tc>
          <w:tcPr>
            <w:tcW w:w="1661" w:type="dxa"/>
          </w:tcPr>
          <w:p w14:paraId="666AD9EA">
            <w:pPr>
              <w:pStyle w:val="5"/>
              <w:jc w:val="left"/>
            </w:pPr>
            <w:r>
              <w:t>物理治疗、康复及体育治疗仪器设备</w:t>
            </w:r>
          </w:p>
        </w:tc>
        <w:tc>
          <w:tcPr>
            <w:tcW w:w="1661" w:type="dxa"/>
          </w:tcPr>
          <w:p w14:paraId="5AB5B1DB">
            <w:pPr>
              <w:pStyle w:val="5"/>
              <w:jc w:val="left"/>
            </w:pPr>
            <w:r>
              <w:t>医用PT凳</w:t>
            </w:r>
          </w:p>
        </w:tc>
        <w:tc>
          <w:tcPr>
            <w:tcW w:w="1661" w:type="dxa"/>
          </w:tcPr>
          <w:p w14:paraId="579C9DE0">
            <w:pPr>
              <w:pStyle w:val="5"/>
              <w:jc w:val="left"/>
            </w:pPr>
            <w:r>
              <w:t>医用PT凳</w:t>
            </w:r>
          </w:p>
        </w:tc>
        <w:tc>
          <w:tcPr>
            <w:tcW w:w="1661" w:type="dxa"/>
          </w:tcPr>
          <w:p w14:paraId="267A692B">
            <w:pPr>
              <w:pStyle w:val="5"/>
              <w:jc w:val="right"/>
            </w:pPr>
            <w:r>
              <w:t>80</w:t>
            </w:r>
          </w:p>
        </w:tc>
      </w:tr>
      <w:tr w14:paraId="3E896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A4313B2">
            <w:pPr>
              <w:pStyle w:val="5"/>
              <w:jc w:val="center"/>
            </w:pPr>
            <w:r>
              <w:t>10</w:t>
            </w:r>
          </w:p>
        </w:tc>
        <w:tc>
          <w:tcPr>
            <w:tcW w:w="1661" w:type="dxa"/>
          </w:tcPr>
          <w:p w14:paraId="6676C132">
            <w:pPr>
              <w:pStyle w:val="5"/>
              <w:jc w:val="left"/>
            </w:pPr>
            <w:r>
              <w:t>物理治疗、康复及体育治疗仪器设备</w:t>
            </w:r>
          </w:p>
        </w:tc>
        <w:tc>
          <w:tcPr>
            <w:tcW w:w="1661" w:type="dxa"/>
          </w:tcPr>
          <w:p w14:paraId="560CEFF9">
            <w:pPr>
              <w:pStyle w:val="5"/>
              <w:jc w:val="left"/>
            </w:pPr>
            <w:r>
              <w:t>pt训练床（电动）</w:t>
            </w:r>
          </w:p>
        </w:tc>
        <w:tc>
          <w:tcPr>
            <w:tcW w:w="1661" w:type="dxa"/>
          </w:tcPr>
          <w:p w14:paraId="3C7D1F13">
            <w:pPr>
              <w:pStyle w:val="5"/>
              <w:jc w:val="left"/>
            </w:pPr>
            <w:r>
              <w:t>pt训练床（电动）</w:t>
            </w:r>
          </w:p>
        </w:tc>
        <w:tc>
          <w:tcPr>
            <w:tcW w:w="1661" w:type="dxa"/>
          </w:tcPr>
          <w:p w14:paraId="2E3BE4BF">
            <w:pPr>
              <w:pStyle w:val="5"/>
              <w:jc w:val="right"/>
            </w:pPr>
            <w:r>
              <w:t>80</w:t>
            </w:r>
          </w:p>
        </w:tc>
      </w:tr>
      <w:tr w14:paraId="37CA4B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4210817">
            <w:pPr>
              <w:pStyle w:val="5"/>
              <w:jc w:val="center"/>
            </w:pPr>
            <w:r>
              <w:t>11</w:t>
            </w:r>
          </w:p>
        </w:tc>
        <w:tc>
          <w:tcPr>
            <w:tcW w:w="1661" w:type="dxa"/>
          </w:tcPr>
          <w:p w14:paraId="5240B962">
            <w:pPr>
              <w:pStyle w:val="5"/>
              <w:jc w:val="left"/>
            </w:pPr>
            <w:r>
              <w:t>物理治疗、康复及体育治疗仪器设备</w:t>
            </w:r>
          </w:p>
        </w:tc>
        <w:tc>
          <w:tcPr>
            <w:tcW w:w="1661" w:type="dxa"/>
          </w:tcPr>
          <w:p w14:paraId="4ABB5BA3">
            <w:pPr>
              <w:pStyle w:val="5"/>
              <w:jc w:val="left"/>
            </w:pPr>
            <w:r>
              <w:t>站立架（多站位）</w:t>
            </w:r>
          </w:p>
        </w:tc>
        <w:tc>
          <w:tcPr>
            <w:tcW w:w="1661" w:type="dxa"/>
          </w:tcPr>
          <w:p w14:paraId="71613F3F">
            <w:pPr>
              <w:pStyle w:val="5"/>
              <w:jc w:val="left"/>
            </w:pPr>
            <w:r>
              <w:t>站立架（多站位）</w:t>
            </w:r>
          </w:p>
        </w:tc>
        <w:tc>
          <w:tcPr>
            <w:tcW w:w="1661" w:type="dxa"/>
          </w:tcPr>
          <w:p w14:paraId="498EF874">
            <w:pPr>
              <w:pStyle w:val="5"/>
              <w:jc w:val="right"/>
            </w:pPr>
            <w:r>
              <w:t>80</w:t>
            </w:r>
          </w:p>
        </w:tc>
      </w:tr>
      <w:tr w14:paraId="21DC67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20258652">
            <w:pPr>
              <w:pStyle w:val="5"/>
              <w:jc w:val="center"/>
            </w:pPr>
            <w:r>
              <w:t>12</w:t>
            </w:r>
          </w:p>
        </w:tc>
        <w:tc>
          <w:tcPr>
            <w:tcW w:w="1661" w:type="dxa"/>
          </w:tcPr>
          <w:p w14:paraId="4DF47C94">
            <w:pPr>
              <w:pStyle w:val="5"/>
              <w:jc w:val="left"/>
            </w:pPr>
            <w:r>
              <w:t>物理治疗、康复及体育治疗仪器设备</w:t>
            </w:r>
          </w:p>
        </w:tc>
        <w:tc>
          <w:tcPr>
            <w:tcW w:w="1661" w:type="dxa"/>
          </w:tcPr>
          <w:p w14:paraId="15BEA995">
            <w:pPr>
              <w:pStyle w:val="5"/>
              <w:jc w:val="left"/>
            </w:pPr>
            <w:r>
              <w:t>可调式OT桌</w:t>
            </w:r>
          </w:p>
        </w:tc>
        <w:tc>
          <w:tcPr>
            <w:tcW w:w="1661" w:type="dxa"/>
          </w:tcPr>
          <w:p w14:paraId="4B1B45A1">
            <w:pPr>
              <w:pStyle w:val="5"/>
              <w:jc w:val="left"/>
            </w:pPr>
            <w:r>
              <w:t>可调式OT桌</w:t>
            </w:r>
          </w:p>
        </w:tc>
        <w:tc>
          <w:tcPr>
            <w:tcW w:w="1661" w:type="dxa"/>
          </w:tcPr>
          <w:p w14:paraId="52FFB4EC">
            <w:pPr>
              <w:pStyle w:val="5"/>
              <w:jc w:val="right"/>
            </w:pPr>
            <w:r>
              <w:t>80</w:t>
            </w:r>
          </w:p>
        </w:tc>
      </w:tr>
      <w:tr w14:paraId="0FBBDC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3F800A2">
            <w:pPr>
              <w:pStyle w:val="5"/>
              <w:jc w:val="center"/>
            </w:pPr>
            <w:r>
              <w:t>13</w:t>
            </w:r>
          </w:p>
        </w:tc>
        <w:tc>
          <w:tcPr>
            <w:tcW w:w="1661" w:type="dxa"/>
          </w:tcPr>
          <w:p w14:paraId="300F42BE">
            <w:pPr>
              <w:pStyle w:val="5"/>
              <w:jc w:val="left"/>
            </w:pPr>
            <w:r>
              <w:t>物理治疗、康复及体育治疗仪器设备</w:t>
            </w:r>
          </w:p>
        </w:tc>
        <w:tc>
          <w:tcPr>
            <w:tcW w:w="1661" w:type="dxa"/>
          </w:tcPr>
          <w:p w14:paraId="07DF211A">
            <w:pPr>
              <w:pStyle w:val="5"/>
              <w:jc w:val="left"/>
            </w:pPr>
            <w:r>
              <w:t>康复台阶</w:t>
            </w:r>
          </w:p>
        </w:tc>
        <w:tc>
          <w:tcPr>
            <w:tcW w:w="1661" w:type="dxa"/>
          </w:tcPr>
          <w:p w14:paraId="72FFE7CA">
            <w:pPr>
              <w:pStyle w:val="5"/>
              <w:jc w:val="left"/>
            </w:pPr>
            <w:r>
              <w:t>康复台阶</w:t>
            </w:r>
          </w:p>
        </w:tc>
        <w:tc>
          <w:tcPr>
            <w:tcW w:w="1661" w:type="dxa"/>
          </w:tcPr>
          <w:p w14:paraId="1126CBD7">
            <w:pPr>
              <w:pStyle w:val="5"/>
              <w:jc w:val="right"/>
            </w:pPr>
            <w:r>
              <w:t>80</w:t>
            </w:r>
          </w:p>
        </w:tc>
      </w:tr>
      <w:tr w14:paraId="69F8F5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740B904">
            <w:pPr>
              <w:pStyle w:val="5"/>
              <w:jc w:val="center"/>
            </w:pPr>
            <w:r>
              <w:t>14</w:t>
            </w:r>
          </w:p>
        </w:tc>
        <w:tc>
          <w:tcPr>
            <w:tcW w:w="1661" w:type="dxa"/>
          </w:tcPr>
          <w:p w14:paraId="67706166">
            <w:pPr>
              <w:pStyle w:val="5"/>
              <w:jc w:val="left"/>
            </w:pPr>
            <w:r>
              <w:t>物理治疗、康复及体育治疗仪器设备</w:t>
            </w:r>
          </w:p>
        </w:tc>
        <w:tc>
          <w:tcPr>
            <w:tcW w:w="1661" w:type="dxa"/>
          </w:tcPr>
          <w:p w14:paraId="2048A3EB">
            <w:pPr>
              <w:pStyle w:val="5"/>
              <w:jc w:val="left"/>
            </w:pPr>
            <w:r>
              <w:t>振动排痰机（手持式）</w:t>
            </w:r>
          </w:p>
        </w:tc>
        <w:tc>
          <w:tcPr>
            <w:tcW w:w="1661" w:type="dxa"/>
          </w:tcPr>
          <w:p w14:paraId="19878ABB">
            <w:pPr>
              <w:pStyle w:val="5"/>
              <w:jc w:val="left"/>
            </w:pPr>
            <w:r>
              <w:t>振动排痰机（手持式）</w:t>
            </w:r>
          </w:p>
        </w:tc>
        <w:tc>
          <w:tcPr>
            <w:tcW w:w="1661" w:type="dxa"/>
          </w:tcPr>
          <w:p w14:paraId="0F138283">
            <w:pPr>
              <w:pStyle w:val="5"/>
              <w:jc w:val="right"/>
            </w:pPr>
            <w:r>
              <w:t>80</w:t>
            </w:r>
          </w:p>
        </w:tc>
      </w:tr>
    </w:tbl>
    <w:p w14:paraId="57850AE5">
      <w:pPr>
        <w:pStyle w:val="5"/>
      </w:pPr>
      <w:r>
        <w:t>本采购包不接受联合体投标</w:t>
      </w:r>
    </w:p>
    <w:p w14:paraId="0EAA3CEE">
      <w:pPr>
        <w:pStyle w:val="5"/>
      </w:pPr>
      <w:r>
        <w:t>合同分包：不允许合同分包</w:t>
      </w:r>
    </w:p>
    <w:p w14:paraId="2261DBB2">
      <w:pPr>
        <w:pStyle w:val="5"/>
      </w:pPr>
      <w:r>
        <w:t>合同履行期限：自合同生效之日起至合同全部权利义务履行完毕之日止。</w:t>
      </w:r>
    </w:p>
    <w:p w14:paraId="069E198D">
      <w:pPr>
        <w:pStyle w:val="5"/>
      </w:pPr>
      <w:r>
        <w:t>合同履行期限：自合同生效之日起至合同全部权利义务履行完毕之日止。</w:t>
      </w:r>
    </w:p>
    <w:p w14:paraId="21E0F340">
      <w:pPr>
        <w:pStyle w:val="5"/>
        <w:outlineLvl w:val="2"/>
      </w:pPr>
      <w:r>
        <w:rPr>
          <w:b/>
          <w:sz w:val="28"/>
        </w:rPr>
        <w:t>二.投标人的资格要求</w:t>
      </w:r>
    </w:p>
    <w:p w14:paraId="50F11902">
      <w:pPr>
        <w:pStyle w:val="5"/>
        <w:outlineLvl w:val="3"/>
      </w:pPr>
      <w:r>
        <w:rPr>
          <w:b/>
          <w:sz w:val="24"/>
        </w:rPr>
        <w:t>1.投标人应具备《中华人民共和国政府采购法》第二十二条规定的条件，提供下列材料：</w:t>
      </w:r>
    </w:p>
    <w:p w14:paraId="3795A143">
      <w:pPr>
        <w:pStyle w:val="5"/>
      </w:pPr>
      <w: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14:paraId="71EE85C9">
      <w:pPr>
        <w:pStyle w:val="5"/>
      </w:pPr>
      <w:r>
        <w:t>2）有依法缴纳税收和社会保障资金的良好记录：提供书面声明（格式自定）或相关证明材料；若已对接“粤省事”“粤商通”“粤信签”等系统的，可提供书面声明函（格式自拟）；</w:t>
      </w:r>
    </w:p>
    <w:p w14:paraId="62B08A37">
      <w:pPr>
        <w:pStyle w:val="5"/>
      </w:pPr>
      <w:r>
        <w:t>3）具有良好的商业信誉和健全的财务会计制度：提供书面声明（格式自定）或相关证明材料；若已对接“粤省事”“粤商通”“粤信签”等系统的，可提供书面声明函（格式自拟）；</w:t>
      </w:r>
    </w:p>
    <w:p w14:paraId="69ABB78A">
      <w:pPr>
        <w:pStyle w:val="5"/>
      </w:pPr>
      <w:r>
        <w:t>4）履行合同所必需的设备和专业技术能力：提供书面声明（格式自定）或相关证明材料；</w:t>
      </w:r>
    </w:p>
    <w:p w14:paraId="535215E2">
      <w:pPr>
        <w:pStyle w:val="5"/>
      </w:pPr>
      <w: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p w14:paraId="7E8E209A">
      <w:pPr>
        <w:pStyle w:val="5"/>
        <w:outlineLvl w:val="3"/>
      </w:pPr>
      <w:r>
        <w:rPr>
          <w:b/>
          <w:sz w:val="24"/>
        </w:rPr>
        <w:t>2.落实政府采购政策需满足的资格要求：</w:t>
      </w:r>
    </w:p>
    <w:p w14:paraId="7C11C7E9">
      <w:pPr>
        <w:pStyle w:val="5"/>
        <w:jc w:val="left"/>
      </w:pPr>
      <w:r>
        <w:t>采购包1（脚踝康复训练器等设备采购项目）：本采购包不专门面向中小微企业采购。本项目采购标的对应的中小企业划分标准所属行业为： 工业。</w:t>
      </w:r>
    </w:p>
    <w:p w14:paraId="6DDDFFDD">
      <w:pPr>
        <w:pStyle w:val="5"/>
        <w:outlineLvl w:val="3"/>
      </w:pPr>
      <w:r>
        <w:rPr>
          <w:b/>
          <w:sz w:val="24"/>
        </w:rPr>
        <w:t>3.本项目特定的资格要求：</w:t>
      </w:r>
    </w:p>
    <w:p w14:paraId="2D5B8DE3">
      <w:pPr>
        <w:pStyle w:val="5"/>
      </w:pPr>
      <w:r>
        <w:t>采购包1（脚踝康复训练器等设备采购项目）：</w:t>
      </w:r>
    </w:p>
    <w:p w14:paraId="5499A2E4">
      <w:pPr>
        <w:pStyle w:val="5"/>
      </w:pPr>
      <w:r>
        <w:t>1)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p w14:paraId="35F38404">
      <w:pPr>
        <w:pStyle w:val="5"/>
      </w:pPr>
      <w: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14:paraId="2D2CA828">
      <w:pPr>
        <w:pStyle w:val="5"/>
      </w:pPr>
      <w:r>
        <w:t>3)投标人应具有有效的且与所投项目相适应的医疗器械生产许可或经营许可，即：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注：若所投产品并非医疗器械，则无须提供上述要求。</w:t>
      </w:r>
    </w:p>
    <w:p w14:paraId="59732100">
      <w:pPr>
        <w:pStyle w:val="5"/>
      </w:pPr>
      <w:r>
        <w:t>4)本采购包不接受联合体投标。提供书面声明（格式自定）。</w:t>
      </w:r>
    </w:p>
    <w:p w14:paraId="6897D8F5">
      <w:pPr>
        <w:pStyle w:val="5"/>
        <w:outlineLvl w:val="2"/>
      </w:pPr>
      <w:r>
        <w:rPr>
          <w:b/>
          <w:sz w:val="28"/>
        </w:rPr>
        <w:t>三.获取招标文件</w:t>
      </w:r>
    </w:p>
    <w:p w14:paraId="5AB1D785">
      <w:pPr>
        <w:pStyle w:val="5"/>
        <w:ind w:firstLine="480"/>
      </w:pPr>
      <w:r>
        <w:t>时间：详见招标公告及其变更公告（如有）</w:t>
      </w:r>
    </w:p>
    <w:p w14:paraId="791E9E73">
      <w:pPr>
        <w:pStyle w:val="5"/>
        <w:ind w:firstLine="480"/>
      </w:pPr>
      <w:r>
        <w:t>地点：详见招标公告及其变更公告（如有）</w:t>
      </w:r>
    </w:p>
    <w:p w14:paraId="695F1F9B">
      <w:pPr>
        <w:pStyle w:val="5"/>
        <w:ind w:firstLine="480"/>
      </w:pPr>
      <w: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535A9A75">
      <w:pPr>
        <w:pStyle w:val="5"/>
        <w:ind w:firstLine="480"/>
      </w:pPr>
      <w:r>
        <w:t>售价：免费</w:t>
      </w:r>
    </w:p>
    <w:p w14:paraId="29C676B8">
      <w:pPr>
        <w:pStyle w:val="5"/>
        <w:outlineLvl w:val="2"/>
      </w:pPr>
      <w:r>
        <w:rPr>
          <w:b/>
          <w:sz w:val="28"/>
        </w:rPr>
        <w:t>四.提交投标文件截止时间、开标时间和地点：</w:t>
      </w:r>
    </w:p>
    <w:p w14:paraId="4A979489">
      <w:pPr>
        <w:pStyle w:val="5"/>
        <w:ind w:firstLine="480"/>
      </w:pPr>
      <w:r>
        <w:t xml:space="preserve"> 提交投标文件截止时间和开标时间：详见招标公告及其变更公告（如有）</w:t>
      </w:r>
    </w:p>
    <w:p w14:paraId="4F8FEF4D">
      <w:pPr>
        <w:pStyle w:val="5"/>
        <w:ind w:firstLine="480"/>
      </w:pPr>
      <w:r>
        <w:t xml:space="preserve"> （自招标文件开始发出之日起至投标人提交投标文件截止之日止，不得少于20日）</w:t>
      </w:r>
    </w:p>
    <w:p w14:paraId="61FEB41C">
      <w:pPr>
        <w:pStyle w:val="5"/>
        <w:ind w:firstLine="480"/>
      </w:pPr>
      <w:r>
        <w:t xml:space="preserve"> 地点：详见招标公告及其变更公告（如有）</w:t>
      </w:r>
    </w:p>
    <w:p w14:paraId="05ADA723">
      <w:pPr>
        <w:pStyle w:val="5"/>
        <w:outlineLvl w:val="2"/>
      </w:pPr>
      <w:r>
        <w:rPr>
          <w:b/>
          <w:sz w:val="28"/>
        </w:rPr>
        <w:t>五.公告期限、发布公告的媒介：</w:t>
      </w:r>
    </w:p>
    <w:p w14:paraId="234BE8AC">
      <w:pPr>
        <w:pStyle w:val="5"/>
        <w:ind w:firstLine="480"/>
      </w:pPr>
      <w:r>
        <w:t xml:space="preserve"> 1、公告期限：自本公告发布之日起不得少于5个工作日。</w:t>
      </w:r>
    </w:p>
    <w:p w14:paraId="3C308081">
      <w:pPr>
        <w:pStyle w:val="5"/>
        <w:ind w:firstLine="480"/>
      </w:pPr>
      <w:r>
        <w:t xml:space="preserve"> 2、发布公告的媒介：中国政府采购网(www.ccgp.gov.cn)，广东省政府采购网(https://gdgpo.czt.gd.gov.cn/)中国采购与招标网（http://www.chinabidding.com.cn），中国财经报网 （http://www.cfen.com.cn/），广东信诚招标代理咨询有限公司(http://www.gdxczb.cn/)。</w:t>
      </w:r>
    </w:p>
    <w:p w14:paraId="5E9F645B">
      <w:pPr>
        <w:pStyle w:val="5"/>
        <w:outlineLvl w:val="2"/>
      </w:pPr>
      <w:r>
        <w:rPr>
          <w:b/>
          <w:sz w:val="28"/>
        </w:rPr>
        <w:t>六.本项目联系方式：</w:t>
      </w:r>
    </w:p>
    <w:p w14:paraId="65379FBD">
      <w:pPr>
        <w:pStyle w:val="5"/>
        <w:outlineLvl w:val="3"/>
      </w:pPr>
      <w:r>
        <w:rPr>
          <w:b/>
          <w:sz w:val="24"/>
        </w:rPr>
        <w:t xml:space="preserve"> 1.采购人信息</w:t>
      </w:r>
    </w:p>
    <w:p w14:paraId="12829ECE">
      <w:pPr>
        <w:pStyle w:val="5"/>
        <w:ind w:firstLine="480"/>
      </w:pPr>
      <w:r>
        <w:t xml:space="preserve"> 名称：广州市白云区人民医院</w:t>
      </w:r>
    </w:p>
    <w:p w14:paraId="409F773D">
      <w:pPr>
        <w:pStyle w:val="5"/>
        <w:ind w:firstLine="480"/>
      </w:pPr>
      <w:r>
        <w:t xml:space="preserve"> 地址：广州市白云区黄石街道元下底路23号</w:t>
      </w:r>
    </w:p>
    <w:p w14:paraId="0A2B2B49">
      <w:pPr>
        <w:pStyle w:val="5"/>
        <w:ind w:firstLine="480"/>
      </w:pPr>
      <w:r>
        <w:t xml:space="preserve"> 联系方式：020-66230618</w:t>
      </w:r>
    </w:p>
    <w:p w14:paraId="7DD13F62">
      <w:pPr>
        <w:pStyle w:val="5"/>
        <w:outlineLvl w:val="3"/>
      </w:pPr>
      <w:r>
        <w:rPr>
          <w:b/>
          <w:sz w:val="24"/>
        </w:rPr>
        <w:t xml:space="preserve"> 2.采购代理机构信息</w:t>
      </w:r>
    </w:p>
    <w:p w14:paraId="16EEE8EA">
      <w:pPr>
        <w:pStyle w:val="5"/>
        <w:ind w:firstLine="480"/>
      </w:pPr>
      <w:r>
        <w:t xml:space="preserve"> 名称：广东信诚招标代理咨询有限公司</w:t>
      </w:r>
    </w:p>
    <w:p w14:paraId="512C1111">
      <w:pPr>
        <w:pStyle w:val="5"/>
        <w:ind w:firstLine="480"/>
      </w:pPr>
      <w:r>
        <w:t xml:space="preserve"> 地址：广州市越秀区德政北路538号17楼1708</w:t>
      </w:r>
    </w:p>
    <w:p w14:paraId="74881AC3">
      <w:pPr>
        <w:pStyle w:val="5"/>
        <w:ind w:firstLine="480"/>
      </w:pPr>
      <w:r>
        <w:t xml:space="preserve"> 联系方式：020-83224833</w:t>
      </w:r>
    </w:p>
    <w:p w14:paraId="56CD9893">
      <w:pPr>
        <w:pStyle w:val="5"/>
        <w:outlineLvl w:val="3"/>
      </w:pPr>
      <w:r>
        <w:rPr>
          <w:b/>
          <w:sz w:val="24"/>
        </w:rPr>
        <w:t xml:space="preserve"> 3.项目联系方式</w:t>
      </w:r>
    </w:p>
    <w:p w14:paraId="5056845A">
      <w:pPr>
        <w:pStyle w:val="5"/>
        <w:ind w:firstLine="480"/>
      </w:pPr>
      <w:r>
        <w:t xml:space="preserve"> 项目联系人：黄工</w:t>
      </w:r>
    </w:p>
    <w:p w14:paraId="55CFF65C">
      <w:pPr>
        <w:pStyle w:val="5"/>
        <w:ind w:firstLine="480"/>
      </w:pPr>
      <w:r>
        <w:t xml:space="preserve"> 电话：020-83224833</w:t>
      </w:r>
    </w:p>
    <w:p w14:paraId="3BD1430A">
      <w:pPr>
        <w:pStyle w:val="5"/>
        <w:outlineLvl w:val="3"/>
      </w:pPr>
      <w:r>
        <w:rPr>
          <w:b/>
          <w:sz w:val="24"/>
        </w:rPr>
        <w:t xml:space="preserve"> 4.技术支持联系方式</w:t>
      </w:r>
    </w:p>
    <w:p w14:paraId="0CE4629D">
      <w:pPr>
        <w:pStyle w:val="5"/>
        <w:ind w:firstLine="480"/>
      </w:pPr>
      <w:r>
        <w:t>云平台联系方式：020-88696588</w:t>
      </w:r>
    </w:p>
    <w:p w14:paraId="0B057343">
      <w:pPr>
        <w:pStyle w:val="5"/>
        <w:ind w:firstLine="480"/>
      </w:pPr>
      <w:r>
        <w:t>开标评标服务专线：020-88696599</w:t>
      </w:r>
    </w:p>
    <w:p w14:paraId="78F34ADC">
      <w:pPr>
        <w:pStyle w:val="5"/>
      </w:pPr>
      <w:r>
        <w:t xml:space="preserve"> 采购代理机构：广东信诚招标代理咨询有限公司</w:t>
      </w:r>
    </w:p>
    <w:p w14:paraId="2FCA834B">
      <w:pPr>
        <w:pStyle w:val="5"/>
        <w:ind w:firstLine="480"/>
      </w:pPr>
      <w:r>
        <w:t xml:space="preserve">  </w:t>
      </w:r>
    </w:p>
    <w:p w14:paraId="26C998C2">
      <w:pPr>
        <w:pStyle w:val="5"/>
        <w:jc w:val="center"/>
        <w:outlineLvl w:val="1"/>
      </w:pPr>
      <w:r>
        <w:rPr>
          <w:b/>
          <w:sz w:val="36"/>
        </w:rPr>
        <w:t>第二章 采购需求</w:t>
      </w:r>
    </w:p>
    <w:p w14:paraId="3656D060">
      <w:pPr>
        <w:pStyle w:val="5"/>
        <w:outlineLvl w:val="2"/>
      </w:pPr>
      <w:r>
        <w:rPr>
          <w:b/>
          <w:sz w:val="28"/>
        </w:rPr>
        <w:t>一、项目概况：</w:t>
      </w:r>
    </w:p>
    <w:p w14:paraId="402A3EAB">
      <w:pPr>
        <w:pStyle w:val="5"/>
      </w:pPr>
      <w:r>
        <w:rPr>
          <w:b/>
          <w:sz w:val="21"/>
        </w:rPr>
        <w:t>（一）简要采购内容：</w:t>
      </w:r>
    </w:p>
    <w:p w14:paraId="705F1915">
      <w:pPr>
        <w:pStyle w:val="5"/>
        <w:ind w:firstLine="482"/>
        <w:jc w:val="both"/>
      </w:pPr>
      <w:r>
        <w:rPr>
          <w:b/>
          <w:sz w:val="21"/>
        </w:rPr>
        <w:t>采购包1：</w:t>
      </w:r>
    </w:p>
    <w:tbl>
      <w:tblPr>
        <w:tblStyle w:val="3"/>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74"/>
        <w:gridCol w:w="3040"/>
        <w:gridCol w:w="1002"/>
        <w:gridCol w:w="1606"/>
        <w:gridCol w:w="1781"/>
      </w:tblGrid>
      <w:tr w14:paraId="097208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single" w:color="000000" w:sz="4" w:space="0"/>
              <w:left w:val="single" w:color="000000" w:sz="4" w:space="0"/>
              <w:bottom w:val="single" w:color="000000" w:sz="4" w:space="0"/>
              <w:right w:val="single" w:color="000000" w:sz="4" w:space="0"/>
            </w:tcBorders>
            <w:shd w:val="clear" w:color="auto" w:fill="EEECE1"/>
            <w:tcMar>
              <w:top w:w="0" w:type="dxa"/>
              <w:left w:w="105" w:type="dxa"/>
              <w:bottom w:w="0" w:type="dxa"/>
              <w:right w:w="105" w:type="dxa"/>
            </w:tcMar>
            <w:vAlign w:val="top"/>
          </w:tcPr>
          <w:p w14:paraId="25E2B5BA">
            <w:pPr>
              <w:pStyle w:val="5"/>
              <w:jc w:val="center"/>
            </w:pPr>
            <w:r>
              <w:rPr>
                <w:b/>
                <w:sz w:val="21"/>
              </w:rPr>
              <w:t>序号</w:t>
            </w:r>
          </w:p>
        </w:tc>
        <w:tc>
          <w:tcPr>
            <w:tcW w:w="3040" w:type="dxa"/>
            <w:tcBorders>
              <w:top w:val="single" w:color="000000" w:sz="4" w:space="0"/>
              <w:left w:val="nil"/>
              <w:bottom w:val="single" w:color="000000" w:sz="4" w:space="0"/>
              <w:right w:val="single" w:color="000000" w:sz="4" w:space="0"/>
            </w:tcBorders>
            <w:shd w:val="clear" w:color="auto" w:fill="EEECE1"/>
            <w:tcMar>
              <w:top w:w="0" w:type="dxa"/>
              <w:left w:w="105" w:type="dxa"/>
              <w:bottom w:w="0" w:type="dxa"/>
              <w:right w:w="105" w:type="dxa"/>
            </w:tcMar>
            <w:vAlign w:val="top"/>
          </w:tcPr>
          <w:p w14:paraId="6D5DB8A5">
            <w:pPr>
              <w:pStyle w:val="5"/>
              <w:jc w:val="center"/>
            </w:pPr>
            <w:r>
              <w:rPr>
                <w:b/>
                <w:sz w:val="21"/>
              </w:rPr>
              <w:t>标的名称</w:t>
            </w:r>
          </w:p>
        </w:tc>
        <w:tc>
          <w:tcPr>
            <w:tcW w:w="1002" w:type="dxa"/>
            <w:tcBorders>
              <w:top w:val="single" w:color="000000" w:sz="4" w:space="0"/>
              <w:left w:val="nil"/>
              <w:bottom w:val="single" w:color="000000" w:sz="4" w:space="0"/>
              <w:right w:val="single" w:color="000000" w:sz="4" w:space="0"/>
            </w:tcBorders>
            <w:shd w:val="clear" w:color="auto" w:fill="EEECE1"/>
            <w:tcMar>
              <w:top w:w="0" w:type="dxa"/>
              <w:left w:w="105" w:type="dxa"/>
              <w:bottom w:w="0" w:type="dxa"/>
              <w:right w:w="105" w:type="dxa"/>
            </w:tcMar>
            <w:vAlign w:val="top"/>
          </w:tcPr>
          <w:p w14:paraId="62B743B9">
            <w:pPr>
              <w:pStyle w:val="5"/>
              <w:jc w:val="center"/>
            </w:pPr>
            <w:r>
              <w:rPr>
                <w:b/>
                <w:sz w:val="21"/>
              </w:rPr>
              <w:t>数量</w:t>
            </w:r>
          </w:p>
        </w:tc>
        <w:tc>
          <w:tcPr>
            <w:tcW w:w="1606" w:type="dxa"/>
            <w:tcBorders>
              <w:top w:val="single" w:color="000000" w:sz="4" w:space="0"/>
              <w:left w:val="nil"/>
              <w:bottom w:val="single" w:color="000000" w:sz="4" w:space="0"/>
              <w:right w:val="single" w:color="000000" w:sz="4" w:space="0"/>
            </w:tcBorders>
            <w:shd w:val="clear" w:color="auto" w:fill="EEECE1"/>
            <w:tcMar>
              <w:top w:w="0" w:type="dxa"/>
              <w:left w:w="105" w:type="dxa"/>
              <w:bottom w:w="0" w:type="dxa"/>
              <w:right w:w="105" w:type="dxa"/>
            </w:tcMar>
            <w:vAlign w:val="top"/>
          </w:tcPr>
          <w:p w14:paraId="3BD7FD7D">
            <w:pPr>
              <w:pStyle w:val="5"/>
              <w:jc w:val="center"/>
            </w:pPr>
            <w:r>
              <w:rPr>
                <w:b/>
                <w:sz w:val="21"/>
              </w:rPr>
              <w:t>计量单位</w:t>
            </w:r>
          </w:p>
        </w:tc>
        <w:tc>
          <w:tcPr>
            <w:tcW w:w="1781" w:type="dxa"/>
            <w:tcBorders>
              <w:top w:val="single" w:color="000000" w:sz="4" w:space="0"/>
              <w:left w:val="nil"/>
              <w:bottom w:val="single" w:color="000000" w:sz="4" w:space="0"/>
              <w:right w:val="single" w:color="000000" w:sz="4" w:space="0"/>
            </w:tcBorders>
            <w:shd w:val="clear" w:color="auto" w:fill="EEECE1"/>
            <w:tcMar>
              <w:top w:w="0" w:type="dxa"/>
              <w:left w:w="105" w:type="dxa"/>
              <w:bottom w:w="0" w:type="dxa"/>
              <w:right w:w="105" w:type="dxa"/>
            </w:tcMar>
            <w:vAlign w:val="top"/>
          </w:tcPr>
          <w:p w14:paraId="55A7F0B9">
            <w:pPr>
              <w:pStyle w:val="5"/>
              <w:jc w:val="center"/>
            </w:pPr>
            <w:r>
              <w:rPr>
                <w:b/>
                <w:sz w:val="21"/>
              </w:rPr>
              <w:t>最高限价(元)</w:t>
            </w:r>
          </w:p>
        </w:tc>
      </w:tr>
      <w:tr w14:paraId="62A4A3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654E88">
            <w:pPr>
              <w:pStyle w:val="5"/>
              <w:jc w:val="center"/>
            </w:pPr>
            <w:r>
              <w:rPr>
                <w:sz w:val="21"/>
              </w:rPr>
              <w:t>1</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614444">
            <w:pPr>
              <w:pStyle w:val="5"/>
              <w:jc w:val="center"/>
            </w:pPr>
            <w:r>
              <w:rPr>
                <w:sz w:val="21"/>
              </w:rPr>
              <w:t>脚踝康复训练器</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4BE180F">
            <w:pPr>
              <w:pStyle w:val="5"/>
              <w:jc w:val="center"/>
            </w:pPr>
            <w:r>
              <w:rPr>
                <w:sz w:val="21"/>
              </w:rPr>
              <w:t>1</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D087C">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C7F9E0">
            <w:pPr>
              <w:pStyle w:val="5"/>
              <w:jc w:val="center"/>
            </w:pPr>
            <w:r>
              <w:rPr>
                <w:sz w:val="21"/>
              </w:rPr>
              <w:t>3,000.00</w:t>
            </w:r>
          </w:p>
        </w:tc>
      </w:tr>
      <w:tr w14:paraId="360D04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F79328">
            <w:pPr>
              <w:pStyle w:val="5"/>
              <w:jc w:val="center"/>
            </w:pPr>
            <w:r>
              <w:rPr>
                <w:sz w:val="21"/>
              </w:rPr>
              <w:t>2</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13D5369">
            <w:pPr>
              <w:pStyle w:val="5"/>
              <w:jc w:val="center"/>
            </w:pPr>
            <w:r>
              <w:rPr>
                <w:sz w:val="21"/>
              </w:rPr>
              <w:t>超短波治疗仪（便携式）</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F1B578">
            <w:pPr>
              <w:pStyle w:val="5"/>
              <w:jc w:val="center"/>
            </w:pPr>
            <w:r>
              <w:rPr>
                <w:sz w:val="21"/>
              </w:rPr>
              <w:t>1</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56D4AA4">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15031E1">
            <w:pPr>
              <w:pStyle w:val="5"/>
              <w:jc w:val="center"/>
            </w:pPr>
            <w:r>
              <w:rPr>
                <w:sz w:val="21"/>
              </w:rPr>
              <w:t>44,000.00</w:t>
            </w:r>
          </w:p>
        </w:tc>
      </w:tr>
      <w:tr w14:paraId="32D1AE3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A7EA99">
            <w:pPr>
              <w:pStyle w:val="5"/>
              <w:jc w:val="center"/>
            </w:pPr>
            <w:r>
              <w:rPr>
                <w:sz w:val="21"/>
              </w:rPr>
              <w:t>3</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BB001C5">
            <w:pPr>
              <w:pStyle w:val="5"/>
              <w:jc w:val="center"/>
            </w:pPr>
            <w:r>
              <w:rPr>
                <w:sz w:val="21"/>
              </w:rPr>
              <w:t>超激光疼痛治疗仪</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1B1651">
            <w:pPr>
              <w:pStyle w:val="5"/>
              <w:jc w:val="center"/>
            </w:pPr>
            <w:r>
              <w:rPr>
                <w:sz w:val="21"/>
              </w:rPr>
              <w:t>1</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C5626FA">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E9AF4B">
            <w:pPr>
              <w:pStyle w:val="5"/>
              <w:jc w:val="center"/>
            </w:pPr>
            <w:r>
              <w:rPr>
                <w:sz w:val="21"/>
              </w:rPr>
              <w:t>388,000.00</w:t>
            </w:r>
          </w:p>
        </w:tc>
      </w:tr>
      <w:tr w14:paraId="567B47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F7FC0A">
            <w:pPr>
              <w:pStyle w:val="5"/>
              <w:jc w:val="center"/>
            </w:pPr>
            <w:r>
              <w:rPr>
                <w:sz w:val="21"/>
              </w:rPr>
              <w:t>4</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D7831D">
            <w:pPr>
              <w:pStyle w:val="5"/>
              <w:jc w:val="center"/>
            </w:pPr>
            <w:r>
              <w:rPr>
                <w:sz w:val="21"/>
              </w:rPr>
              <w:t>紫外线治疗仪</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0BC5EB">
            <w:pPr>
              <w:pStyle w:val="5"/>
              <w:jc w:val="center"/>
            </w:pPr>
            <w:r>
              <w:rPr>
                <w:sz w:val="21"/>
              </w:rPr>
              <w:t>2</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464A32">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69D3E5">
            <w:pPr>
              <w:pStyle w:val="5"/>
              <w:jc w:val="center"/>
            </w:pPr>
            <w:r>
              <w:rPr>
                <w:sz w:val="21"/>
              </w:rPr>
              <w:t>22,000.00</w:t>
            </w:r>
          </w:p>
        </w:tc>
      </w:tr>
      <w:tr w14:paraId="7135F2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F7D3D9">
            <w:pPr>
              <w:pStyle w:val="5"/>
              <w:jc w:val="center"/>
            </w:pPr>
            <w:r>
              <w:rPr>
                <w:sz w:val="21"/>
              </w:rPr>
              <w:t>5</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A8753D">
            <w:pPr>
              <w:pStyle w:val="5"/>
              <w:jc w:val="center"/>
            </w:pPr>
            <w:r>
              <w:rPr>
                <w:sz w:val="21"/>
              </w:rPr>
              <w:t>特定电磁波谱治疗仪</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90705E">
            <w:pPr>
              <w:pStyle w:val="5"/>
              <w:jc w:val="center"/>
            </w:pPr>
            <w:r>
              <w:rPr>
                <w:sz w:val="21"/>
              </w:rPr>
              <w:t>15</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5E7B1B">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881560">
            <w:pPr>
              <w:pStyle w:val="5"/>
              <w:jc w:val="center"/>
            </w:pPr>
            <w:r>
              <w:rPr>
                <w:sz w:val="21"/>
              </w:rPr>
              <w:t>10,000.00</w:t>
            </w:r>
          </w:p>
        </w:tc>
      </w:tr>
      <w:tr w14:paraId="4B2399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0088153">
            <w:pPr>
              <w:pStyle w:val="5"/>
              <w:jc w:val="center"/>
            </w:pPr>
            <w:r>
              <w:rPr>
                <w:sz w:val="21"/>
              </w:rPr>
              <w:t>6</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75DBDB">
            <w:pPr>
              <w:pStyle w:val="5"/>
              <w:jc w:val="center"/>
            </w:pPr>
            <w:r>
              <w:rPr>
                <w:sz w:val="21"/>
              </w:rPr>
              <w:t>超声波治疗仪</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584D67">
            <w:pPr>
              <w:pStyle w:val="5"/>
              <w:jc w:val="center"/>
            </w:pPr>
            <w:r>
              <w:rPr>
                <w:sz w:val="21"/>
              </w:rPr>
              <w:t>1</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F95504">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2A0096">
            <w:pPr>
              <w:pStyle w:val="5"/>
              <w:jc w:val="center"/>
            </w:pPr>
            <w:r>
              <w:rPr>
                <w:sz w:val="21"/>
              </w:rPr>
              <w:t>26,000.00</w:t>
            </w:r>
          </w:p>
        </w:tc>
      </w:tr>
      <w:tr w14:paraId="7974C3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9AA370">
            <w:pPr>
              <w:pStyle w:val="5"/>
              <w:jc w:val="center"/>
            </w:pPr>
            <w:r>
              <w:rPr>
                <w:sz w:val="21"/>
              </w:rPr>
              <w:t>7</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3A9857">
            <w:pPr>
              <w:pStyle w:val="5"/>
              <w:jc w:val="center"/>
            </w:pPr>
            <w:r>
              <w:rPr>
                <w:sz w:val="21"/>
              </w:rPr>
              <w:t>电动起立床</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F2F9F5">
            <w:pPr>
              <w:pStyle w:val="5"/>
              <w:jc w:val="center"/>
            </w:pPr>
            <w:r>
              <w:rPr>
                <w:sz w:val="21"/>
              </w:rPr>
              <w:t>2</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CA7DDF">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3B7535">
            <w:pPr>
              <w:pStyle w:val="5"/>
              <w:jc w:val="center"/>
            </w:pPr>
            <w:r>
              <w:rPr>
                <w:sz w:val="21"/>
              </w:rPr>
              <w:t>26,000.00</w:t>
            </w:r>
          </w:p>
        </w:tc>
      </w:tr>
      <w:tr w14:paraId="637E6F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8E611F">
            <w:pPr>
              <w:pStyle w:val="5"/>
              <w:jc w:val="center"/>
            </w:pPr>
            <w:r>
              <w:rPr>
                <w:sz w:val="21"/>
              </w:rPr>
              <w:t>8</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A2D6D17">
            <w:pPr>
              <w:pStyle w:val="5"/>
              <w:jc w:val="center"/>
            </w:pPr>
            <w:r>
              <w:rPr>
                <w:sz w:val="21"/>
              </w:rPr>
              <w:t>医用电动起立病床</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389282">
            <w:pPr>
              <w:pStyle w:val="5"/>
              <w:jc w:val="center"/>
            </w:pPr>
            <w:r>
              <w:rPr>
                <w:sz w:val="21"/>
              </w:rPr>
              <w:t>2</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A4A2A2">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10C697FB">
            <w:pPr>
              <w:pStyle w:val="5"/>
              <w:jc w:val="center"/>
            </w:pPr>
            <w:r>
              <w:rPr>
                <w:sz w:val="21"/>
              </w:rPr>
              <w:t>156,000.00</w:t>
            </w:r>
          </w:p>
        </w:tc>
      </w:tr>
      <w:tr w14:paraId="6A4C6A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6C91403">
            <w:pPr>
              <w:pStyle w:val="5"/>
              <w:jc w:val="center"/>
            </w:pPr>
            <w:r>
              <w:rPr>
                <w:sz w:val="21"/>
              </w:rPr>
              <w:t>9</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E96B589">
            <w:pPr>
              <w:pStyle w:val="5"/>
              <w:jc w:val="center"/>
            </w:pPr>
            <w:r>
              <w:rPr>
                <w:sz w:val="21"/>
              </w:rPr>
              <w:t>医用PT凳</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183FB4">
            <w:pPr>
              <w:pStyle w:val="5"/>
              <w:jc w:val="center"/>
            </w:pPr>
            <w:r>
              <w:rPr>
                <w:sz w:val="21"/>
              </w:rPr>
              <w:t>7</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13CD66">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68A2B165">
            <w:pPr>
              <w:pStyle w:val="5"/>
              <w:jc w:val="center"/>
            </w:pPr>
            <w:r>
              <w:rPr>
                <w:sz w:val="21"/>
              </w:rPr>
              <w:t>7,000.00</w:t>
            </w:r>
          </w:p>
        </w:tc>
      </w:tr>
      <w:tr w14:paraId="7C5E56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2BF0BB">
            <w:pPr>
              <w:pStyle w:val="5"/>
              <w:jc w:val="center"/>
            </w:pPr>
            <w:r>
              <w:rPr>
                <w:sz w:val="21"/>
              </w:rPr>
              <w:t>10</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D92CA2">
            <w:pPr>
              <w:pStyle w:val="5"/>
              <w:jc w:val="center"/>
            </w:pPr>
            <w:r>
              <w:rPr>
                <w:sz w:val="21"/>
              </w:rPr>
              <w:t>pt训练床（电动）</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2CB52F7">
            <w:pPr>
              <w:pStyle w:val="5"/>
              <w:jc w:val="center"/>
            </w:pPr>
            <w:r>
              <w:rPr>
                <w:sz w:val="21"/>
              </w:rPr>
              <w:t>5</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795A65">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8736B3">
            <w:pPr>
              <w:pStyle w:val="5"/>
              <w:jc w:val="center"/>
            </w:pPr>
            <w:r>
              <w:rPr>
                <w:sz w:val="21"/>
              </w:rPr>
              <w:t>156,000.00</w:t>
            </w:r>
          </w:p>
        </w:tc>
      </w:tr>
      <w:tr w14:paraId="3FFD13D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0FD7058">
            <w:pPr>
              <w:pStyle w:val="5"/>
              <w:jc w:val="center"/>
            </w:pPr>
            <w:r>
              <w:rPr>
                <w:sz w:val="21"/>
              </w:rPr>
              <w:t>11</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302B775">
            <w:pPr>
              <w:pStyle w:val="5"/>
              <w:jc w:val="center"/>
            </w:pPr>
            <w:r>
              <w:rPr>
                <w:sz w:val="21"/>
              </w:rPr>
              <w:t>站立架（多站位）</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6BBB4E">
            <w:pPr>
              <w:pStyle w:val="5"/>
              <w:jc w:val="center"/>
            </w:pPr>
            <w:r>
              <w:rPr>
                <w:sz w:val="21"/>
              </w:rPr>
              <w:t>1</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6B4EF903">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3F56CE8E">
            <w:pPr>
              <w:pStyle w:val="5"/>
              <w:jc w:val="center"/>
            </w:pPr>
            <w:r>
              <w:rPr>
                <w:sz w:val="21"/>
              </w:rPr>
              <w:t>4,000.00</w:t>
            </w:r>
          </w:p>
        </w:tc>
      </w:tr>
      <w:tr w14:paraId="15B2668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1EF35D">
            <w:pPr>
              <w:pStyle w:val="5"/>
              <w:jc w:val="center"/>
            </w:pPr>
            <w:r>
              <w:rPr>
                <w:sz w:val="21"/>
              </w:rPr>
              <w:t>12</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B2C13CB">
            <w:pPr>
              <w:pStyle w:val="5"/>
              <w:jc w:val="center"/>
            </w:pPr>
            <w:r>
              <w:rPr>
                <w:sz w:val="21"/>
              </w:rPr>
              <w:t>可调式OT桌</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2CBEC4">
            <w:pPr>
              <w:pStyle w:val="5"/>
              <w:jc w:val="center"/>
            </w:pPr>
            <w:r>
              <w:rPr>
                <w:sz w:val="21"/>
              </w:rPr>
              <w:t>2</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27EA1A">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3D1B59">
            <w:pPr>
              <w:pStyle w:val="5"/>
              <w:jc w:val="center"/>
            </w:pPr>
            <w:r>
              <w:rPr>
                <w:sz w:val="21"/>
              </w:rPr>
              <w:t>4,000.00</w:t>
            </w:r>
          </w:p>
        </w:tc>
      </w:tr>
      <w:tr w14:paraId="7A17EB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A796788">
            <w:pPr>
              <w:pStyle w:val="5"/>
              <w:jc w:val="center"/>
            </w:pPr>
            <w:r>
              <w:rPr>
                <w:sz w:val="21"/>
              </w:rPr>
              <w:t>13</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D5F505">
            <w:pPr>
              <w:pStyle w:val="5"/>
              <w:jc w:val="center"/>
            </w:pPr>
            <w:r>
              <w:rPr>
                <w:sz w:val="21"/>
              </w:rPr>
              <w:t>康复台阶</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3EBFB6">
            <w:pPr>
              <w:pStyle w:val="5"/>
              <w:jc w:val="center"/>
            </w:pPr>
            <w:r>
              <w:rPr>
                <w:sz w:val="21"/>
              </w:rPr>
              <w:t>1</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E90C97">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2748B6D7">
            <w:pPr>
              <w:pStyle w:val="5"/>
              <w:jc w:val="center"/>
            </w:pPr>
            <w:r>
              <w:rPr>
                <w:sz w:val="21"/>
              </w:rPr>
              <w:t>5,000.00</w:t>
            </w:r>
          </w:p>
        </w:tc>
      </w:tr>
      <w:tr w14:paraId="6E54B7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7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2ABC957">
            <w:pPr>
              <w:pStyle w:val="5"/>
              <w:jc w:val="center"/>
            </w:pPr>
            <w:r>
              <w:rPr>
                <w:sz w:val="21"/>
              </w:rPr>
              <w:t>14</w:t>
            </w:r>
          </w:p>
        </w:tc>
        <w:tc>
          <w:tcPr>
            <w:tcW w:w="304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413833">
            <w:pPr>
              <w:pStyle w:val="5"/>
              <w:jc w:val="center"/>
            </w:pPr>
            <w:r>
              <w:rPr>
                <w:sz w:val="21"/>
              </w:rPr>
              <w:t>振动排痰机（手持式）</w:t>
            </w:r>
          </w:p>
        </w:tc>
        <w:tc>
          <w:tcPr>
            <w:tcW w:w="1002"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A2C508">
            <w:pPr>
              <w:pStyle w:val="5"/>
              <w:jc w:val="center"/>
            </w:pPr>
            <w:r>
              <w:rPr>
                <w:sz w:val="21"/>
              </w:rPr>
              <w:t>1</w:t>
            </w:r>
          </w:p>
        </w:tc>
        <w:tc>
          <w:tcPr>
            <w:tcW w:w="16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34CF6F3D">
            <w:pPr>
              <w:pStyle w:val="5"/>
              <w:jc w:val="center"/>
            </w:pPr>
            <w:r>
              <w:rPr>
                <w:sz w:val="21"/>
              </w:rPr>
              <w:t>台</w:t>
            </w:r>
          </w:p>
        </w:tc>
        <w:tc>
          <w:tcPr>
            <w:tcW w:w="1781" w:type="dxa"/>
            <w:tcBorders>
              <w:top w:val="nil"/>
              <w:left w:val="nil"/>
              <w:bottom w:val="single" w:color="000000" w:sz="4" w:space="0"/>
              <w:right w:val="single" w:color="000000" w:sz="4" w:space="0"/>
            </w:tcBorders>
            <w:tcMar>
              <w:top w:w="0" w:type="dxa"/>
              <w:left w:w="105" w:type="dxa"/>
              <w:bottom w:w="0" w:type="dxa"/>
              <w:right w:w="105" w:type="dxa"/>
            </w:tcMar>
            <w:vAlign w:val="top"/>
          </w:tcPr>
          <w:p w14:paraId="72D40E33">
            <w:pPr>
              <w:pStyle w:val="5"/>
              <w:jc w:val="center"/>
            </w:pPr>
            <w:r>
              <w:rPr>
                <w:sz w:val="21"/>
              </w:rPr>
              <w:t>20,000.00</w:t>
            </w:r>
          </w:p>
        </w:tc>
      </w:tr>
    </w:tbl>
    <w:p w14:paraId="083F0F81">
      <w:pPr>
        <w:pStyle w:val="5"/>
        <w:ind w:firstLine="482"/>
        <w:jc w:val="both"/>
      </w:pPr>
      <w:r>
        <w:rPr>
          <w:b/>
          <w:sz w:val="21"/>
        </w:rPr>
        <w:t>（二）采购项目说明</w:t>
      </w:r>
    </w:p>
    <w:p w14:paraId="3380B48C">
      <w:pPr>
        <w:pStyle w:val="5"/>
        <w:ind w:firstLine="420"/>
        <w:jc w:val="both"/>
      </w:pPr>
      <w:r>
        <w:rPr>
          <w:sz w:val="21"/>
        </w:rPr>
        <w:t>1.详细招标要求及需求请参阅招标文件中采购项目内容。</w:t>
      </w:r>
    </w:p>
    <w:p w14:paraId="420B7458">
      <w:pPr>
        <w:pStyle w:val="5"/>
        <w:ind w:firstLine="420"/>
        <w:jc w:val="both"/>
      </w:pPr>
      <w:r>
        <w:rPr>
          <w:sz w:val="21"/>
        </w:rPr>
        <w:t>2.投标人必须对所投项目全部内容进行投标，不允许只对所投项目其中部分内容进行投标。如有缺漏的，将导致投标无效。</w:t>
      </w:r>
    </w:p>
    <w:p w14:paraId="2AB64973">
      <w:pPr>
        <w:pStyle w:val="5"/>
        <w:ind w:firstLine="420"/>
        <w:jc w:val="both"/>
      </w:pPr>
      <w:r>
        <w:rPr>
          <w:sz w:val="21"/>
        </w:rPr>
        <w:t>3.需要落实的政府采购政策：《政府采购促进中小企业发展管理办法》（财库〔2020〕46号）、《关于政府采购支持监狱企业发展有关问题的通知》(财库〔2014〕68号)、《关于促进残疾人就业政府采购政策的通知》（财库〔2017〕141号)、《关于印发节能产品政府采购品目清单的通知》（财库〔2019〕19号）、《关于印发环境标志产品政府采购品目清单的通知》（财库〔2019〕18号）、《关于调整优化节能产品、环境标志产品政府采购执行机制的通知》（财库〔2019〕9号）、《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14:paraId="1F3CF5C9">
      <w:pPr>
        <w:pStyle w:val="5"/>
        <w:ind w:firstLine="420"/>
      </w:pPr>
      <w:r>
        <w:rPr>
          <w:sz w:val="21"/>
        </w:rPr>
        <w:t>4.投标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详见“格式五：关于符合本国产品标准的声明函等有关证明文件（如适用）”中“附件3”）。如投标供应商于投标文件中未按要求出具有效的“关于符合本国产品标准的声明函”和“关于本国产品比例的承诺函（如适用）”，则无法享受本国产品20%价格扣除，所造成评审不利的后果由投标供应商自行承担。</w:t>
      </w:r>
    </w:p>
    <w:p w14:paraId="2B065361">
      <w:pPr>
        <w:pStyle w:val="5"/>
        <w:ind w:firstLine="420"/>
      </w:pPr>
      <w:r>
        <w:rPr>
          <w:sz w:val="21"/>
        </w:rPr>
        <w:t>5.投标人应对“技术标准与要求”中的各个条款在投标文件格式的《技术和服务要求响应表》中作出响应。</w:t>
      </w:r>
    </w:p>
    <w:p w14:paraId="403EDE7D">
      <w:pPr>
        <w:pStyle w:val="5"/>
      </w:pPr>
      <w:r>
        <w:t xml:space="preserve"> </w:t>
      </w:r>
    </w:p>
    <w:p w14:paraId="758CA263">
      <w:pPr>
        <w:pStyle w:val="5"/>
      </w:pPr>
      <w:r>
        <w:t>采购包1（脚踝康复训练器等设备采购项目）</w:t>
      </w:r>
      <w:r>
        <w:rPr>
          <w:b/>
        </w:rPr>
        <w:t>1.主要商务要求</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621"/>
        <w:gridCol w:w="4901"/>
      </w:tblGrid>
      <w:tr w14:paraId="44161B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E1920FF">
            <w:pPr>
              <w:pStyle w:val="5"/>
            </w:pPr>
            <w:r>
              <w:t>标的提供的时间</w:t>
            </w:r>
          </w:p>
        </w:tc>
        <w:tc>
          <w:tcPr>
            <w:tcW w:w="4153" w:type="dxa"/>
          </w:tcPr>
          <w:p w14:paraId="11DCE866">
            <w:pPr>
              <w:pStyle w:val="5"/>
            </w:pPr>
            <w:r>
              <w:t>合同签订后30个工作日内完成设备的供货、安装、调试，并交付给采购人正常使用。发货前至少提前3日与采购人确认送货数量、时间和搬运方式，以便提前做好各项准备。</w:t>
            </w:r>
          </w:p>
        </w:tc>
      </w:tr>
      <w:tr w14:paraId="37A697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0E8CB7B5">
            <w:pPr>
              <w:pStyle w:val="5"/>
            </w:pPr>
            <w:r>
              <w:t>标的提供的地点</w:t>
            </w:r>
          </w:p>
        </w:tc>
        <w:tc>
          <w:tcPr>
            <w:tcW w:w="4153" w:type="dxa"/>
          </w:tcPr>
          <w:p w14:paraId="53DD3730">
            <w:pPr>
              <w:pStyle w:val="5"/>
            </w:pPr>
            <w:r>
              <w:t>广州市白云区人民医院指定地点。</w:t>
            </w:r>
          </w:p>
        </w:tc>
      </w:tr>
      <w:tr w14:paraId="62D36A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64FBA4D">
            <w:pPr>
              <w:pStyle w:val="5"/>
            </w:pPr>
            <w:r>
              <w:t>付款方式</w:t>
            </w:r>
          </w:p>
        </w:tc>
        <w:tc>
          <w:tcPr>
            <w:tcW w:w="4153" w:type="dxa"/>
          </w:tcPr>
          <w:p w14:paraId="75C7E82B">
            <w:pPr>
              <w:pStyle w:val="5"/>
            </w:pPr>
            <w:r>
              <w:t>1期：支付比例30%,合同签订后，中标供应商向采购人提供合同总额100％发票原件，由采购人在待财政资金下达后按财务流程支付合同总金额的30%作为预付款。</w:t>
            </w:r>
          </w:p>
          <w:p w14:paraId="40EFD73E">
            <w:pPr>
              <w:pStyle w:val="5"/>
            </w:pPr>
            <w:r>
              <w:t>2期：支付比例70%,货物全部安装、调试完毕并验收合格后，中标供应商凭有效文件由采购人在待财政资金下达后按财务流程支付合同总金额的70%。不视为违约，逾期不支付违约金及利息。</w:t>
            </w:r>
          </w:p>
          <w:p w14:paraId="0B6DA9BE">
            <w:pPr>
              <w:pStyle w:val="5"/>
            </w:pPr>
            <w:r>
              <w:t>如项目发生合同融资，采购人需将合同款项支付到合同约定收款账户</w:t>
            </w:r>
          </w:p>
        </w:tc>
      </w:tr>
      <w:tr w14:paraId="5F68B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21192596">
            <w:pPr>
              <w:pStyle w:val="5"/>
            </w:pPr>
            <w:r>
              <w:t>验收要求</w:t>
            </w:r>
          </w:p>
        </w:tc>
        <w:tc>
          <w:tcPr>
            <w:tcW w:w="4153" w:type="dxa"/>
          </w:tcPr>
          <w:p w14:paraId="6FDE4AA7">
            <w:pPr>
              <w:pStyle w:val="5"/>
            </w:pPr>
            <w:r>
              <w:t>1期：1.合同设备在出厂前应进行验收，设备到采购人指定地点后应在甲乙双方共同参加下进行验收，采购人、中标供应商双方在相关的单据上签字确认验收。 2.验收按国家有关规定、规范和通常惯例进行。 属于法定商检的产品，须进行商检，提供相关报关资料证明； 属于计量器具（包含强检和非强检）的设备必须提供首次检定合格证书或校准证书；属于射线装置的，按院方要求协助办理放射诊疗和辐射安全许可相关各种手续； 需要第三方验收的设备需提供有资质部门验收检测报告； 需要与医院信息系统联网的，中标供应商必须开放接口，并协助联网。上述各项费用均由中标供应商负责。 设备安装调试后验收时如发现有不符合本合同规定之情形者，采购人应做出详尽的现场记录，或由甲乙双方签署备忘录。此现场记录或备忘录可用作补充、缺失和更换损坏部件的有效证据。由此产生的有关费用由中标供应商承担。 3.中标供应商应向采购人提供设备的用户手册、维护保养手册、操作流程、维护流程、维修手册、软件备份、故障代码表、备件清单、零部件、维修密码和密钥U盘等维护维修必需的材料和信息（并尽可能提供电子版）。 4.中标供应商保证合同项下提供的仪器设备不侵犯任何第三方的专利、商标或版权。否则，中标供应商须承担对第三方的专利或版权的侵权责任并承担因此而发生的所有费用，包括采购人因此发生的损失。</w:t>
            </w:r>
          </w:p>
        </w:tc>
      </w:tr>
      <w:tr w14:paraId="2D526B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D2BF79D">
            <w:pPr>
              <w:pStyle w:val="5"/>
            </w:pPr>
            <w:r>
              <w:t>履约保证金</w:t>
            </w:r>
          </w:p>
        </w:tc>
        <w:tc>
          <w:tcPr>
            <w:tcW w:w="4153" w:type="dxa"/>
          </w:tcPr>
          <w:p w14:paraId="55313A54">
            <w:pPr>
              <w:pStyle w:val="5"/>
            </w:pPr>
            <w:r>
              <w:t>交纳比例：5%</w:t>
            </w:r>
          </w:p>
          <w:p w14:paraId="68A6590B">
            <w:pPr>
              <w:pStyle w:val="5"/>
            </w:pPr>
            <w:r>
              <w:t>缴费渠道：电子保函（保险）</w:t>
            </w:r>
          </w:p>
          <w:p w14:paraId="3B6674A8">
            <w:pPr>
              <w:pStyle w:val="5"/>
            </w:pPr>
            <w:r>
              <w:t>说明：（一）具体要求 1.时间：中标通知书发出之后5个工作日； 2.方式：金融机构（外资银行在国内的分支机构除外）出具的书面无条件保函； 3.保函有效期：自合同生效之日起至合同约定的中标供应商合同义务履行完毕时止。 （二）未按要求递交履约保证金责任： 1.中标供应商如未按要求递交履约保证金，采购人将根据《中华人民共和国民法典》的相关规定，追诉中标供应商的相关法律责任。 （三）退还说明： 1.时间、方式和条件：待中标供应商全部合同义务履行完毕后，运行期间中标供应商无违约行为，向采购人提出申请退还履约保证金，采购人在15日内按财务流程向中标供应商退还履约保证金(履约保证金不计利息)。 2.违约责任：采购人逾期退还履约保证金的，除应当退还履约保证金本金外，还应当每日按合同总金额的万分之五向中标供应商偿付违约金，但因中标供应商自身原因导致无法及时退还的除外。 3.采购人有权直接从履约保证金中扣除中标供应商应当向采购人承担的违约金、赔偿金、维修费等相关费用。 （四）不予退还的情形： 1.中标供应商将本项目进行分包或转包给他人； 2.在履行合同期间，中标供应商未经采购人同意提前终止本项目合同； 3.在履行合同期间，中标供应商因在经营活动中存在违法被吊销营业执照或相关许可，导致本项目合同无法继续履行的。 （五）补足条款： 1.如发生履约保证金被扣除的情况，中标供应商应在被扣除后5个工作日内补足履约保证金，以保证履约保证金满足当年度履约保证金金额要求。</w:t>
            </w:r>
          </w:p>
          <w:p w14:paraId="5AD6FCD5">
            <w:pPr>
              <w:pStyle w:val="5"/>
            </w:pPr>
            <w: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14:paraId="60FFF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A9D5FD3">
            <w:pPr>
              <w:pStyle w:val="5"/>
            </w:pPr>
            <w:r>
              <w:t>其他</w:t>
            </w:r>
          </w:p>
        </w:tc>
        <w:tc>
          <w:tcPr>
            <w:tcW w:w="4153" w:type="dxa"/>
          </w:tcPr>
          <w:p w14:paraId="0DD4F7B9">
            <w:pPr>
              <w:pStyle w:val="5"/>
            </w:pPr>
            <w:r>
              <w:t>其他，1.根据《广州市政府采购文件编制指导意见（2021年修订）》，第二中标候选人报价高于第一中标候选人报价20%以上的，只推荐1名中标候选人。 2.若招标文件中产品名称与投标人实际所能提供的厂家产品名称存在差异，投标人在投标时需标注出两个产品名称，例如A为招标文件产品名称，B为实际厂家产品名称，则投标时产品名称为“A（B）”。 ★3.如投标人为经营企业： 所投产品为第二类医疗器械，投标时应承诺于供货时提供监督管理部门签发的医疗器械经营备案凭证复印件（提供承诺函并加盖投标人公章，不提供视为不响应)。如投标人在投标时已具备该备案凭证的，可在投标时提供复印件加盖投标人公章，视为响应。注：若所投产品并非医疗器械，则无须提供上述要求。 ★4.根据财政部、国家发展改革委、生态环境部、市场监管总局发布的《关于调整优化节能产品、环境标志产品政府采购执行机制的通知》（财库〔2019〕9 号）的规定，采购人拟采购的产品属于最新一期节能产品强制采购品目清单范围的，投标人必须提供政府强制采购的节能产品且必须于投标文件中提供投标产品所在品目清单页及国家确定的认证机构出具的、处于有效期之内的节能产品认证证书复印件加盖投标人公章。（如是，须提供） 5.其他未尽事宜，详见《第五章 合同文本》。</w:t>
            </w:r>
          </w:p>
        </w:tc>
      </w:tr>
    </w:tbl>
    <w:p w14:paraId="10B80F94">
      <w:pPr>
        <w:pStyle w:val="5"/>
      </w:pPr>
      <w:r>
        <w:t>其他商务需求</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693"/>
        <w:gridCol w:w="1383"/>
        <w:gridCol w:w="2076"/>
        <w:gridCol w:w="2076"/>
        <w:gridCol w:w="3"/>
      </w:tblGrid>
      <w:tr w14:paraId="2C4E88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180D49BB">
            <w:pPr>
              <w:pStyle w:val="5"/>
              <w:jc w:val="center"/>
            </w:pPr>
            <w:r>
              <w:t>参数性质</w:t>
            </w:r>
          </w:p>
        </w:tc>
        <w:tc>
          <w:tcPr>
            <w:tcW w:w="2076" w:type="dxa"/>
            <w:gridSpan w:val="2"/>
          </w:tcPr>
          <w:p w14:paraId="5382C21F">
            <w:pPr>
              <w:pStyle w:val="5"/>
              <w:jc w:val="center"/>
            </w:pPr>
            <w:r>
              <w:t>编号</w:t>
            </w:r>
          </w:p>
        </w:tc>
        <w:tc>
          <w:tcPr>
            <w:tcW w:w="2076" w:type="dxa"/>
          </w:tcPr>
          <w:p w14:paraId="40739117">
            <w:pPr>
              <w:pStyle w:val="5"/>
              <w:jc w:val="center"/>
            </w:pPr>
            <w:r>
              <w:t>内容明细</w:t>
            </w:r>
          </w:p>
        </w:tc>
        <w:tc>
          <w:tcPr>
            <w:tcW w:w="2076" w:type="dxa"/>
          </w:tcPr>
          <w:p w14:paraId="3C76C2C4">
            <w:pPr>
              <w:pStyle w:val="5"/>
              <w:jc w:val="center"/>
            </w:pPr>
            <w:r>
              <w:t>内容说明</w:t>
            </w:r>
          </w:p>
        </w:tc>
      </w:tr>
      <w:tr w14:paraId="7B396B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2DF60E53">
            <w:pPr>
              <w:pStyle w:val="5"/>
              <w:jc w:val="center"/>
            </w:pPr>
            <w:r>
              <w:t>★</w:t>
            </w:r>
          </w:p>
        </w:tc>
        <w:tc>
          <w:tcPr>
            <w:tcW w:w="2076" w:type="dxa"/>
            <w:gridSpan w:val="2"/>
          </w:tcPr>
          <w:p w14:paraId="003FE981">
            <w:pPr>
              <w:pStyle w:val="5"/>
              <w:jc w:val="center"/>
            </w:pPr>
            <w:r>
              <w:t>1</w:t>
            </w:r>
          </w:p>
        </w:tc>
        <w:tc>
          <w:tcPr>
            <w:tcW w:w="2076" w:type="dxa"/>
          </w:tcPr>
          <w:p w14:paraId="061CAEB5">
            <w:pPr>
              <w:pStyle w:val="5"/>
              <w:jc w:val="left"/>
            </w:pPr>
            <w:r>
              <w:t>报价要求</w:t>
            </w:r>
          </w:p>
        </w:tc>
        <w:tc>
          <w:tcPr>
            <w:tcW w:w="2076" w:type="dxa"/>
          </w:tcPr>
          <w:p w14:paraId="5179F30A">
            <w:pPr>
              <w:pStyle w:val="5"/>
              <w:jc w:val="left"/>
            </w:pPr>
            <w:r>
              <w:t>1.1 本项目的报价和结算支付均以人民币为货币单位。 1.2 投标人总报价应包括设计、设备制造、包装、仓储、运输、设备安装及验收合格之前及保修期的备品备件（电极除外）以及所有的进口环节税费等发生的所有含税费用及不可预见费用。本项目合同执行期间合同总金额不变。 1.3 投标人应自行增加设备正常、合法、安全运行及使用所必须但招标文件没有包含的所有设备、版权、专利等一切费用。 1.4 投标人必须对项目全部内容进行投标，不允许只对其中部分内容进行投标。 1.5 本项目投标总报价不得高于采购预算，分项报价不得高于相应设备的最高限价，否则报价无效、投标文件作无效投标处理。 1.6 投标人应被认为在填报投标报价之前，已经仔细阅读了本招标文件的所有有关章节以及审查了所有相关资料，已确保本次招标的所有招标范围内的各种价格风险均已包含在投标报价内。开标后，任何因投标人的疏漏而提出的不利于采购人的另行支付与本项目相关的任何费用的申请将不被接受。</w:t>
            </w:r>
          </w:p>
        </w:tc>
      </w:tr>
      <w:tr w14:paraId="14DBA6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07013164"/>
        </w:tc>
        <w:tc>
          <w:tcPr>
            <w:tcW w:w="2076" w:type="dxa"/>
            <w:gridSpan w:val="2"/>
          </w:tcPr>
          <w:p w14:paraId="054E216A">
            <w:pPr>
              <w:pStyle w:val="5"/>
              <w:jc w:val="center"/>
            </w:pPr>
            <w:r>
              <w:t>2</w:t>
            </w:r>
          </w:p>
        </w:tc>
        <w:tc>
          <w:tcPr>
            <w:tcW w:w="2076" w:type="dxa"/>
          </w:tcPr>
          <w:p w14:paraId="6F111197">
            <w:pPr>
              <w:pStyle w:val="5"/>
              <w:jc w:val="left"/>
            </w:pPr>
            <w:r>
              <w:t>技术要求</w:t>
            </w:r>
          </w:p>
        </w:tc>
        <w:tc>
          <w:tcPr>
            <w:tcW w:w="2076" w:type="dxa"/>
          </w:tcPr>
          <w:p w14:paraId="1B941B85">
            <w:pPr>
              <w:pStyle w:val="5"/>
              <w:jc w:val="left"/>
            </w:pPr>
            <w:r>
              <w:t>2.1中标供应商所提供设备，必须符合国家及相关行业有关规范和安全环保标准以及该产品的出厂标准，符合采购人的技术要求，并提供设备的出厂试测验报告。</w:t>
            </w:r>
          </w:p>
        </w:tc>
      </w:tr>
      <w:tr w14:paraId="4D389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718B959B"/>
        </w:tc>
        <w:tc>
          <w:tcPr>
            <w:tcW w:w="2076" w:type="dxa"/>
            <w:gridSpan w:val="2"/>
          </w:tcPr>
          <w:p w14:paraId="2B10CD0B">
            <w:pPr>
              <w:pStyle w:val="5"/>
              <w:jc w:val="center"/>
            </w:pPr>
            <w:r>
              <w:t>3</w:t>
            </w:r>
          </w:p>
        </w:tc>
        <w:tc>
          <w:tcPr>
            <w:tcW w:w="2076" w:type="dxa"/>
          </w:tcPr>
          <w:p w14:paraId="2EFA3435">
            <w:pPr>
              <w:pStyle w:val="5"/>
              <w:jc w:val="left"/>
            </w:pPr>
            <w:r>
              <w:t>合同设备的包装</w:t>
            </w:r>
          </w:p>
        </w:tc>
        <w:tc>
          <w:tcPr>
            <w:tcW w:w="2076" w:type="dxa"/>
          </w:tcPr>
          <w:p w14:paraId="5B670FAE">
            <w:pPr>
              <w:pStyle w:val="5"/>
              <w:jc w:val="left"/>
            </w:pPr>
            <w:r>
              <w:t>3.1设备的包装均应有良好的防湿、防锈、防潮、防雨、防腐及防碰撞的措施。凡由于包装不良造成的损失和由此产生的费用均由中标供应商承担。</w:t>
            </w:r>
          </w:p>
        </w:tc>
      </w:tr>
      <w:tr w14:paraId="015897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4F7993C1"/>
        </w:tc>
        <w:tc>
          <w:tcPr>
            <w:tcW w:w="2076" w:type="dxa"/>
            <w:gridSpan w:val="2"/>
          </w:tcPr>
          <w:p w14:paraId="406AB220">
            <w:pPr>
              <w:pStyle w:val="5"/>
              <w:jc w:val="center"/>
            </w:pPr>
            <w:r>
              <w:t>4</w:t>
            </w:r>
          </w:p>
        </w:tc>
        <w:tc>
          <w:tcPr>
            <w:tcW w:w="2076" w:type="dxa"/>
          </w:tcPr>
          <w:p w14:paraId="1C606460">
            <w:pPr>
              <w:pStyle w:val="5"/>
              <w:jc w:val="left"/>
            </w:pPr>
            <w:r>
              <w:t>设备的安装</w:t>
            </w:r>
          </w:p>
        </w:tc>
        <w:tc>
          <w:tcPr>
            <w:tcW w:w="2076" w:type="dxa"/>
          </w:tcPr>
          <w:p w14:paraId="1D531A79">
            <w:pPr>
              <w:pStyle w:val="5"/>
              <w:jc w:val="left"/>
            </w:pPr>
            <w:r>
              <w:t>4.1中标供应商负责合同项下的安装，一切费用由中标供应商负责。中标供应商负责设备运输、搬运和拆卸以及所需要的搬运和安装工具。 4.2中标供应商安装时须对各安装场地内的其他设备、设施有良好保护措施。及时清理拆箱和安装产生的物料。</w:t>
            </w:r>
          </w:p>
        </w:tc>
      </w:tr>
      <w:tr w14:paraId="36279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32E321AC"/>
        </w:tc>
        <w:tc>
          <w:tcPr>
            <w:tcW w:w="2076" w:type="dxa"/>
            <w:gridSpan w:val="2"/>
          </w:tcPr>
          <w:p w14:paraId="31CB639A">
            <w:pPr>
              <w:pStyle w:val="5"/>
              <w:jc w:val="center"/>
            </w:pPr>
            <w:r>
              <w:t>5</w:t>
            </w:r>
          </w:p>
        </w:tc>
        <w:tc>
          <w:tcPr>
            <w:tcW w:w="2076" w:type="dxa"/>
          </w:tcPr>
          <w:p w14:paraId="65C6038B">
            <w:pPr>
              <w:pStyle w:val="5"/>
              <w:jc w:val="left"/>
            </w:pPr>
            <w:r>
              <w:t>质量保证</w:t>
            </w:r>
          </w:p>
        </w:tc>
        <w:tc>
          <w:tcPr>
            <w:tcW w:w="2076" w:type="dxa"/>
          </w:tcPr>
          <w:p w14:paraId="51DC9A94">
            <w:pPr>
              <w:pStyle w:val="5"/>
              <w:jc w:val="left"/>
            </w:pPr>
            <w:r>
              <w:t>5.1中标供应商保证合同设备是全新、未曾使用过的，进货渠道合法，其质量、规格及技术特征符合合同附件的要求，符合采购人实际使用需求。设备生产日期为开箱验收当日前一年内，如因安装场地原因造成验收延迟的，设备生产日期不得早于合同签订日期前的6个月内；有标注使用期限的医疗设备，应提供3个月内（进口产品6个月内）生产的产品。</w:t>
            </w:r>
          </w:p>
        </w:tc>
      </w:tr>
      <w:tr w14:paraId="799E93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2968BCAD"/>
        </w:tc>
        <w:tc>
          <w:tcPr>
            <w:tcW w:w="2076" w:type="dxa"/>
            <w:gridSpan w:val="2"/>
          </w:tcPr>
          <w:p w14:paraId="04514924">
            <w:pPr>
              <w:pStyle w:val="5"/>
              <w:jc w:val="center"/>
            </w:pPr>
            <w:r>
              <w:t>6</w:t>
            </w:r>
          </w:p>
        </w:tc>
        <w:tc>
          <w:tcPr>
            <w:tcW w:w="2076" w:type="dxa"/>
          </w:tcPr>
          <w:p w14:paraId="090ECD3E">
            <w:pPr>
              <w:pStyle w:val="5"/>
              <w:jc w:val="left"/>
            </w:pPr>
            <w:r>
              <w:t>售后服务</w:t>
            </w:r>
          </w:p>
        </w:tc>
        <w:tc>
          <w:tcPr>
            <w:tcW w:w="2076" w:type="dxa"/>
          </w:tcPr>
          <w:p w14:paraId="3A3962C5">
            <w:pPr>
              <w:pStyle w:val="5"/>
              <w:jc w:val="left"/>
            </w:pPr>
            <w:r>
              <w:t>6.1 本合同所涉及设备的保修期内负责维修维护、更换零配件（电极除外）、软件终身升级，费用包含在投标报价中。保修期内的开机率≥95%。中标供应商需提供由厂家出具（加盖厂家公章）的保修证明。 6.2 保质保用期内非因采购人的人为原因而出现产品质量及安装问题，由中标供应商负责包修、包换或包退，并承担因此而产生的一切费用。中标供应商应在收到采购人通知后 4 小时内派员到现场维修(用户需求书另有规定除外)，否则采购人有权利聘请第三方维修，维修费用由中标供应商支付。如合同设备在 1 个月内同一部件出现两次同一故障，中标供应商应负责更换整机或功能模块，费用包含在投标报价中。中标供应商必须无条件接受采购人的配件和服务报价咨询，提供正常市场价格的报价清单。 6.3 保质保用期内如合同设备需要维修致使采购人累计停机时间超过 15 天的，停机时间每增加 1 天，质保期延长 3 天，停机时间超过30天的，保质保用期重新计算。保质保用期内每年按国家标准或厂家产品维护要求进行定期保养，做好保养记录，保养记录需提交采购人备份。最后一次保养一般安排在质保期结束前一个月进行，具体时间由采购人确定。 6.4保质保用期内如合同设备需要维修致使采购人不能正常使用的，中标供应商应在采购人提出申请后 2 个工作日内提供相同功能设备供采购人使用。否则，造成采购人损失的，应承担相应的赔偿责任。 6.5 下列情况中标供应商不负责保修： （1）不按照中标供应商提供的书面正确使用方法而引致设备故障损坏； （2）擅自改装设备； （3）各种人为因素或天灾等外来因素造成的损坏。 6.6因设备的质量问题而发生争议，由广东省或广州市质检部门进行质量鉴定。设备符合质量标准的，鉴定费用由采购人承担；设备不符合质量标准的，鉴定费用由中标供应商承担。中标供应商应负责更换设备及赔偿给采购人造成的损失。</w:t>
            </w:r>
          </w:p>
        </w:tc>
      </w:tr>
      <w:tr w14:paraId="79F343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gridAfter w:val="1"/>
        </w:trPr>
        <w:tc>
          <w:tcPr>
            <w:tcW w:w="2076" w:type="dxa"/>
          </w:tcPr>
          <w:p w14:paraId="123554A0"/>
        </w:tc>
        <w:tc>
          <w:tcPr>
            <w:tcW w:w="2076" w:type="dxa"/>
            <w:gridSpan w:val="2"/>
          </w:tcPr>
          <w:p w14:paraId="45FC7F9A">
            <w:pPr>
              <w:pStyle w:val="5"/>
              <w:jc w:val="center"/>
            </w:pPr>
            <w:r>
              <w:t>7</w:t>
            </w:r>
          </w:p>
        </w:tc>
        <w:tc>
          <w:tcPr>
            <w:tcW w:w="2076" w:type="dxa"/>
          </w:tcPr>
          <w:p w14:paraId="0CF782E3">
            <w:pPr>
              <w:pStyle w:val="5"/>
              <w:jc w:val="left"/>
            </w:pPr>
            <w:r>
              <w:t>培训</w:t>
            </w:r>
          </w:p>
        </w:tc>
        <w:tc>
          <w:tcPr>
            <w:tcW w:w="2076" w:type="dxa"/>
          </w:tcPr>
          <w:p w14:paraId="331A3A77">
            <w:pPr>
              <w:pStyle w:val="5"/>
              <w:jc w:val="left"/>
            </w:pPr>
            <w:r>
              <w:t>中标供应商负责对设备使用相关人员的培训和考核。 7.1中标供应商负责对采购人使用人员不少于 2 人进行培训，保证操作者熟悉操作仪器的全部功能，掌握日常使用保养方法。 7.2中标供应商负责对采购人工程技术人员不少于 2 人进行培训，主要内容为设备的基本原理和结构，主要部件的构造及修理，定期维护和预防性维修方法，电路重要参数设置和参考值，性能参数检测方法，常见故障的排除，紧急情况的处理等。并按采购人需求为参训人员提供培训资料、全套设备结构线路图、维修软件和维修密钥等材料和信息（电子版），费用包含在投标报价中。 7.3培训方式为线上讲解培训，复杂设备安排在厂家培训基地或按采购人要求安排。中标供应商对采购人使用和维修人员进行考核，确保受训人员技能合格。 7.4中标供应商工作人员须遵守采购人的管理规定，中标供应商工作人员在采购人处产生的一切争议纠纷，由中标供应商负责，与采购人无关。 7.5设备终身维修保养，质保期过后，采购人有权选择是否购买设备全保服务。若购买原厂保修服务，则设备每年的全保保修费不高于所保修设备资产值的6%。采购人若不购买保修服务，则中标供应商或中标设备的生产厂家对设备的所有零配件的价格以不高于公开、正式报价的7折优惠价提供给采购人，且费用包含人工费、上门服务费、检测费、交通费、住宿费等除零配件以外的费用。</w:t>
            </w:r>
          </w:p>
        </w:tc>
      </w:tr>
      <w:tr w14:paraId="015F32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2"/>
          </w:tcPr>
          <w:p w14:paraId="39F14C13">
            <w:pPr>
              <w:pStyle w:val="5"/>
            </w:pPr>
            <w:r>
              <w:t>说明</w:t>
            </w:r>
          </w:p>
        </w:tc>
        <w:tc>
          <w:tcPr>
            <w:tcW w:w="5538" w:type="dxa"/>
            <w:gridSpan w:val="4"/>
          </w:tcPr>
          <w:p w14:paraId="380A066E">
            <w:pPr>
              <w:pStyle w:val="5"/>
              <w:jc w:val="left"/>
            </w:pPr>
            <w:r>
              <w:t xml:space="preserve"> 打“★”号条款为实质性条款，若有任何一条负偏离或不满足则导致投标（响应）无效。 </w:t>
            </w:r>
            <w:r>
              <w:br w:type="textWrapping"/>
            </w:r>
            <w:r>
              <w:t>打“▲”号条款为重要参数（如有），若有部分“▲”条款未响应或不满足，将根据评审要求影响其得分，但不作为无效投标（响应）条款。</w:t>
            </w:r>
          </w:p>
        </w:tc>
      </w:tr>
    </w:tbl>
    <w:p w14:paraId="7C1DFA05">
      <w:pPr>
        <w:pStyle w:val="5"/>
      </w:pPr>
      <w:r>
        <w:rPr>
          <w:b/>
        </w:rPr>
        <w:t>2.技术标准与要求</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90"/>
        <w:gridCol w:w="1216"/>
        <w:gridCol w:w="758"/>
        <w:gridCol w:w="758"/>
        <w:gridCol w:w="689"/>
        <w:gridCol w:w="777"/>
        <w:gridCol w:w="1128"/>
        <w:gridCol w:w="1128"/>
        <w:gridCol w:w="689"/>
        <w:gridCol w:w="689"/>
      </w:tblGrid>
      <w:tr w14:paraId="0674F9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6145E6">
            <w:pPr>
              <w:pStyle w:val="5"/>
              <w:jc w:val="center"/>
            </w:pPr>
            <w:r>
              <w:t>序号</w:t>
            </w:r>
          </w:p>
        </w:tc>
        <w:tc>
          <w:tcPr>
            <w:tcW w:w="831" w:type="dxa"/>
          </w:tcPr>
          <w:p w14:paraId="43D42895">
            <w:pPr>
              <w:pStyle w:val="5"/>
              <w:jc w:val="center"/>
            </w:pPr>
            <w:r>
              <w:t xml:space="preserve"> 核心产品要求（“△”）</w:t>
            </w:r>
          </w:p>
        </w:tc>
        <w:tc>
          <w:tcPr>
            <w:tcW w:w="831" w:type="dxa"/>
          </w:tcPr>
          <w:p w14:paraId="4A98E84D">
            <w:pPr>
              <w:pStyle w:val="5"/>
              <w:jc w:val="center"/>
            </w:pPr>
            <w:r>
              <w:t>品目名称</w:t>
            </w:r>
          </w:p>
        </w:tc>
        <w:tc>
          <w:tcPr>
            <w:tcW w:w="831" w:type="dxa"/>
          </w:tcPr>
          <w:p w14:paraId="150F0F5A">
            <w:pPr>
              <w:pStyle w:val="5"/>
              <w:jc w:val="center"/>
            </w:pPr>
            <w:r>
              <w:t>标的名称</w:t>
            </w:r>
          </w:p>
        </w:tc>
        <w:tc>
          <w:tcPr>
            <w:tcW w:w="831" w:type="dxa"/>
          </w:tcPr>
          <w:p w14:paraId="389A33A0">
            <w:pPr>
              <w:pStyle w:val="5"/>
              <w:jc w:val="center"/>
            </w:pPr>
            <w:r>
              <w:t>单位</w:t>
            </w:r>
          </w:p>
        </w:tc>
        <w:tc>
          <w:tcPr>
            <w:tcW w:w="831" w:type="dxa"/>
          </w:tcPr>
          <w:p w14:paraId="6F4390B0">
            <w:pPr>
              <w:pStyle w:val="5"/>
              <w:jc w:val="center"/>
            </w:pPr>
            <w:r>
              <w:t>数量</w:t>
            </w:r>
          </w:p>
        </w:tc>
        <w:tc>
          <w:tcPr>
            <w:tcW w:w="831" w:type="dxa"/>
          </w:tcPr>
          <w:p w14:paraId="7BB01752">
            <w:pPr>
              <w:pStyle w:val="5"/>
              <w:jc w:val="center"/>
            </w:pPr>
            <w:r>
              <w:t>分项预算单价（元）</w:t>
            </w:r>
          </w:p>
        </w:tc>
        <w:tc>
          <w:tcPr>
            <w:tcW w:w="831" w:type="dxa"/>
          </w:tcPr>
          <w:p w14:paraId="0570BB30">
            <w:pPr>
              <w:pStyle w:val="5"/>
              <w:jc w:val="center"/>
            </w:pPr>
            <w:r>
              <w:t>分项预算总价（元）</w:t>
            </w:r>
          </w:p>
        </w:tc>
        <w:tc>
          <w:tcPr>
            <w:tcW w:w="831" w:type="dxa"/>
          </w:tcPr>
          <w:p w14:paraId="4E993643">
            <w:pPr>
              <w:pStyle w:val="5"/>
            </w:pPr>
            <w:r>
              <w:t>所属行业</w:t>
            </w:r>
          </w:p>
        </w:tc>
        <w:tc>
          <w:tcPr>
            <w:tcW w:w="831" w:type="dxa"/>
          </w:tcPr>
          <w:p w14:paraId="73955321">
            <w:pPr>
              <w:pStyle w:val="5"/>
              <w:jc w:val="center"/>
            </w:pPr>
            <w:r>
              <w:t>技术要求</w:t>
            </w:r>
          </w:p>
        </w:tc>
      </w:tr>
      <w:tr w14:paraId="1A4E8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F61AF3">
            <w:pPr>
              <w:pStyle w:val="5"/>
              <w:jc w:val="center"/>
            </w:pPr>
            <w:r>
              <w:t>1</w:t>
            </w:r>
          </w:p>
        </w:tc>
        <w:tc>
          <w:tcPr>
            <w:tcW w:w="831" w:type="dxa"/>
          </w:tcPr>
          <w:p w14:paraId="3F5F0F4A"/>
        </w:tc>
        <w:tc>
          <w:tcPr>
            <w:tcW w:w="831" w:type="dxa"/>
          </w:tcPr>
          <w:p w14:paraId="77D648AD">
            <w:pPr>
              <w:pStyle w:val="5"/>
              <w:jc w:val="left"/>
            </w:pPr>
            <w:r>
              <w:t>物理治疗、康复及体育治疗仪器设备</w:t>
            </w:r>
          </w:p>
        </w:tc>
        <w:tc>
          <w:tcPr>
            <w:tcW w:w="831" w:type="dxa"/>
          </w:tcPr>
          <w:p w14:paraId="430945B9">
            <w:pPr>
              <w:pStyle w:val="5"/>
              <w:jc w:val="left"/>
            </w:pPr>
            <w:r>
              <w:t>脚踝康复训练器</w:t>
            </w:r>
          </w:p>
        </w:tc>
        <w:tc>
          <w:tcPr>
            <w:tcW w:w="831" w:type="dxa"/>
          </w:tcPr>
          <w:p w14:paraId="5FCD3FB6">
            <w:pPr>
              <w:pStyle w:val="5"/>
              <w:jc w:val="left"/>
            </w:pPr>
            <w:r>
              <w:t>台</w:t>
            </w:r>
          </w:p>
        </w:tc>
        <w:tc>
          <w:tcPr>
            <w:tcW w:w="831" w:type="dxa"/>
          </w:tcPr>
          <w:p w14:paraId="793FAB7C">
            <w:pPr>
              <w:pStyle w:val="5"/>
              <w:jc w:val="right"/>
            </w:pPr>
            <w:r>
              <w:t>1.00</w:t>
            </w:r>
          </w:p>
        </w:tc>
        <w:tc>
          <w:tcPr>
            <w:tcW w:w="831" w:type="dxa"/>
          </w:tcPr>
          <w:p w14:paraId="7890AB0B">
            <w:pPr>
              <w:pStyle w:val="5"/>
              <w:jc w:val="right"/>
            </w:pPr>
            <w:r>
              <w:t>3,000.00</w:t>
            </w:r>
          </w:p>
        </w:tc>
        <w:tc>
          <w:tcPr>
            <w:tcW w:w="831" w:type="dxa"/>
          </w:tcPr>
          <w:p w14:paraId="54354FF5">
            <w:pPr>
              <w:pStyle w:val="5"/>
              <w:jc w:val="right"/>
            </w:pPr>
            <w:r>
              <w:t>3,000.00</w:t>
            </w:r>
          </w:p>
        </w:tc>
        <w:tc>
          <w:tcPr>
            <w:tcW w:w="831" w:type="dxa"/>
          </w:tcPr>
          <w:p w14:paraId="0512356B">
            <w:pPr>
              <w:pStyle w:val="5"/>
            </w:pPr>
            <w:r>
              <w:t>工业</w:t>
            </w:r>
          </w:p>
        </w:tc>
        <w:tc>
          <w:tcPr>
            <w:tcW w:w="831" w:type="dxa"/>
          </w:tcPr>
          <w:p w14:paraId="649D948F">
            <w:pPr>
              <w:pStyle w:val="5"/>
            </w:pPr>
            <w:r>
              <w:t>详见附表一</w:t>
            </w:r>
          </w:p>
        </w:tc>
      </w:tr>
      <w:tr w14:paraId="541A42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CD0672">
            <w:pPr>
              <w:pStyle w:val="5"/>
              <w:jc w:val="center"/>
            </w:pPr>
            <w:r>
              <w:t>2</w:t>
            </w:r>
          </w:p>
        </w:tc>
        <w:tc>
          <w:tcPr>
            <w:tcW w:w="831" w:type="dxa"/>
          </w:tcPr>
          <w:p w14:paraId="22A49C21"/>
        </w:tc>
        <w:tc>
          <w:tcPr>
            <w:tcW w:w="831" w:type="dxa"/>
          </w:tcPr>
          <w:p w14:paraId="69A7C13A">
            <w:pPr>
              <w:pStyle w:val="5"/>
              <w:jc w:val="left"/>
            </w:pPr>
            <w:r>
              <w:t>物理治疗、康复及体育治疗仪器设备</w:t>
            </w:r>
          </w:p>
        </w:tc>
        <w:tc>
          <w:tcPr>
            <w:tcW w:w="831" w:type="dxa"/>
          </w:tcPr>
          <w:p w14:paraId="3998F311">
            <w:pPr>
              <w:pStyle w:val="5"/>
              <w:jc w:val="left"/>
            </w:pPr>
            <w:r>
              <w:t>超短波治疗仪（便携式）</w:t>
            </w:r>
          </w:p>
        </w:tc>
        <w:tc>
          <w:tcPr>
            <w:tcW w:w="831" w:type="dxa"/>
          </w:tcPr>
          <w:p w14:paraId="7984C749">
            <w:pPr>
              <w:pStyle w:val="5"/>
              <w:jc w:val="left"/>
            </w:pPr>
            <w:r>
              <w:t>台</w:t>
            </w:r>
          </w:p>
        </w:tc>
        <w:tc>
          <w:tcPr>
            <w:tcW w:w="831" w:type="dxa"/>
          </w:tcPr>
          <w:p w14:paraId="5F8D6BC9">
            <w:pPr>
              <w:pStyle w:val="5"/>
              <w:jc w:val="right"/>
            </w:pPr>
            <w:r>
              <w:t>1.00</w:t>
            </w:r>
          </w:p>
        </w:tc>
        <w:tc>
          <w:tcPr>
            <w:tcW w:w="831" w:type="dxa"/>
          </w:tcPr>
          <w:p w14:paraId="2E3A8221">
            <w:pPr>
              <w:pStyle w:val="5"/>
              <w:jc w:val="right"/>
            </w:pPr>
            <w:r>
              <w:t>44,000.00</w:t>
            </w:r>
          </w:p>
        </w:tc>
        <w:tc>
          <w:tcPr>
            <w:tcW w:w="831" w:type="dxa"/>
          </w:tcPr>
          <w:p w14:paraId="66068E1E">
            <w:pPr>
              <w:pStyle w:val="5"/>
              <w:jc w:val="right"/>
            </w:pPr>
            <w:r>
              <w:t>44,000.00</w:t>
            </w:r>
          </w:p>
        </w:tc>
        <w:tc>
          <w:tcPr>
            <w:tcW w:w="831" w:type="dxa"/>
          </w:tcPr>
          <w:p w14:paraId="284BE276">
            <w:pPr>
              <w:pStyle w:val="5"/>
            </w:pPr>
            <w:r>
              <w:t>工业</w:t>
            </w:r>
          </w:p>
        </w:tc>
        <w:tc>
          <w:tcPr>
            <w:tcW w:w="831" w:type="dxa"/>
          </w:tcPr>
          <w:p w14:paraId="6B3E1766">
            <w:pPr>
              <w:pStyle w:val="5"/>
            </w:pPr>
            <w:r>
              <w:t>详见附表二</w:t>
            </w:r>
          </w:p>
        </w:tc>
      </w:tr>
      <w:tr w14:paraId="441D7C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32075E">
            <w:pPr>
              <w:pStyle w:val="5"/>
              <w:jc w:val="center"/>
            </w:pPr>
            <w:r>
              <w:t>3</w:t>
            </w:r>
          </w:p>
        </w:tc>
        <w:tc>
          <w:tcPr>
            <w:tcW w:w="831" w:type="dxa"/>
          </w:tcPr>
          <w:p w14:paraId="5C9687E1">
            <w:pPr>
              <w:pStyle w:val="5"/>
              <w:jc w:val="center"/>
            </w:pPr>
            <w:r>
              <w:t>△</w:t>
            </w:r>
          </w:p>
        </w:tc>
        <w:tc>
          <w:tcPr>
            <w:tcW w:w="831" w:type="dxa"/>
          </w:tcPr>
          <w:p w14:paraId="5990B3BC">
            <w:pPr>
              <w:pStyle w:val="5"/>
              <w:jc w:val="left"/>
            </w:pPr>
            <w:r>
              <w:t>医用激光仪器及设备</w:t>
            </w:r>
          </w:p>
        </w:tc>
        <w:tc>
          <w:tcPr>
            <w:tcW w:w="831" w:type="dxa"/>
          </w:tcPr>
          <w:p w14:paraId="1446C53F">
            <w:pPr>
              <w:pStyle w:val="5"/>
              <w:jc w:val="left"/>
            </w:pPr>
            <w:r>
              <w:t>超激光疼痛治疗仪</w:t>
            </w:r>
          </w:p>
        </w:tc>
        <w:tc>
          <w:tcPr>
            <w:tcW w:w="831" w:type="dxa"/>
          </w:tcPr>
          <w:p w14:paraId="38F4AAED">
            <w:pPr>
              <w:pStyle w:val="5"/>
              <w:jc w:val="left"/>
            </w:pPr>
            <w:r>
              <w:t>台</w:t>
            </w:r>
          </w:p>
        </w:tc>
        <w:tc>
          <w:tcPr>
            <w:tcW w:w="831" w:type="dxa"/>
          </w:tcPr>
          <w:p w14:paraId="4EA63DA8">
            <w:pPr>
              <w:pStyle w:val="5"/>
              <w:jc w:val="right"/>
            </w:pPr>
            <w:r>
              <w:t>1.00</w:t>
            </w:r>
          </w:p>
        </w:tc>
        <w:tc>
          <w:tcPr>
            <w:tcW w:w="831" w:type="dxa"/>
          </w:tcPr>
          <w:p w14:paraId="22B190E2">
            <w:pPr>
              <w:pStyle w:val="5"/>
              <w:jc w:val="right"/>
            </w:pPr>
            <w:r>
              <w:t>388,000.00</w:t>
            </w:r>
          </w:p>
        </w:tc>
        <w:tc>
          <w:tcPr>
            <w:tcW w:w="831" w:type="dxa"/>
          </w:tcPr>
          <w:p w14:paraId="5E202EA3">
            <w:pPr>
              <w:pStyle w:val="5"/>
              <w:jc w:val="right"/>
            </w:pPr>
            <w:r>
              <w:t>388,000.00</w:t>
            </w:r>
          </w:p>
        </w:tc>
        <w:tc>
          <w:tcPr>
            <w:tcW w:w="831" w:type="dxa"/>
          </w:tcPr>
          <w:p w14:paraId="46336E34">
            <w:pPr>
              <w:pStyle w:val="5"/>
            </w:pPr>
            <w:r>
              <w:t>工业</w:t>
            </w:r>
          </w:p>
        </w:tc>
        <w:tc>
          <w:tcPr>
            <w:tcW w:w="831" w:type="dxa"/>
          </w:tcPr>
          <w:p w14:paraId="15ABEF41">
            <w:pPr>
              <w:pStyle w:val="5"/>
            </w:pPr>
            <w:r>
              <w:t>详见附表三</w:t>
            </w:r>
          </w:p>
        </w:tc>
      </w:tr>
      <w:tr w14:paraId="156FD4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4B5FF6">
            <w:pPr>
              <w:pStyle w:val="5"/>
              <w:jc w:val="center"/>
            </w:pPr>
            <w:r>
              <w:t>4</w:t>
            </w:r>
          </w:p>
        </w:tc>
        <w:tc>
          <w:tcPr>
            <w:tcW w:w="831" w:type="dxa"/>
          </w:tcPr>
          <w:p w14:paraId="296AB53B"/>
        </w:tc>
        <w:tc>
          <w:tcPr>
            <w:tcW w:w="831" w:type="dxa"/>
          </w:tcPr>
          <w:p w14:paraId="57A6D8BC">
            <w:pPr>
              <w:pStyle w:val="5"/>
              <w:jc w:val="left"/>
            </w:pPr>
            <w:r>
              <w:t>物理治疗、康复及体育治疗仪器设备</w:t>
            </w:r>
          </w:p>
        </w:tc>
        <w:tc>
          <w:tcPr>
            <w:tcW w:w="831" w:type="dxa"/>
          </w:tcPr>
          <w:p w14:paraId="594944FE">
            <w:pPr>
              <w:pStyle w:val="5"/>
              <w:jc w:val="left"/>
            </w:pPr>
            <w:r>
              <w:t>紫外线治疗仪</w:t>
            </w:r>
          </w:p>
        </w:tc>
        <w:tc>
          <w:tcPr>
            <w:tcW w:w="831" w:type="dxa"/>
          </w:tcPr>
          <w:p w14:paraId="10FE1553">
            <w:pPr>
              <w:pStyle w:val="5"/>
              <w:jc w:val="left"/>
            </w:pPr>
            <w:r>
              <w:t>台</w:t>
            </w:r>
          </w:p>
        </w:tc>
        <w:tc>
          <w:tcPr>
            <w:tcW w:w="831" w:type="dxa"/>
          </w:tcPr>
          <w:p w14:paraId="3947A822">
            <w:pPr>
              <w:pStyle w:val="5"/>
              <w:jc w:val="right"/>
            </w:pPr>
            <w:r>
              <w:t>2.00</w:t>
            </w:r>
          </w:p>
        </w:tc>
        <w:tc>
          <w:tcPr>
            <w:tcW w:w="831" w:type="dxa"/>
          </w:tcPr>
          <w:p w14:paraId="76D92A5A">
            <w:pPr>
              <w:pStyle w:val="5"/>
              <w:jc w:val="right"/>
            </w:pPr>
            <w:r>
              <w:t>11,000.00</w:t>
            </w:r>
          </w:p>
        </w:tc>
        <w:tc>
          <w:tcPr>
            <w:tcW w:w="831" w:type="dxa"/>
          </w:tcPr>
          <w:p w14:paraId="5C771962">
            <w:pPr>
              <w:pStyle w:val="5"/>
              <w:jc w:val="right"/>
            </w:pPr>
            <w:r>
              <w:t>22,000.00</w:t>
            </w:r>
          </w:p>
        </w:tc>
        <w:tc>
          <w:tcPr>
            <w:tcW w:w="831" w:type="dxa"/>
          </w:tcPr>
          <w:p w14:paraId="21CA06AE">
            <w:pPr>
              <w:pStyle w:val="5"/>
            </w:pPr>
            <w:r>
              <w:t>工业</w:t>
            </w:r>
          </w:p>
        </w:tc>
        <w:tc>
          <w:tcPr>
            <w:tcW w:w="831" w:type="dxa"/>
          </w:tcPr>
          <w:p w14:paraId="3E1DB86F">
            <w:pPr>
              <w:pStyle w:val="5"/>
            </w:pPr>
            <w:r>
              <w:t>详见附表四</w:t>
            </w:r>
          </w:p>
        </w:tc>
      </w:tr>
      <w:tr w14:paraId="281C98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7D7789">
            <w:pPr>
              <w:pStyle w:val="5"/>
              <w:jc w:val="center"/>
            </w:pPr>
            <w:r>
              <w:t>5</w:t>
            </w:r>
          </w:p>
        </w:tc>
        <w:tc>
          <w:tcPr>
            <w:tcW w:w="831" w:type="dxa"/>
          </w:tcPr>
          <w:p w14:paraId="4D9F60FE"/>
        </w:tc>
        <w:tc>
          <w:tcPr>
            <w:tcW w:w="831" w:type="dxa"/>
          </w:tcPr>
          <w:p w14:paraId="17800703">
            <w:pPr>
              <w:pStyle w:val="5"/>
              <w:jc w:val="left"/>
            </w:pPr>
            <w:r>
              <w:t>物理治疗、康复及体育治疗仪器设备</w:t>
            </w:r>
          </w:p>
        </w:tc>
        <w:tc>
          <w:tcPr>
            <w:tcW w:w="831" w:type="dxa"/>
          </w:tcPr>
          <w:p w14:paraId="68394BC2">
            <w:pPr>
              <w:pStyle w:val="5"/>
              <w:jc w:val="left"/>
            </w:pPr>
            <w:r>
              <w:t>特定电磁波谱治疗仪</w:t>
            </w:r>
          </w:p>
        </w:tc>
        <w:tc>
          <w:tcPr>
            <w:tcW w:w="831" w:type="dxa"/>
          </w:tcPr>
          <w:p w14:paraId="2F4C0DD4">
            <w:pPr>
              <w:pStyle w:val="5"/>
              <w:jc w:val="left"/>
            </w:pPr>
            <w:r>
              <w:t>台</w:t>
            </w:r>
          </w:p>
        </w:tc>
        <w:tc>
          <w:tcPr>
            <w:tcW w:w="831" w:type="dxa"/>
          </w:tcPr>
          <w:p w14:paraId="0C977E22">
            <w:pPr>
              <w:pStyle w:val="5"/>
              <w:jc w:val="right"/>
            </w:pPr>
            <w:r>
              <w:t>15.00</w:t>
            </w:r>
          </w:p>
        </w:tc>
        <w:tc>
          <w:tcPr>
            <w:tcW w:w="831" w:type="dxa"/>
          </w:tcPr>
          <w:p w14:paraId="3F38E7C4">
            <w:pPr>
              <w:pStyle w:val="5"/>
              <w:jc w:val="right"/>
            </w:pPr>
            <w:r>
              <w:t>666.67</w:t>
            </w:r>
          </w:p>
        </w:tc>
        <w:tc>
          <w:tcPr>
            <w:tcW w:w="831" w:type="dxa"/>
          </w:tcPr>
          <w:p w14:paraId="487EF647">
            <w:pPr>
              <w:pStyle w:val="5"/>
              <w:jc w:val="right"/>
            </w:pPr>
            <w:r>
              <w:t>10,000.00</w:t>
            </w:r>
          </w:p>
        </w:tc>
        <w:tc>
          <w:tcPr>
            <w:tcW w:w="831" w:type="dxa"/>
          </w:tcPr>
          <w:p w14:paraId="69597E03">
            <w:pPr>
              <w:pStyle w:val="5"/>
            </w:pPr>
            <w:r>
              <w:t>工业</w:t>
            </w:r>
          </w:p>
        </w:tc>
        <w:tc>
          <w:tcPr>
            <w:tcW w:w="831" w:type="dxa"/>
          </w:tcPr>
          <w:p w14:paraId="0D87BC69">
            <w:pPr>
              <w:pStyle w:val="5"/>
            </w:pPr>
            <w:r>
              <w:t>详见附表五</w:t>
            </w:r>
          </w:p>
        </w:tc>
      </w:tr>
      <w:tr w14:paraId="64211D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C4D0C2">
            <w:pPr>
              <w:pStyle w:val="5"/>
              <w:jc w:val="center"/>
            </w:pPr>
            <w:r>
              <w:t>6</w:t>
            </w:r>
          </w:p>
        </w:tc>
        <w:tc>
          <w:tcPr>
            <w:tcW w:w="831" w:type="dxa"/>
          </w:tcPr>
          <w:p w14:paraId="19A73221"/>
        </w:tc>
        <w:tc>
          <w:tcPr>
            <w:tcW w:w="831" w:type="dxa"/>
          </w:tcPr>
          <w:p w14:paraId="56C80E93">
            <w:pPr>
              <w:pStyle w:val="5"/>
              <w:jc w:val="left"/>
            </w:pPr>
            <w:r>
              <w:t>医用超声波仪器及设备</w:t>
            </w:r>
          </w:p>
        </w:tc>
        <w:tc>
          <w:tcPr>
            <w:tcW w:w="831" w:type="dxa"/>
          </w:tcPr>
          <w:p w14:paraId="13E79A9B">
            <w:pPr>
              <w:pStyle w:val="5"/>
              <w:jc w:val="left"/>
            </w:pPr>
            <w:r>
              <w:t>超声波治疗仪</w:t>
            </w:r>
          </w:p>
        </w:tc>
        <w:tc>
          <w:tcPr>
            <w:tcW w:w="831" w:type="dxa"/>
          </w:tcPr>
          <w:p w14:paraId="1F45A27A">
            <w:pPr>
              <w:pStyle w:val="5"/>
              <w:jc w:val="left"/>
            </w:pPr>
            <w:r>
              <w:t>台</w:t>
            </w:r>
          </w:p>
        </w:tc>
        <w:tc>
          <w:tcPr>
            <w:tcW w:w="831" w:type="dxa"/>
          </w:tcPr>
          <w:p w14:paraId="4A9E0DFE">
            <w:pPr>
              <w:pStyle w:val="5"/>
              <w:jc w:val="right"/>
            </w:pPr>
            <w:r>
              <w:t>1.00</w:t>
            </w:r>
          </w:p>
        </w:tc>
        <w:tc>
          <w:tcPr>
            <w:tcW w:w="831" w:type="dxa"/>
          </w:tcPr>
          <w:p w14:paraId="74D630FB">
            <w:pPr>
              <w:pStyle w:val="5"/>
              <w:jc w:val="right"/>
            </w:pPr>
            <w:r>
              <w:t>26,000.00</w:t>
            </w:r>
          </w:p>
        </w:tc>
        <w:tc>
          <w:tcPr>
            <w:tcW w:w="831" w:type="dxa"/>
          </w:tcPr>
          <w:p w14:paraId="47716ED3">
            <w:pPr>
              <w:pStyle w:val="5"/>
              <w:jc w:val="right"/>
            </w:pPr>
            <w:r>
              <w:t>26,000.00</w:t>
            </w:r>
          </w:p>
        </w:tc>
        <w:tc>
          <w:tcPr>
            <w:tcW w:w="831" w:type="dxa"/>
          </w:tcPr>
          <w:p w14:paraId="291C9F3F">
            <w:pPr>
              <w:pStyle w:val="5"/>
            </w:pPr>
            <w:r>
              <w:t>工业</w:t>
            </w:r>
          </w:p>
        </w:tc>
        <w:tc>
          <w:tcPr>
            <w:tcW w:w="831" w:type="dxa"/>
          </w:tcPr>
          <w:p w14:paraId="6F995BA6">
            <w:pPr>
              <w:pStyle w:val="5"/>
            </w:pPr>
            <w:r>
              <w:t>详见附表六</w:t>
            </w:r>
          </w:p>
        </w:tc>
      </w:tr>
      <w:tr w14:paraId="399A7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4D2A7F">
            <w:pPr>
              <w:pStyle w:val="5"/>
              <w:jc w:val="center"/>
            </w:pPr>
            <w:r>
              <w:t>7</w:t>
            </w:r>
          </w:p>
        </w:tc>
        <w:tc>
          <w:tcPr>
            <w:tcW w:w="831" w:type="dxa"/>
          </w:tcPr>
          <w:p w14:paraId="22CAF29F"/>
        </w:tc>
        <w:tc>
          <w:tcPr>
            <w:tcW w:w="831" w:type="dxa"/>
          </w:tcPr>
          <w:p w14:paraId="6C998325">
            <w:pPr>
              <w:pStyle w:val="5"/>
              <w:jc w:val="left"/>
            </w:pPr>
            <w:r>
              <w:t>物理治疗、康复及体育治疗仪器设备</w:t>
            </w:r>
          </w:p>
        </w:tc>
        <w:tc>
          <w:tcPr>
            <w:tcW w:w="831" w:type="dxa"/>
          </w:tcPr>
          <w:p w14:paraId="2DE68BDF">
            <w:pPr>
              <w:pStyle w:val="5"/>
              <w:jc w:val="left"/>
            </w:pPr>
            <w:r>
              <w:t>电动起立床</w:t>
            </w:r>
          </w:p>
        </w:tc>
        <w:tc>
          <w:tcPr>
            <w:tcW w:w="831" w:type="dxa"/>
          </w:tcPr>
          <w:p w14:paraId="707D6EB5">
            <w:pPr>
              <w:pStyle w:val="5"/>
              <w:jc w:val="left"/>
            </w:pPr>
            <w:r>
              <w:t>台</w:t>
            </w:r>
          </w:p>
        </w:tc>
        <w:tc>
          <w:tcPr>
            <w:tcW w:w="831" w:type="dxa"/>
          </w:tcPr>
          <w:p w14:paraId="0701F6B7">
            <w:pPr>
              <w:pStyle w:val="5"/>
              <w:jc w:val="right"/>
            </w:pPr>
            <w:r>
              <w:t>2.00</w:t>
            </w:r>
          </w:p>
        </w:tc>
        <w:tc>
          <w:tcPr>
            <w:tcW w:w="831" w:type="dxa"/>
          </w:tcPr>
          <w:p w14:paraId="71966A4A">
            <w:pPr>
              <w:pStyle w:val="5"/>
              <w:jc w:val="right"/>
            </w:pPr>
            <w:r>
              <w:t>13,000.00</w:t>
            </w:r>
          </w:p>
        </w:tc>
        <w:tc>
          <w:tcPr>
            <w:tcW w:w="831" w:type="dxa"/>
          </w:tcPr>
          <w:p w14:paraId="7789CBF9">
            <w:pPr>
              <w:pStyle w:val="5"/>
              <w:jc w:val="right"/>
            </w:pPr>
            <w:r>
              <w:t>26,000.00</w:t>
            </w:r>
          </w:p>
        </w:tc>
        <w:tc>
          <w:tcPr>
            <w:tcW w:w="831" w:type="dxa"/>
          </w:tcPr>
          <w:p w14:paraId="58EB7704">
            <w:pPr>
              <w:pStyle w:val="5"/>
            </w:pPr>
            <w:r>
              <w:t>工业</w:t>
            </w:r>
          </w:p>
        </w:tc>
        <w:tc>
          <w:tcPr>
            <w:tcW w:w="831" w:type="dxa"/>
          </w:tcPr>
          <w:p w14:paraId="7B79A6EF">
            <w:pPr>
              <w:pStyle w:val="5"/>
            </w:pPr>
            <w:r>
              <w:t>详见附表七</w:t>
            </w:r>
          </w:p>
        </w:tc>
      </w:tr>
      <w:tr w14:paraId="763666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8FAB02">
            <w:pPr>
              <w:pStyle w:val="5"/>
              <w:jc w:val="center"/>
            </w:pPr>
            <w:r>
              <w:t>8</w:t>
            </w:r>
          </w:p>
        </w:tc>
        <w:tc>
          <w:tcPr>
            <w:tcW w:w="831" w:type="dxa"/>
          </w:tcPr>
          <w:p w14:paraId="7935F696"/>
        </w:tc>
        <w:tc>
          <w:tcPr>
            <w:tcW w:w="831" w:type="dxa"/>
          </w:tcPr>
          <w:p w14:paraId="40EA9180">
            <w:pPr>
              <w:pStyle w:val="5"/>
              <w:jc w:val="left"/>
            </w:pPr>
            <w:r>
              <w:t>病房护理及医院设备</w:t>
            </w:r>
          </w:p>
        </w:tc>
        <w:tc>
          <w:tcPr>
            <w:tcW w:w="831" w:type="dxa"/>
          </w:tcPr>
          <w:p w14:paraId="5FC67FE3">
            <w:pPr>
              <w:pStyle w:val="5"/>
              <w:jc w:val="left"/>
            </w:pPr>
            <w:r>
              <w:t>医用电动起立病床</w:t>
            </w:r>
          </w:p>
        </w:tc>
        <w:tc>
          <w:tcPr>
            <w:tcW w:w="831" w:type="dxa"/>
          </w:tcPr>
          <w:p w14:paraId="6C41E5ED">
            <w:pPr>
              <w:pStyle w:val="5"/>
              <w:jc w:val="left"/>
            </w:pPr>
            <w:r>
              <w:t>台</w:t>
            </w:r>
          </w:p>
        </w:tc>
        <w:tc>
          <w:tcPr>
            <w:tcW w:w="831" w:type="dxa"/>
          </w:tcPr>
          <w:p w14:paraId="779EE308">
            <w:pPr>
              <w:pStyle w:val="5"/>
              <w:jc w:val="right"/>
            </w:pPr>
            <w:r>
              <w:t>2.00</w:t>
            </w:r>
          </w:p>
        </w:tc>
        <w:tc>
          <w:tcPr>
            <w:tcW w:w="831" w:type="dxa"/>
          </w:tcPr>
          <w:p w14:paraId="4D5CC134">
            <w:pPr>
              <w:pStyle w:val="5"/>
              <w:jc w:val="right"/>
            </w:pPr>
            <w:r>
              <w:t>78,000.00</w:t>
            </w:r>
          </w:p>
        </w:tc>
        <w:tc>
          <w:tcPr>
            <w:tcW w:w="831" w:type="dxa"/>
          </w:tcPr>
          <w:p w14:paraId="1A52B840">
            <w:pPr>
              <w:pStyle w:val="5"/>
              <w:jc w:val="right"/>
            </w:pPr>
            <w:r>
              <w:t>156,000.00</w:t>
            </w:r>
          </w:p>
        </w:tc>
        <w:tc>
          <w:tcPr>
            <w:tcW w:w="831" w:type="dxa"/>
          </w:tcPr>
          <w:p w14:paraId="22C116A3">
            <w:pPr>
              <w:pStyle w:val="5"/>
            </w:pPr>
            <w:r>
              <w:t>工业</w:t>
            </w:r>
          </w:p>
        </w:tc>
        <w:tc>
          <w:tcPr>
            <w:tcW w:w="831" w:type="dxa"/>
          </w:tcPr>
          <w:p w14:paraId="67AE0DA9">
            <w:pPr>
              <w:pStyle w:val="5"/>
            </w:pPr>
            <w:r>
              <w:t>详见附表八</w:t>
            </w:r>
          </w:p>
        </w:tc>
      </w:tr>
      <w:tr w14:paraId="51AD44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1B8F9F8">
            <w:pPr>
              <w:pStyle w:val="5"/>
              <w:jc w:val="center"/>
            </w:pPr>
            <w:r>
              <w:t>9</w:t>
            </w:r>
          </w:p>
        </w:tc>
        <w:tc>
          <w:tcPr>
            <w:tcW w:w="831" w:type="dxa"/>
          </w:tcPr>
          <w:p w14:paraId="2C9209D8"/>
        </w:tc>
        <w:tc>
          <w:tcPr>
            <w:tcW w:w="831" w:type="dxa"/>
          </w:tcPr>
          <w:p w14:paraId="347AF4D0">
            <w:pPr>
              <w:pStyle w:val="5"/>
              <w:jc w:val="left"/>
            </w:pPr>
            <w:r>
              <w:t>物理治疗、康复及体育治疗仪器设备</w:t>
            </w:r>
          </w:p>
        </w:tc>
        <w:tc>
          <w:tcPr>
            <w:tcW w:w="831" w:type="dxa"/>
          </w:tcPr>
          <w:p w14:paraId="21ED434E">
            <w:pPr>
              <w:pStyle w:val="5"/>
              <w:jc w:val="left"/>
            </w:pPr>
            <w:r>
              <w:t>医用PT凳</w:t>
            </w:r>
          </w:p>
        </w:tc>
        <w:tc>
          <w:tcPr>
            <w:tcW w:w="831" w:type="dxa"/>
          </w:tcPr>
          <w:p w14:paraId="2D92647D">
            <w:pPr>
              <w:pStyle w:val="5"/>
              <w:jc w:val="left"/>
            </w:pPr>
            <w:r>
              <w:t>台</w:t>
            </w:r>
          </w:p>
        </w:tc>
        <w:tc>
          <w:tcPr>
            <w:tcW w:w="831" w:type="dxa"/>
          </w:tcPr>
          <w:p w14:paraId="7523CC38">
            <w:pPr>
              <w:pStyle w:val="5"/>
              <w:jc w:val="right"/>
            </w:pPr>
            <w:r>
              <w:t>7.00</w:t>
            </w:r>
          </w:p>
        </w:tc>
        <w:tc>
          <w:tcPr>
            <w:tcW w:w="831" w:type="dxa"/>
          </w:tcPr>
          <w:p w14:paraId="5D9FD45E">
            <w:pPr>
              <w:pStyle w:val="5"/>
              <w:jc w:val="right"/>
            </w:pPr>
            <w:r>
              <w:t>1,000.00</w:t>
            </w:r>
          </w:p>
        </w:tc>
        <w:tc>
          <w:tcPr>
            <w:tcW w:w="831" w:type="dxa"/>
          </w:tcPr>
          <w:p w14:paraId="2F5DB8E3">
            <w:pPr>
              <w:pStyle w:val="5"/>
              <w:jc w:val="right"/>
            </w:pPr>
            <w:r>
              <w:t>7,000.00</w:t>
            </w:r>
          </w:p>
        </w:tc>
        <w:tc>
          <w:tcPr>
            <w:tcW w:w="831" w:type="dxa"/>
          </w:tcPr>
          <w:p w14:paraId="3A248A28">
            <w:pPr>
              <w:pStyle w:val="5"/>
            </w:pPr>
            <w:r>
              <w:t>工业</w:t>
            </w:r>
          </w:p>
        </w:tc>
        <w:tc>
          <w:tcPr>
            <w:tcW w:w="831" w:type="dxa"/>
          </w:tcPr>
          <w:p w14:paraId="5B467D5F">
            <w:pPr>
              <w:pStyle w:val="5"/>
            </w:pPr>
            <w:r>
              <w:t>详见附表九</w:t>
            </w:r>
          </w:p>
        </w:tc>
      </w:tr>
      <w:tr w14:paraId="473EDE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1E198E">
            <w:pPr>
              <w:pStyle w:val="5"/>
              <w:jc w:val="center"/>
            </w:pPr>
            <w:r>
              <w:t>10</w:t>
            </w:r>
          </w:p>
        </w:tc>
        <w:tc>
          <w:tcPr>
            <w:tcW w:w="831" w:type="dxa"/>
          </w:tcPr>
          <w:p w14:paraId="5C19EF6C"/>
        </w:tc>
        <w:tc>
          <w:tcPr>
            <w:tcW w:w="831" w:type="dxa"/>
          </w:tcPr>
          <w:p w14:paraId="19D8F3DB">
            <w:pPr>
              <w:pStyle w:val="5"/>
              <w:jc w:val="left"/>
            </w:pPr>
            <w:r>
              <w:t>物理治疗、康复及体育治疗仪器设备</w:t>
            </w:r>
          </w:p>
        </w:tc>
        <w:tc>
          <w:tcPr>
            <w:tcW w:w="831" w:type="dxa"/>
          </w:tcPr>
          <w:p w14:paraId="0D66F24A">
            <w:pPr>
              <w:pStyle w:val="5"/>
              <w:jc w:val="left"/>
            </w:pPr>
            <w:r>
              <w:t>pt训练床（电动）</w:t>
            </w:r>
          </w:p>
        </w:tc>
        <w:tc>
          <w:tcPr>
            <w:tcW w:w="831" w:type="dxa"/>
          </w:tcPr>
          <w:p w14:paraId="103C8DD7">
            <w:pPr>
              <w:pStyle w:val="5"/>
              <w:jc w:val="left"/>
            </w:pPr>
            <w:r>
              <w:t>台</w:t>
            </w:r>
          </w:p>
        </w:tc>
        <w:tc>
          <w:tcPr>
            <w:tcW w:w="831" w:type="dxa"/>
          </w:tcPr>
          <w:p w14:paraId="1DCC50C8">
            <w:pPr>
              <w:pStyle w:val="5"/>
              <w:jc w:val="right"/>
            </w:pPr>
            <w:r>
              <w:t>5.00</w:t>
            </w:r>
          </w:p>
        </w:tc>
        <w:tc>
          <w:tcPr>
            <w:tcW w:w="831" w:type="dxa"/>
          </w:tcPr>
          <w:p w14:paraId="4D5C5054">
            <w:pPr>
              <w:pStyle w:val="5"/>
              <w:jc w:val="right"/>
            </w:pPr>
            <w:r>
              <w:t>31,200.00</w:t>
            </w:r>
          </w:p>
        </w:tc>
        <w:tc>
          <w:tcPr>
            <w:tcW w:w="831" w:type="dxa"/>
          </w:tcPr>
          <w:p w14:paraId="7CCBFD7B">
            <w:pPr>
              <w:pStyle w:val="5"/>
              <w:jc w:val="right"/>
            </w:pPr>
            <w:r>
              <w:t>156,000.00</w:t>
            </w:r>
          </w:p>
        </w:tc>
        <w:tc>
          <w:tcPr>
            <w:tcW w:w="831" w:type="dxa"/>
          </w:tcPr>
          <w:p w14:paraId="66D948C4">
            <w:pPr>
              <w:pStyle w:val="5"/>
            </w:pPr>
            <w:r>
              <w:t>工业</w:t>
            </w:r>
          </w:p>
        </w:tc>
        <w:tc>
          <w:tcPr>
            <w:tcW w:w="831" w:type="dxa"/>
          </w:tcPr>
          <w:p w14:paraId="58F42DA2">
            <w:pPr>
              <w:pStyle w:val="5"/>
            </w:pPr>
            <w:r>
              <w:t>详见附表十</w:t>
            </w:r>
          </w:p>
        </w:tc>
      </w:tr>
      <w:tr w14:paraId="64261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81EBAEA">
            <w:pPr>
              <w:pStyle w:val="5"/>
              <w:jc w:val="center"/>
            </w:pPr>
            <w:r>
              <w:t>11</w:t>
            </w:r>
          </w:p>
        </w:tc>
        <w:tc>
          <w:tcPr>
            <w:tcW w:w="831" w:type="dxa"/>
          </w:tcPr>
          <w:p w14:paraId="4F8E4857"/>
        </w:tc>
        <w:tc>
          <w:tcPr>
            <w:tcW w:w="831" w:type="dxa"/>
          </w:tcPr>
          <w:p w14:paraId="07CA1FB8">
            <w:pPr>
              <w:pStyle w:val="5"/>
              <w:jc w:val="left"/>
            </w:pPr>
            <w:r>
              <w:t>物理治疗、康复及体育治疗仪器设备</w:t>
            </w:r>
          </w:p>
        </w:tc>
        <w:tc>
          <w:tcPr>
            <w:tcW w:w="831" w:type="dxa"/>
          </w:tcPr>
          <w:p w14:paraId="37F71633">
            <w:pPr>
              <w:pStyle w:val="5"/>
              <w:jc w:val="left"/>
            </w:pPr>
            <w:r>
              <w:t>站立架（多站位）</w:t>
            </w:r>
          </w:p>
        </w:tc>
        <w:tc>
          <w:tcPr>
            <w:tcW w:w="831" w:type="dxa"/>
          </w:tcPr>
          <w:p w14:paraId="1FE84A3F">
            <w:pPr>
              <w:pStyle w:val="5"/>
              <w:jc w:val="left"/>
            </w:pPr>
            <w:r>
              <w:t>台</w:t>
            </w:r>
          </w:p>
        </w:tc>
        <w:tc>
          <w:tcPr>
            <w:tcW w:w="831" w:type="dxa"/>
          </w:tcPr>
          <w:p w14:paraId="498B026C">
            <w:pPr>
              <w:pStyle w:val="5"/>
              <w:jc w:val="right"/>
            </w:pPr>
            <w:r>
              <w:t>1.00</w:t>
            </w:r>
          </w:p>
        </w:tc>
        <w:tc>
          <w:tcPr>
            <w:tcW w:w="831" w:type="dxa"/>
          </w:tcPr>
          <w:p w14:paraId="426E9F18">
            <w:pPr>
              <w:pStyle w:val="5"/>
              <w:jc w:val="right"/>
            </w:pPr>
            <w:r>
              <w:t>4,000.00</w:t>
            </w:r>
          </w:p>
        </w:tc>
        <w:tc>
          <w:tcPr>
            <w:tcW w:w="831" w:type="dxa"/>
          </w:tcPr>
          <w:p w14:paraId="69C86928">
            <w:pPr>
              <w:pStyle w:val="5"/>
              <w:jc w:val="right"/>
            </w:pPr>
            <w:r>
              <w:t>4,000.00</w:t>
            </w:r>
          </w:p>
        </w:tc>
        <w:tc>
          <w:tcPr>
            <w:tcW w:w="831" w:type="dxa"/>
          </w:tcPr>
          <w:p w14:paraId="5599616D">
            <w:pPr>
              <w:pStyle w:val="5"/>
            </w:pPr>
            <w:r>
              <w:t>工业</w:t>
            </w:r>
          </w:p>
        </w:tc>
        <w:tc>
          <w:tcPr>
            <w:tcW w:w="831" w:type="dxa"/>
          </w:tcPr>
          <w:p w14:paraId="4C1284CD">
            <w:pPr>
              <w:pStyle w:val="5"/>
            </w:pPr>
            <w:r>
              <w:t>详见附表十一</w:t>
            </w:r>
          </w:p>
        </w:tc>
      </w:tr>
      <w:tr w14:paraId="4B07CB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8F745C">
            <w:pPr>
              <w:pStyle w:val="5"/>
              <w:jc w:val="center"/>
            </w:pPr>
            <w:r>
              <w:t>12</w:t>
            </w:r>
          </w:p>
        </w:tc>
        <w:tc>
          <w:tcPr>
            <w:tcW w:w="831" w:type="dxa"/>
          </w:tcPr>
          <w:p w14:paraId="16496761"/>
        </w:tc>
        <w:tc>
          <w:tcPr>
            <w:tcW w:w="831" w:type="dxa"/>
          </w:tcPr>
          <w:p w14:paraId="6AADBCCF">
            <w:pPr>
              <w:pStyle w:val="5"/>
              <w:jc w:val="left"/>
            </w:pPr>
            <w:r>
              <w:t>物理治疗、康复及体育治疗仪器设备</w:t>
            </w:r>
          </w:p>
        </w:tc>
        <w:tc>
          <w:tcPr>
            <w:tcW w:w="831" w:type="dxa"/>
          </w:tcPr>
          <w:p w14:paraId="5DE4DB48">
            <w:pPr>
              <w:pStyle w:val="5"/>
              <w:jc w:val="left"/>
            </w:pPr>
            <w:r>
              <w:t>可调式OT桌</w:t>
            </w:r>
          </w:p>
        </w:tc>
        <w:tc>
          <w:tcPr>
            <w:tcW w:w="831" w:type="dxa"/>
          </w:tcPr>
          <w:p w14:paraId="1DF72CDF">
            <w:pPr>
              <w:pStyle w:val="5"/>
              <w:jc w:val="left"/>
            </w:pPr>
            <w:r>
              <w:t>台</w:t>
            </w:r>
          </w:p>
        </w:tc>
        <w:tc>
          <w:tcPr>
            <w:tcW w:w="831" w:type="dxa"/>
          </w:tcPr>
          <w:p w14:paraId="56F035E6">
            <w:pPr>
              <w:pStyle w:val="5"/>
              <w:jc w:val="right"/>
            </w:pPr>
            <w:r>
              <w:t>2.00</w:t>
            </w:r>
          </w:p>
        </w:tc>
        <w:tc>
          <w:tcPr>
            <w:tcW w:w="831" w:type="dxa"/>
          </w:tcPr>
          <w:p w14:paraId="5F1F6458">
            <w:pPr>
              <w:pStyle w:val="5"/>
              <w:jc w:val="right"/>
            </w:pPr>
            <w:r>
              <w:t>2,000.00</w:t>
            </w:r>
          </w:p>
        </w:tc>
        <w:tc>
          <w:tcPr>
            <w:tcW w:w="831" w:type="dxa"/>
          </w:tcPr>
          <w:p w14:paraId="5917DC36">
            <w:pPr>
              <w:pStyle w:val="5"/>
              <w:jc w:val="right"/>
            </w:pPr>
            <w:r>
              <w:t>4,000.00</w:t>
            </w:r>
          </w:p>
        </w:tc>
        <w:tc>
          <w:tcPr>
            <w:tcW w:w="831" w:type="dxa"/>
          </w:tcPr>
          <w:p w14:paraId="0452E0F1">
            <w:pPr>
              <w:pStyle w:val="5"/>
            </w:pPr>
            <w:r>
              <w:t>工业</w:t>
            </w:r>
          </w:p>
        </w:tc>
        <w:tc>
          <w:tcPr>
            <w:tcW w:w="831" w:type="dxa"/>
          </w:tcPr>
          <w:p w14:paraId="30F35BF2">
            <w:pPr>
              <w:pStyle w:val="5"/>
            </w:pPr>
            <w:r>
              <w:t>详见附表十二</w:t>
            </w:r>
          </w:p>
        </w:tc>
      </w:tr>
      <w:tr w14:paraId="24EA52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B38BC7">
            <w:pPr>
              <w:pStyle w:val="5"/>
              <w:jc w:val="center"/>
            </w:pPr>
            <w:r>
              <w:t>13</w:t>
            </w:r>
          </w:p>
        </w:tc>
        <w:tc>
          <w:tcPr>
            <w:tcW w:w="831" w:type="dxa"/>
          </w:tcPr>
          <w:p w14:paraId="7779B9B8"/>
        </w:tc>
        <w:tc>
          <w:tcPr>
            <w:tcW w:w="831" w:type="dxa"/>
          </w:tcPr>
          <w:p w14:paraId="10C88885">
            <w:pPr>
              <w:pStyle w:val="5"/>
              <w:jc w:val="left"/>
            </w:pPr>
            <w:r>
              <w:t>物理治疗、康复及体育治疗仪器设备</w:t>
            </w:r>
          </w:p>
        </w:tc>
        <w:tc>
          <w:tcPr>
            <w:tcW w:w="831" w:type="dxa"/>
          </w:tcPr>
          <w:p w14:paraId="674137CE">
            <w:pPr>
              <w:pStyle w:val="5"/>
              <w:jc w:val="left"/>
            </w:pPr>
            <w:r>
              <w:t>康复台阶</w:t>
            </w:r>
          </w:p>
        </w:tc>
        <w:tc>
          <w:tcPr>
            <w:tcW w:w="831" w:type="dxa"/>
          </w:tcPr>
          <w:p w14:paraId="677F4980">
            <w:pPr>
              <w:pStyle w:val="5"/>
              <w:jc w:val="left"/>
            </w:pPr>
            <w:r>
              <w:t>套</w:t>
            </w:r>
          </w:p>
        </w:tc>
        <w:tc>
          <w:tcPr>
            <w:tcW w:w="831" w:type="dxa"/>
          </w:tcPr>
          <w:p w14:paraId="23F34E5A">
            <w:pPr>
              <w:pStyle w:val="5"/>
              <w:jc w:val="right"/>
            </w:pPr>
            <w:r>
              <w:t>1.00</w:t>
            </w:r>
          </w:p>
        </w:tc>
        <w:tc>
          <w:tcPr>
            <w:tcW w:w="831" w:type="dxa"/>
          </w:tcPr>
          <w:p w14:paraId="075C5E49">
            <w:pPr>
              <w:pStyle w:val="5"/>
              <w:jc w:val="right"/>
            </w:pPr>
            <w:r>
              <w:t>5,000.00</w:t>
            </w:r>
          </w:p>
        </w:tc>
        <w:tc>
          <w:tcPr>
            <w:tcW w:w="831" w:type="dxa"/>
          </w:tcPr>
          <w:p w14:paraId="3224745C">
            <w:pPr>
              <w:pStyle w:val="5"/>
              <w:jc w:val="right"/>
            </w:pPr>
            <w:r>
              <w:t>5,000.00</w:t>
            </w:r>
          </w:p>
        </w:tc>
        <w:tc>
          <w:tcPr>
            <w:tcW w:w="831" w:type="dxa"/>
          </w:tcPr>
          <w:p w14:paraId="2957F18C">
            <w:pPr>
              <w:pStyle w:val="5"/>
            </w:pPr>
            <w:r>
              <w:t>工业</w:t>
            </w:r>
          </w:p>
        </w:tc>
        <w:tc>
          <w:tcPr>
            <w:tcW w:w="831" w:type="dxa"/>
          </w:tcPr>
          <w:p w14:paraId="2024D5B5">
            <w:pPr>
              <w:pStyle w:val="5"/>
            </w:pPr>
            <w:r>
              <w:t>详见附表十三</w:t>
            </w:r>
          </w:p>
        </w:tc>
      </w:tr>
      <w:tr w14:paraId="10952C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9E7976">
            <w:pPr>
              <w:pStyle w:val="5"/>
              <w:jc w:val="center"/>
            </w:pPr>
            <w:r>
              <w:t>14</w:t>
            </w:r>
          </w:p>
        </w:tc>
        <w:tc>
          <w:tcPr>
            <w:tcW w:w="831" w:type="dxa"/>
          </w:tcPr>
          <w:p w14:paraId="6569F41B"/>
        </w:tc>
        <w:tc>
          <w:tcPr>
            <w:tcW w:w="831" w:type="dxa"/>
          </w:tcPr>
          <w:p w14:paraId="0FFD9B4B">
            <w:pPr>
              <w:pStyle w:val="5"/>
              <w:jc w:val="left"/>
            </w:pPr>
            <w:r>
              <w:t>物理治疗、康复及体育治疗仪器设备</w:t>
            </w:r>
          </w:p>
        </w:tc>
        <w:tc>
          <w:tcPr>
            <w:tcW w:w="831" w:type="dxa"/>
          </w:tcPr>
          <w:p w14:paraId="486E5378">
            <w:pPr>
              <w:pStyle w:val="5"/>
              <w:jc w:val="left"/>
            </w:pPr>
            <w:r>
              <w:t>振动排痰机（手持式）</w:t>
            </w:r>
          </w:p>
        </w:tc>
        <w:tc>
          <w:tcPr>
            <w:tcW w:w="831" w:type="dxa"/>
          </w:tcPr>
          <w:p w14:paraId="639C89D6">
            <w:pPr>
              <w:pStyle w:val="5"/>
              <w:jc w:val="left"/>
            </w:pPr>
            <w:r>
              <w:t>套</w:t>
            </w:r>
          </w:p>
        </w:tc>
        <w:tc>
          <w:tcPr>
            <w:tcW w:w="831" w:type="dxa"/>
          </w:tcPr>
          <w:p w14:paraId="7F4700D7">
            <w:pPr>
              <w:pStyle w:val="5"/>
              <w:jc w:val="right"/>
            </w:pPr>
            <w:r>
              <w:t>1.00</w:t>
            </w:r>
          </w:p>
        </w:tc>
        <w:tc>
          <w:tcPr>
            <w:tcW w:w="831" w:type="dxa"/>
          </w:tcPr>
          <w:p w14:paraId="5DF8FD6A">
            <w:pPr>
              <w:pStyle w:val="5"/>
              <w:jc w:val="right"/>
            </w:pPr>
            <w:r>
              <w:t>20,000.00</w:t>
            </w:r>
          </w:p>
        </w:tc>
        <w:tc>
          <w:tcPr>
            <w:tcW w:w="831" w:type="dxa"/>
          </w:tcPr>
          <w:p w14:paraId="403A9A0B">
            <w:pPr>
              <w:pStyle w:val="5"/>
              <w:jc w:val="right"/>
            </w:pPr>
            <w:r>
              <w:t>20,000.00</w:t>
            </w:r>
          </w:p>
        </w:tc>
        <w:tc>
          <w:tcPr>
            <w:tcW w:w="831" w:type="dxa"/>
          </w:tcPr>
          <w:p w14:paraId="4F464C98">
            <w:pPr>
              <w:pStyle w:val="5"/>
            </w:pPr>
            <w:r>
              <w:t>工业</w:t>
            </w:r>
          </w:p>
        </w:tc>
        <w:tc>
          <w:tcPr>
            <w:tcW w:w="831" w:type="dxa"/>
          </w:tcPr>
          <w:p w14:paraId="5A3C613A">
            <w:pPr>
              <w:pStyle w:val="5"/>
            </w:pPr>
            <w:r>
              <w:t>详见附表十四</w:t>
            </w:r>
          </w:p>
        </w:tc>
      </w:tr>
    </w:tbl>
    <w:p w14:paraId="6A375224">
      <w:pPr>
        <w:pStyle w:val="5"/>
      </w:pPr>
      <w:r>
        <w:rPr>
          <w:b/>
        </w:rPr>
        <w:t>附表一：脚踝康复训练器</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5D2BF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A7B68B5">
            <w:pPr>
              <w:pStyle w:val="5"/>
            </w:pPr>
            <w:r>
              <w:t>参数性质</w:t>
            </w:r>
          </w:p>
        </w:tc>
        <w:tc>
          <w:tcPr>
            <w:tcW w:w="415" w:type="dxa"/>
          </w:tcPr>
          <w:p w14:paraId="3BF4F1C6">
            <w:pPr>
              <w:pStyle w:val="5"/>
            </w:pPr>
            <w:r>
              <w:t>序号</w:t>
            </w:r>
          </w:p>
        </w:tc>
        <w:tc>
          <w:tcPr>
            <w:tcW w:w="5814" w:type="dxa"/>
          </w:tcPr>
          <w:p w14:paraId="27869B10">
            <w:pPr>
              <w:pStyle w:val="5"/>
            </w:pPr>
            <w:r>
              <w:t>具体技术(参数)要求</w:t>
            </w:r>
          </w:p>
        </w:tc>
      </w:tr>
      <w:tr w14:paraId="00A2D8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9158211"/>
        </w:tc>
        <w:tc>
          <w:tcPr>
            <w:tcW w:w="415" w:type="dxa"/>
          </w:tcPr>
          <w:p w14:paraId="73536C6D">
            <w:pPr>
              <w:pStyle w:val="5"/>
            </w:pPr>
            <w:r>
              <w:t>1</w:t>
            </w:r>
          </w:p>
        </w:tc>
        <w:tc>
          <w:tcPr>
            <w:tcW w:w="5814" w:type="dxa"/>
          </w:tcPr>
          <w:p w14:paraId="70C20BE0">
            <w:pPr>
              <w:pStyle w:val="5"/>
            </w:pPr>
            <w:r>
              <w:rPr>
                <w:sz w:val="21"/>
              </w:rPr>
              <w:t>1、脚踏板角度调度范围（需包含）：前后- 10°～+10°, 左右- 25°～+25°。</w:t>
            </w:r>
          </w:p>
          <w:p w14:paraId="3DE2759E">
            <w:pPr>
              <w:pStyle w:val="5"/>
            </w:pPr>
            <w:r>
              <w:rPr>
                <w:sz w:val="21"/>
              </w:rPr>
              <w:t>2、油缸力值调节档数：≥12档。</w:t>
            </w:r>
          </w:p>
          <w:p w14:paraId="6B3159A5">
            <w:pPr>
              <w:pStyle w:val="5"/>
            </w:pPr>
            <w:r>
              <w:rPr>
                <w:sz w:val="21"/>
              </w:rPr>
              <w:t>3、用途：踝关节活动范围主动性训练。</w:t>
            </w:r>
          </w:p>
          <w:p w14:paraId="59B542C5">
            <w:pPr>
              <w:pStyle w:val="5"/>
            </w:pPr>
            <w:r>
              <w:rPr>
                <w:sz w:val="21"/>
              </w:rPr>
              <w:t>4、材质：型材、橡胶。</w:t>
            </w:r>
          </w:p>
          <w:p w14:paraId="1114A519">
            <w:pPr>
              <w:pStyle w:val="5"/>
            </w:pPr>
            <w:r>
              <w:rPr>
                <w:sz w:val="21"/>
              </w:rPr>
              <w:t>5、结构形式：底架、阻尼器、脚踏板、绑带。</w:t>
            </w:r>
          </w:p>
          <w:p w14:paraId="36318044">
            <w:pPr>
              <w:pStyle w:val="5"/>
            </w:pPr>
            <w:r>
              <w:rPr>
                <w:sz w:val="21"/>
              </w:rPr>
              <w:t>6、整机维保≥5年</w:t>
            </w:r>
            <w:commentRangeStart w:id="0"/>
            <w:r>
              <w:rPr>
                <w:sz w:val="21"/>
              </w:rPr>
              <w:t>（提供承诺函，格式自拟）</w:t>
            </w:r>
            <w:commentRangeEnd w:id="0"/>
            <w:r>
              <w:commentReference w:id="0"/>
            </w:r>
            <w:r>
              <w:rPr>
                <w:sz w:val="21"/>
              </w:rPr>
              <w:t>。</w:t>
            </w:r>
          </w:p>
          <w:p w14:paraId="2E7298D4">
            <w:pPr>
              <w:pStyle w:val="5"/>
            </w:pPr>
          </w:p>
        </w:tc>
      </w:tr>
      <w:tr w14:paraId="48F6A0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670A58C">
            <w:pPr>
              <w:pStyle w:val="5"/>
            </w:pPr>
            <w:r>
              <w:t>说明</w:t>
            </w:r>
          </w:p>
        </w:tc>
        <w:tc>
          <w:tcPr>
            <w:tcW w:w="6229" w:type="dxa"/>
            <w:gridSpan w:val="2"/>
          </w:tcPr>
          <w:p w14:paraId="7875769C">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4E794341">
      <w:pPr>
        <w:pStyle w:val="5"/>
      </w:pPr>
      <w:r>
        <w:rPr>
          <w:b/>
        </w:rPr>
        <w:t>附表二：超短波治疗仪（便携式）</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5221CC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FC64B77">
            <w:pPr>
              <w:pStyle w:val="5"/>
            </w:pPr>
            <w:r>
              <w:t>参数性质</w:t>
            </w:r>
          </w:p>
        </w:tc>
        <w:tc>
          <w:tcPr>
            <w:tcW w:w="415" w:type="dxa"/>
          </w:tcPr>
          <w:p w14:paraId="088D3C21">
            <w:pPr>
              <w:pStyle w:val="5"/>
            </w:pPr>
            <w:r>
              <w:t>序号</w:t>
            </w:r>
          </w:p>
        </w:tc>
        <w:tc>
          <w:tcPr>
            <w:tcW w:w="5814" w:type="dxa"/>
          </w:tcPr>
          <w:p w14:paraId="61115C97">
            <w:pPr>
              <w:pStyle w:val="5"/>
            </w:pPr>
            <w:r>
              <w:t>具体技术(参数)要求</w:t>
            </w:r>
          </w:p>
        </w:tc>
      </w:tr>
      <w:tr w14:paraId="7BCE78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2D237A6"/>
        </w:tc>
        <w:tc>
          <w:tcPr>
            <w:tcW w:w="415" w:type="dxa"/>
          </w:tcPr>
          <w:p w14:paraId="6C0EF023">
            <w:pPr>
              <w:pStyle w:val="5"/>
            </w:pPr>
            <w:r>
              <w:t>1</w:t>
            </w:r>
          </w:p>
        </w:tc>
        <w:tc>
          <w:tcPr>
            <w:tcW w:w="5814" w:type="dxa"/>
          </w:tcPr>
          <w:p w14:paraId="39595CBF">
            <w:pPr>
              <w:pStyle w:val="5"/>
              <w:jc w:val="both"/>
            </w:pPr>
            <w:r>
              <w:rPr>
                <w:color w:val="000000"/>
                <w:sz w:val="21"/>
              </w:rPr>
              <w:t>1、采用微电脑控制和晶体管技术，彩色触摸屏配合快捷键设计。</w:t>
            </w:r>
          </w:p>
          <w:p w14:paraId="06714766">
            <w:pPr>
              <w:pStyle w:val="5"/>
              <w:jc w:val="both"/>
            </w:pPr>
            <w:r>
              <w:rPr>
                <w:color w:val="000000"/>
                <w:sz w:val="21"/>
              </w:rPr>
              <w:t>▲2、内置不同部位的临床治疗处方，具有连续和脉冲两种模式，可在启动治疗中根据患者情况随时转换，无需停止治疗输出，保证输出精准。脉冲模式下可在治疗过程中随时调制频率和脉宽，无需暂停治疗输出，且可储存用户的自定义方案。</w:t>
            </w:r>
          </w:p>
          <w:p w14:paraId="26D382E4">
            <w:pPr>
              <w:pStyle w:val="5"/>
              <w:jc w:val="both"/>
            </w:pPr>
            <w:r>
              <w:rPr>
                <w:color w:val="000000"/>
                <w:sz w:val="21"/>
              </w:rPr>
              <w:t>3、脉冲模式：实时显示平均功率，输出功率，以防止过热治疗。</w:t>
            </w:r>
          </w:p>
          <w:p w14:paraId="7F8E2164">
            <w:pPr>
              <w:pStyle w:val="5"/>
              <w:jc w:val="both"/>
            </w:pPr>
            <w:r>
              <w:rPr>
                <w:color w:val="000000"/>
                <w:sz w:val="21"/>
              </w:rPr>
              <w:t>4、自动调谐：与人体匹配度高，热感快，温热效果好，高效自动调谐技术，调谐时间小于3秒。自动补正室温：根据季节室温变化，自动识别外界温度，调节输出功率，保持温热感恒定。</w:t>
            </w:r>
          </w:p>
          <w:p w14:paraId="4BFB41C8">
            <w:pPr>
              <w:pStyle w:val="5"/>
              <w:jc w:val="both"/>
            </w:pPr>
            <w:r>
              <w:rPr>
                <w:color w:val="000000"/>
                <w:sz w:val="21"/>
              </w:rPr>
              <w:t>5、采用屏蔽技术，整机采用全金属屏蔽材料，无辐射干扰及危害。安全类型：class 1或以上级别, BF-type电压：100-240V，最大输出电流：6.5A 。</w:t>
            </w:r>
          </w:p>
          <w:p w14:paraId="2AC3A550">
            <w:pPr>
              <w:pStyle w:val="5"/>
              <w:jc w:val="both"/>
            </w:pPr>
            <w:r>
              <w:rPr>
                <w:color w:val="000000"/>
                <w:sz w:val="21"/>
              </w:rPr>
              <w:t>▲6、振动频率：</w:t>
            </w:r>
            <w:r>
              <w:rPr>
                <w:sz w:val="21"/>
              </w:rPr>
              <w:t>≤</w:t>
            </w:r>
            <w:r>
              <w:rPr>
                <w:color w:val="000000"/>
                <w:sz w:val="21"/>
              </w:rPr>
              <w:t>30MHz，输出功率（需包含）：0-50W可调，5W/档。具有连续，脉冲两种模式，输出精准。脉冲模式可调制频率和脉宽，调制频率（需包含）：10-800hz可调，步长10hz，调剂脉宽（需包含）：20-400us可调，步长20us</w:t>
            </w:r>
            <w:commentRangeStart w:id="1"/>
            <w:r>
              <w:rPr>
                <w:sz w:val="21"/>
              </w:rPr>
              <w:t>（提供制造商技术白皮书或制造商使用说明书或制造商市场公开的宣传彩页或检测报告）</w:t>
            </w:r>
            <w:commentRangeEnd w:id="1"/>
            <w:r>
              <w:commentReference w:id="1"/>
            </w:r>
            <w:r>
              <w:rPr>
                <w:color w:val="000000"/>
                <w:sz w:val="21"/>
              </w:rPr>
              <w:t>。</w:t>
            </w:r>
          </w:p>
          <w:p w14:paraId="459C3590">
            <w:pPr>
              <w:pStyle w:val="5"/>
              <w:jc w:val="both"/>
            </w:pPr>
            <w:r>
              <w:rPr>
                <w:color w:val="000000"/>
                <w:sz w:val="21"/>
              </w:rPr>
              <w:t>7、磁感线统计示意图，显示载体接入程度</w:t>
            </w:r>
            <w:commentRangeStart w:id="2"/>
            <w:r>
              <w:rPr>
                <w:color w:val="000000"/>
                <w:sz w:val="21"/>
              </w:rPr>
              <w:t>（需提供技术文件）。</w:t>
            </w:r>
            <w:commentRangeEnd w:id="2"/>
            <w:r>
              <w:commentReference w:id="2"/>
            </w:r>
          </w:p>
          <w:p w14:paraId="0BF0752F">
            <w:pPr>
              <w:pStyle w:val="5"/>
              <w:jc w:val="both"/>
            </w:pPr>
            <w:r>
              <w:rPr>
                <w:color w:val="000000"/>
                <w:sz w:val="21"/>
              </w:rPr>
              <w:t>8、时间设定（需包含）：1-30min，步长1min 。</w:t>
            </w:r>
          </w:p>
          <w:p w14:paraId="66976452">
            <w:pPr>
              <w:pStyle w:val="5"/>
              <w:jc w:val="both"/>
            </w:pPr>
            <w:r>
              <w:rPr>
                <w:color w:val="000000"/>
                <w:sz w:val="21"/>
              </w:rPr>
              <w:t>9、输出波形：正弦波。</w:t>
            </w:r>
          </w:p>
          <w:p w14:paraId="16E14561">
            <w:pPr>
              <w:pStyle w:val="5"/>
              <w:jc w:val="both"/>
            </w:pPr>
            <w:r>
              <w:rPr>
                <w:color w:val="000000"/>
                <w:sz w:val="21"/>
              </w:rPr>
              <w:t>10、四种治疗剂量：无热，微热，温热，热量。</w:t>
            </w:r>
          </w:p>
          <w:p w14:paraId="7810EC9D">
            <w:pPr>
              <w:pStyle w:val="5"/>
              <w:jc w:val="both"/>
            </w:pPr>
            <w:r>
              <w:rPr>
                <w:color w:val="000000"/>
                <w:sz w:val="21"/>
              </w:rPr>
              <w:t>▲11、彩色电阻屏显示解剖学和病理，可显示≥36个专家处方电极放置方式，记录≥99个自定义处方等。常用肺炎、急性扭损伤参考数据处方，系统可升级更新至最新专家处方。</w:t>
            </w:r>
          </w:p>
          <w:p w14:paraId="08BB9E10">
            <w:pPr>
              <w:pStyle w:val="5"/>
              <w:jc w:val="left"/>
            </w:pPr>
            <w:r>
              <w:rPr>
                <w:color w:val="000000"/>
                <w:sz w:val="21"/>
              </w:rPr>
              <w:t>▲12、采用便携式设计，可在任何场合轻松使用。主机便携式设计，主机重量：≤7kg。</w:t>
            </w:r>
          </w:p>
          <w:p w14:paraId="0A688B0D">
            <w:pPr>
              <w:pStyle w:val="5"/>
              <w:jc w:val="left"/>
            </w:pPr>
            <w:r>
              <w:rPr>
                <w:color w:val="000000"/>
                <w:sz w:val="21"/>
              </w:rPr>
              <w:t>13、配置磁环滤波技术，有效减少磁感阈出量。</w:t>
            </w:r>
          </w:p>
          <w:p w14:paraId="47B43F8B">
            <w:pPr>
              <w:pStyle w:val="5"/>
              <w:jc w:val="both"/>
            </w:pPr>
            <w:r>
              <w:rPr>
                <w:color w:val="000000"/>
                <w:sz w:val="21"/>
              </w:rPr>
              <w:t>14、整机维保≥3年</w:t>
            </w:r>
            <w:commentRangeStart w:id="3"/>
            <w:r>
              <w:rPr>
                <w:sz w:val="21"/>
              </w:rPr>
              <w:t>（提供承诺函，格式自拟）</w:t>
            </w:r>
            <w:commentRangeEnd w:id="3"/>
            <w:r>
              <w:commentReference w:id="3"/>
            </w:r>
            <w:r>
              <w:rPr>
                <w:color w:val="000000"/>
                <w:sz w:val="21"/>
              </w:rPr>
              <w:t>。</w:t>
            </w:r>
          </w:p>
          <w:p w14:paraId="695C7C6E">
            <w:pPr>
              <w:pStyle w:val="5"/>
              <w:spacing w:before="285"/>
              <w:ind w:left="615"/>
              <w:jc w:val="both"/>
            </w:pPr>
          </w:p>
        </w:tc>
      </w:tr>
      <w:tr w14:paraId="0535BE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17A45EC">
            <w:pPr>
              <w:pStyle w:val="5"/>
            </w:pPr>
            <w:r>
              <w:t>说明</w:t>
            </w:r>
          </w:p>
        </w:tc>
        <w:tc>
          <w:tcPr>
            <w:tcW w:w="6229" w:type="dxa"/>
            <w:gridSpan w:val="2"/>
          </w:tcPr>
          <w:p w14:paraId="315DB052">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22E14FBE">
      <w:pPr>
        <w:pStyle w:val="5"/>
      </w:pPr>
      <w:r>
        <w:rPr>
          <w:b/>
        </w:rPr>
        <w:t>附表三：超激光疼痛治疗仪进口产品</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79FE4E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6D6C9EB">
            <w:pPr>
              <w:pStyle w:val="5"/>
            </w:pPr>
            <w:r>
              <w:t>参数性质</w:t>
            </w:r>
          </w:p>
        </w:tc>
        <w:tc>
          <w:tcPr>
            <w:tcW w:w="415" w:type="dxa"/>
          </w:tcPr>
          <w:p w14:paraId="1A19D998">
            <w:pPr>
              <w:pStyle w:val="5"/>
            </w:pPr>
            <w:r>
              <w:t>序号</w:t>
            </w:r>
          </w:p>
        </w:tc>
        <w:tc>
          <w:tcPr>
            <w:tcW w:w="5814" w:type="dxa"/>
          </w:tcPr>
          <w:p w14:paraId="62EB82E8">
            <w:pPr>
              <w:pStyle w:val="5"/>
            </w:pPr>
            <w:r>
              <w:t>具体技术(参数)要求</w:t>
            </w:r>
          </w:p>
        </w:tc>
      </w:tr>
      <w:tr w14:paraId="12F555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243E4EF"/>
        </w:tc>
        <w:tc>
          <w:tcPr>
            <w:tcW w:w="415" w:type="dxa"/>
          </w:tcPr>
          <w:p w14:paraId="682B1BFA">
            <w:pPr>
              <w:pStyle w:val="5"/>
            </w:pPr>
            <w:r>
              <w:t>1</w:t>
            </w:r>
          </w:p>
        </w:tc>
        <w:tc>
          <w:tcPr>
            <w:tcW w:w="5814" w:type="dxa"/>
          </w:tcPr>
          <w:p w14:paraId="37F74C56">
            <w:pPr>
              <w:pStyle w:val="5"/>
              <w:jc w:val="both"/>
            </w:pPr>
            <w:r>
              <w:rPr>
                <w:sz w:val="21"/>
              </w:rPr>
              <w:t>▲1、输出光具有激光的特性，有效作用深度≥5cm</w:t>
            </w:r>
            <w:commentRangeStart w:id="4"/>
            <w:r>
              <w:rPr>
                <w:sz w:val="21"/>
              </w:rPr>
              <w:t>（提供制造商技术白皮书或制造商使用说明书或制造商市场公开的宣传彩页或检测报告</w:t>
            </w:r>
            <w:commentRangeEnd w:id="4"/>
            <w:r>
              <w:commentReference w:id="4"/>
            </w:r>
            <w:r>
              <w:rPr>
                <w:sz w:val="21"/>
              </w:rPr>
              <w:t>）。</w:t>
            </w:r>
          </w:p>
          <w:p w14:paraId="12DC5D99">
            <w:pPr>
              <w:pStyle w:val="5"/>
              <w:jc w:val="both"/>
            </w:pPr>
            <w:r>
              <w:rPr>
                <w:sz w:val="21"/>
              </w:rPr>
              <w:t>▲2、主机上配有可左右旋转、上下折叠的独立活动显示屏，显示屏可左右≥0～90°方向任意调节，方便观察治疗进度</w:t>
            </w:r>
            <w:commentRangeStart w:id="5"/>
            <w:r>
              <w:rPr>
                <w:sz w:val="21"/>
              </w:rPr>
              <w:t>（提供第三方机构出具的医疗器械检验报告）</w:t>
            </w:r>
            <w:commentRangeEnd w:id="5"/>
            <w:r>
              <w:commentReference w:id="5"/>
            </w:r>
            <w:r>
              <w:rPr>
                <w:sz w:val="21"/>
              </w:rPr>
              <w:t>。</w:t>
            </w:r>
          </w:p>
          <w:p w14:paraId="4A07E257">
            <w:pPr>
              <w:pStyle w:val="5"/>
              <w:jc w:val="both"/>
            </w:pPr>
            <w:r>
              <w:rPr>
                <w:sz w:val="21"/>
              </w:rPr>
              <w:t>3、主机与机体可分离。主机上显示屏可上下≥0～90°之间折叠，方便设备运输及携带</w:t>
            </w:r>
            <w:commentRangeStart w:id="6"/>
            <w:r>
              <w:rPr>
                <w:sz w:val="21"/>
              </w:rPr>
              <w:t>（提供第三方机构出具的医疗器械检验报告）</w:t>
            </w:r>
            <w:commentRangeEnd w:id="6"/>
            <w:r>
              <w:commentReference w:id="6"/>
            </w:r>
            <w:r>
              <w:rPr>
                <w:sz w:val="21"/>
              </w:rPr>
              <w:t>。</w:t>
            </w:r>
          </w:p>
          <w:p w14:paraId="4F756AC1">
            <w:pPr>
              <w:pStyle w:val="5"/>
              <w:jc w:val="both"/>
            </w:pPr>
            <w:r>
              <w:rPr>
                <w:sz w:val="21"/>
              </w:rPr>
              <w:t>▲4、输出光缆：总长度≥310cm。为确保治疗安全性，光缆插入处具备光缆自检功能，当光缆插入不牢固时，会出现警告鸣响提示，照射不能正常开始</w:t>
            </w:r>
            <w:commentRangeStart w:id="7"/>
            <w:r>
              <w:rPr>
                <w:sz w:val="21"/>
              </w:rPr>
              <w:t>（提供第三方机构出具的医疗器械检验报告）</w:t>
            </w:r>
            <w:commentRangeEnd w:id="7"/>
            <w:r>
              <w:commentReference w:id="7"/>
            </w:r>
            <w:r>
              <w:rPr>
                <w:sz w:val="21"/>
              </w:rPr>
              <w:t>。</w:t>
            </w:r>
          </w:p>
          <w:p w14:paraId="2BBEBE28">
            <w:pPr>
              <w:pStyle w:val="5"/>
              <w:jc w:val="both"/>
            </w:pPr>
            <w:r>
              <w:rPr>
                <w:sz w:val="21"/>
              </w:rPr>
              <w:t>5、高温安全装置：为保证设备安全性，当由于外环境或内环境导致主机内部温度异常时，高温报警启动，指示灯亮并发出提示音，当主机内部温度恢复正常时，该安全装置停止工作，同时指示灯熄灭（提供第三方机构出具的医疗器械检验报告）。</w:t>
            </w:r>
          </w:p>
          <w:p w14:paraId="3CA0DA04">
            <w:pPr>
              <w:pStyle w:val="5"/>
              <w:jc w:val="both"/>
            </w:pPr>
            <w:r>
              <w:rPr>
                <w:sz w:val="21"/>
              </w:rPr>
              <w:t>6、具有连续和间歇照射治疗模式：连续治疗时间在1min～10min范围内步距可调，步距1min。间歇照射治疗模式1s、1.5s、2～9s分档可调。</w:t>
            </w:r>
          </w:p>
          <w:p w14:paraId="16A657C7">
            <w:pPr>
              <w:pStyle w:val="5"/>
              <w:jc w:val="both"/>
            </w:pPr>
            <w:r>
              <w:rPr>
                <w:sz w:val="21"/>
              </w:rPr>
              <w:t>7、具有时间和功率自动变换模式：治疗中，时间模式会按固定的比例自动变换，功率模式会按固定的比例自动变换</w:t>
            </w:r>
            <w:commentRangeStart w:id="8"/>
            <w:r>
              <w:rPr>
                <w:sz w:val="21"/>
              </w:rPr>
              <w:t>（提供第三方机构出具的医疗器械检验报告）</w:t>
            </w:r>
            <w:commentRangeEnd w:id="8"/>
            <w:r>
              <w:commentReference w:id="8"/>
            </w:r>
            <w:r>
              <w:rPr>
                <w:sz w:val="21"/>
              </w:rPr>
              <w:t>。</w:t>
            </w:r>
          </w:p>
          <w:p w14:paraId="2887EDD8">
            <w:pPr>
              <w:pStyle w:val="5"/>
              <w:jc w:val="both"/>
            </w:pPr>
            <w:r>
              <w:rPr>
                <w:sz w:val="21"/>
              </w:rPr>
              <w:t>8、声音提示功能：照射音、结束鸣响均有多种音量可以调节的音色供选择。</w:t>
            </w:r>
          </w:p>
          <w:p w14:paraId="2BCDD0D6">
            <w:pPr>
              <w:pStyle w:val="5"/>
              <w:jc w:val="both"/>
            </w:pPr>
            <w:r>
              <w:rPr>
                <w:sz w:val="21"/>
              </w:rPr>
              <w:t>▲9、输出功率调节</w:t>
            </w:r>
            <w:r>
              <w:rPr>
                <w:color w:val="000000"/>
                <w:sz w:val="21"/>
              </w:rPr>
              <w:t>（需包含）</w:t>
            </w:r>
            <w:r>
              <w:rPr>
                <w:sz w:val="21"/>
              </w:rPr>
              <w:t>：10%～100%可调，步距≥10%，治疗过程中可任意调节输出功率</w:t>
            </w:r>
            <w:commentRangeStart w:id="9"/>
            <w:r>
              <w:rPr>
                <w:sz w:val="21"/>
              </w:rPr>
              <w:t>（提供第三方机构出具的医疗器械检验报告）</w:t>
            </w:r>
            <w:commentRangeEnd w:id="9"/>
            <w:r>
              <w:commentReference w:id="9"/>
            </w:r>
            <w:r>
              <w:rPr>
                <w:sz w:val="21"/>
              </w:rPr>
              <w:t>。</w:t>
            </w:r>
          </w:p>
          <w:p w14:paraId="6B3E08AD">
            <w:pPr>
              <w:pStyle w:val="5"/>
              <w:jc w:val="both"/>
            </w:pPr>
            <w:r>
              <w:rPr>
                <w:sz w:val="21"/>
              </w:rPr>
              <w:t>10、支撑探头的万向臂</w:t>
            </w:r>
            <w:r>
              <w:rPr>
                <w:color w:val="000000"/>
                <w:sz w:val="21"/>
              </w:rPr>
              <w:t>（需包含）</w:t>
            </w:r>
            <w:r>
              <w:rPr>
                <w:sz w:val="21"/>
              </w:rPr>
              <w:t>：万向臂由不少于6组关节组成，可向前拉伸180°，左右旋转360°。</w:t>
            </w:r>
          </w:p>
          <w:p w14:paraId="3DECBACD">
            <w:pPr>
              <w:pStyle w:val="5"/>
              <w:jc w:val="both"/>
            </w:pPr>
            <w:r>
              <w:rPr>
                <w:sz w:val="21"/>
              </w:rPr>
              <w:t>11、强磁夹头：夹头采用强磁固定无磨损设计，可360度无盲点旋转，定位和操作灵活可靠。</w:t>
            </w:r>
          </w:p>
          <w:p w14:paraId="4017D6E4">
            <w:pPr>
              <w:pStyle w:val="5"/>
              <w:jc w:val="both"/>
            </w:pPr>
            <w:r>
              <w:rPr>
                <w:sz w:val="21"/>
              </w:rPr>
              <w:t>12、探头前端与患者接触部分材料均通过了细胞毒性试验、超敏反应试验和皮内反应试验等安全卫生试验，符合使用要求</w:t>
            </w:r>
            <w:commentRangeStart w:id="10"/>
            <w:r>
              <w:rPr>
                <w:sz w:val="21"/>
              </w:rPr>
              <w:t>（提供第三方机构出具的医疗器械检验报告）</w:t>
            </w:r>
            <w:commentRangeEnd w:id="10"/>
            <w:r>
              <w:commentReference w:id="10"/>
            </w:r>
            <w:r>
              <w:rPr>
                <w:sz w:val="21"/>
              </w:rPr>
              <w:t>。</w:t>
            </w:r>
          </w:p>
          <w:p w14:paraId="366CF245">
            <w:pPr>
              <w:pStyle w:val="5"/>
              <w:jc w:val="both"/>
            </w:pPr>
            <w:r>
              <w:rPr>
                <w:sz w:val="21"/>
              </w:rPr>
              <w:t>13、在EMC检测报告中的发射试验与抗扰度试验均符合试验要求，对科室内其他设备及环境无任何影响。</w:t>
            </w:r>
            <w:commentRangeStart w:id="11"/>
            <w:r>
              <w:rPr>
                <w:sz w:val="21"/>
              </w:rPr>
              <w:t>（提供检测报告扫描件）</w:t>
            </w:r>
            <w:commentRangeEnd w:id="11"/>
            <w:r>
              <w:commentReference w:id="11"/>
            </w:r>
          </w:p>
          <w:p w14:paraId="72AD30EE">
            <w:pPr>
              <w:pStyle w:val="5"/>
              <w:jc w:val="both"/>
            </w:pPr>
            <w:r>
              <w:rPr>
                <w:sz w:val="21"/>
              </w:rPr>
              <w:t>14、主机上配置治疗程序锁死功能，可防止治疗中非操作人员的随意调节。</w:t>
            </w:r>
          </w:p>
          <w:p w14:paraId="5C4E931A">
            <w:pPr>
              <w:pStyle w:val="5"/>
              <w:jc w:val="both"/>
            </w:pPr>
            <w:r>
              <w:rPr>
                <w:sz w:val="21"/>
              </w:rPr>
              <w:t>15、配有患者手持应急线控开关，患者可自行操作紧急停机。</w:t>
            </w:r>
          </w:p>
          <w:p w14:paraId="555CCD51">
            <w:pPr>
              <w:pStyle w:val="5"/>
              <w:jc w:val="both"/>
            </w:pPr>
            <w:r>
              <w:rPr>
                <w:sz w:val="21"/>
              </w:rPr>
              <w:t>16、主机和机体分别配有储物盒，方便透镜的存储。</w:t>
            </w:r>
          </w:p>
          <w:p w14:paraId="5180F235">
            <w:pPr>
              <w:pStyle w:val="5"/>
              <w:jc w:val="both"/>
            </w:pPr>
            <w:r>
              <w:rPr>
                <w:sz w:val="21"/>
              </w:rPr>
              <w:t>17、治疗仪整机噪声不大于60dB。</w:t>
            </w:r>
          </w:p>
          <w:p w14:paraId="2AD06856">
            <w:pPr>
              <w:pStyle w:val="5"/>
              <w:jc w:val="both"/>
            </w:pPr>
            <w:r>
              <w:rPr>
                <w:sz w:val="21"/>
              </w:rPr>
              <w:t>18、整机维保≥5年</w:t>
            </w:r>
            <w:commentRangeStart w:id="12"/>
            <w:r>
              <w:rPr>
                <w:sz w:val="21"/>
              </w:rPr>
              <w:t>（提供承诺函，格式自拟）</w:t>
            </w:r>
            <w:commentRangeEnd w:id="12"/>
            <w:r>
              <w:commentReference w:id="12"/>
            </w:r>
            <w:r>
              <w:rPr>
                <w:sz w:val="21"/>
              </w:rPr>
              <w:t>。</w:t>
            </w:r>
          </w:p>
          <w:p w14:paraId="41202D87">
            <w:pPr>
              <w:pStyle w:val="5"/>
              <w:spacing w:before="285"/>
              <w:jc w:val="both"/>
            </w:pPr>
          </w:p>
        </w:tc>
      </w:tr>
      <w:tr w14:paraId="547C6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6BC850B">
            <w:pPr>
              <w:pStyle w:val="5"/>
            </w:pPr>
            <w:r>
              <w:t>说明</w:t>
            </w:r>
          </w:p>
        </w:tc>
        <w:tc>
          <w:tcPr>
            <w:tcW w:w="6229" w:type="dxa"/>
            <w:gridSpan w:val="2"/>
          </w:tcPr>
          <w:p w14:paraId="7A0F1FA7">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40F65A58">
      <w:pPr>
        <w:pStyle w:val="5"/>
      </w:pPr>
      <w:r>
        <w:rPr>
          <w:b/>
        </w:rPr>
        <w:t>附表四：紫外线治疗仪</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4C1E05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885637C">
            <w:pPr>
              <w:pStyle w:val="5"/>
            </w:pPr>
            <w:r>
              <w:t>参数性质</w:t>
            </w:r>
          </w:p>
        </w:tc>
        <w:tc>
          <w:tcPr>
            <w:tcW w:w="415" w:type="dxa"/>
          </w:tcPr>
          <w:p w14:paraId="4C59C7E1">
            <w:pPr>
              <w:pStyle w:val="5"/>
            </w:pPr>
            <w:r>
              <w:t>序号</w:t>
            </w:r>
          </w:p>
        </w:tc>
        <w:tc>
          <w:tcPr>
            <w:tcW w:w="5814" w:type="dxa"/>
          </w:tcPr>
          <w:p w14:paraId="5854D789">
            <w:pPr>
              <w:pStyle w:val="5"/>
            </w:pPr>
            <w:r>
              <w:t>具体技术(参数)要求</w:t>
            </w:r>
          </w:p>
        </w:tc>
      </w:tr>
      <w:tr w14:paraId="53CECC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A17A02B"/>
        </w:tc>
        <w:tc>
          <w:tcPr>
            <w:tcW w:w="415" w:type="dxa"/>
          </w:tcPr>
          <w:p w14:paraId="1EAAE35E">
            <w:pPr>
              <w:pStyle w:val="5"/>
            </w:pPr>
            <w:r>
              <w:t>1</w:t>
            </w:r>
          </w:p>
        </w:tc>
        <w:tc>
          <w:tcPr>
            <w:tcW w:w="5814" w:type="dxa"/>
          </w:tcPr>
          <w:p w14:paraId="55E86B5B">
            <w:pPr>
              <w:pStyle w:val="5"/>
            </w:pPr>
            <w:r>
              <w:rPr>
                <w:sz w:val="21"/>
              </w:rPr>
              <w:t>1、额定输入功率：≤100VA。</w:t>
            </w:r>
          </w:p>
          <w:p w14:paraId="4D71D27D">
            <w:pPr>
              <w:pStyle w:val="5"/>
            </w:pPr>
            <w:r>
              <w:rPr>
                <w:sz w:val="21"/>
              </w:rPr>
              <w:t>2、显示屏：≥5英寸显示终端。</w:t>
            </w:r>
          </w:p>
          <w:p w14:paraId="020B7D8C">
            <w:pPr>
              <w:pStyle w:val="5"/>
            </w:pPr>
            <w:r>
              <w:rPr>
                <w:sz w:val="21"/>
              </w:rPr>
              <w:t>3、操作方式：一键飞梭+按键。</w:t>
            </w:r>
          </w:p>
          <w:p w14:paraId="0BF54CB8">
            <w:pPr>
              <w:pStyle w:val="5"/>
            </w:pPr>
            <w:r>
              <w:rPr>
                <w:sz w:val="21"/>
              </w:rPr>
              <w:t>4、发光类型：低压汞蒸气荧光灯和贴片式灯珠。</w:t>
            </w:r>
          </w:p>
          <w:p w14:paraId="5B3CA7E6">
            <w:pPr>
              <w:pStyle w:val="5"/>
            </w:pPr>
            <w:r>
              <w:rPr>
                <w:sz w:val="21"/>
              </w:rPr>
              <w:t>5、波长：254nm，允差±3nm。</w:t>
            </w:r>
          </w:p>
          <w:p w14:paraId="418C3D89">
            <w:pPr>
              <w:pStyle w:val="5"/>
            </w:pPr>
            <w:r>
              <w:rPr>
                <w:sz w:val="21"/>
              </w:rPr>
              <w:t>▲6、体腔治疗头辐照度：至少包含3种。</w:t>
            </w:r>
          </w:p>
          <w:p w14:paraId="293055E8">
            <w:pPr>
              <w:pStyle w:val="5"/>
            </w:pPr>
            <w:r>
              <w:rPr>
                <w:sz w:val="21"/>
              </w:rPr>
              <w:t>直光导：22mW/cm²，允差±20%。</w:t>
            </w:r>
          </w:p>
          <w:p w14:paraId="1981CD19">
            <w:pPr>
              <w:pStyle w:val="5"/>
            </w:pPr>
            <w:r>
              <w:rPr>
                <w:sz w:val="21"/>
              </w:rPr>
              <w:t>弯光导：12mW/cm²，允差±20%。</w:t>
            </w:r>
          </w:p>
          <w:p w14:paraId="1724865C">
            <w:pPr>
              <w:pStyle w:val="5"/>
            </w:pPr>
            <w:r>
              <w:rPr>
                <w:sz w:val="21"/>
              </w:rPr>
              <w:t>鼻光导：17mW/cm²，允差±20%。</w:t>
            </w:r>
          </w:p>
          <w:p w14:paraId="1B318CF4">
            <w:pPr>
              <w:pStyle w:val="5"/>
            </w:pPr>
            <w:r>
              <w:rPr>
                <w:sz w:val="21"/>
              </w:rPr>
              <w:t>▲7、体表治疗头辐照度：25mW/cm²，允差±20%。</w:t>
            </w:r>
          </w:p>
          <w:p w14:paraId="72352EA1">
            <w:pPr>
              <w:pStyle w:val="5"/>
            </w:pPr>
            <w:r>
              <w:rPr>
                <w:sz w:val="21"/>
              </w:rPr>
              <w:t>8、定时时间</w:t>
            </w:r>
            <w:r>
              <w:rPr>
                <w:color w:val="000000"/>
                <w:sz w:val="21"/>
              </w:rPr>
              <w:t>（需包含）</w:t>
            </w:r>
            <w:r>
              <w:rPr>
                <w:sz w:val="21"/>
              </w:rPr>
              <w:t>：1～999秒，步进1s，允差±2%。</w:t>
            </w:r>
          </w:p>
          <w:p w14:paraId="0599DF04">
            <w:pPr>
              <w:pStyle w:val="5"/>
            </w:pPr>
            <w:r>
              <w:rPr>
                <w:sz w:val="21"/>
              </w:rPr>
              <w:t>9、输出通道：双通道。</w:t>
            </w:r>
          </w:p>
          <w:p w14:paraId="705826A5">
            <w:pPr>
              <w:pStyle w:val="5"/>
            </w:pPr>
            <w:r>
              <w:rPr>
                <w:sz w:val="21"/>
              </w:rPr>
              <w:t>10、具有体腔照射器和体表照射器。</w:t>
            </w:r>
          </w:p>
          <w:p w14:paraId="28AF875B">
            <w:pPr>
              <w:pStyle w:val="5"/>
            </w:pPr>
            <w:r>
              <w:rPr>
                <w:sz w:val="21"/>
              </w:rPr>
              <w:t>11、整机维保≥3年</w:t>
            </w:r>
            <w:commentRangeStart w:id="13"/>
            <w:r>
              <w:rPr>
                <w:sz w:val="21"/>
              </w:rPr>
              <w:t>（提供承诺函，格式自拟）</w:t>
            </w:r>
            <w:commentRangeEnd w:id="13"/>
            <w:r>
              <w:commentReference w:id="13"/>
            </w:r>
            <w:r>
              <w:rPr>
                <w:sz w:val="21"/>
              </w:rPr>
              <w:t>。</w:t>
            </w:r>
          </w:p>
          <w:p w14:paraId="0F18F653">
            <w:pPr>
              <w:pStyle w:val="5"/>
            </w:pPr>
          </w:p>
        </w:tc>
      </w:tr>
      <w:tr w14:paraId="476CF1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C8BD47D">
            <w:pPr>
              <w:pStyle w:val="5"/>
            </w:pPr>
            <w:r>
              <w:t>说明</w:t>
            </w:r>
          </w:p>
        </w:tc>
        <w:tc>
          <w:tcPr>
            <w:tcW w:w="6229" w:type="dxa"/>
            <w:gridSpan w:val="2"/>
          </w:tcPr>
          <w:p w14:paraId="2B663AAD">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0A5655D4">
      <w:pPr>
        <w:pStyle w:val="5"/>
      </w:pPr>
      <w:r>
        <w:rPr>
          <w:b/>
        </w:rPr>
        <w:t>附表五：特定电磁波谱治疗仪</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32757A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7FCCA6E">
            <w:pPr>
              <w:pStyle w:val="5"/>
            </w:pPr>
            <w:r>
              <w:t>参数性质</w:t>
            </w:r>
          </w:p>
        </w:tc>
        <w:tc>
          <w:tcPr>
            <w:tcW w:w="415" w:type="dxa"/>
          </w:tcPr>
          <w:p w14:paraId="42CD2C0B">
            <w:pPr>
              <w:pStyle w:val="5"/>
            </w:pPr>
            <w:r>
              <w:t>序号</w:t>
            </w:r>
          </w:p>
        </w:tc>
        <w:tc>
          <w:tcPr>
            <w:tcW w:w="5814" w:type="dxa"/>
          </w:tcPr>
          <w:p w14:paraId="32FD6CAD">
            <w:pPr>
              <w:pStyle w:val="5"/>
            </w:pPr>
            <w:r>
              <w:t>具体技术(参数)要求</w:t>
            </w:r>
          </w:p>
        </w:tc>
      </w:tr>
      <w:tr w14:paraId="764CED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37A329B"/>
        </w:tc>
        <w:tc>
          <w:tcPr>
            <w:tcW w:w="415" w:type="dxa"/>
          </w:tcPr>
          <w:p w14:paraId="4AFE8ECF">
            <w:pPr>
              <w:pStyle w:val="5"/>
            </w:pPr>
            <w:r>
              <w:t>1</w:t>
            </w:r>
          </w:p>
        </w:tc>
        <w:tc>
          <w:tcPr>
            <w:tcW w:w="5814" w:type="dxa"/>
          </w:tcPr>
          <w:p w14:paraId="28AEFD54">
            <w:pPr>
              <w:pStyle w:val="5"/>
            </w:pPr>
            <w:r>
              <w:rPr>
                <w:sz w:val="21"/>
              </w:rPr>
              <w:t>1.样式及特点：可升降、一体网罩、金属5脚、立式大头</w:t>
            </w:r>
          </w:p>
          <w:p w14:paraId="269A1307">
            <w:pPr>
              <w:pStyle w:val="5"/>
            </w:pPr>
            <w:r>
              <w:rPr>
                <w:sz w:val="21"/>
              </w:rPr>
              <w:t>2.计时方式：机械定时，定时范围0-60分钟，带“常通”档位。</w:t>
            </w:r>
          </w:p>
          <w:p w14:paraId="25EF686B">
            <w:pPr>
              <w:pStyle w:val="5"/>
            </w:pPr>
            <w:r>
              <w:rPr>
                <w:sz w:val="21"/>
              </w:rPr>
              <w:t>3.调温方式：5档调温</w:t>
            </w:r>
          </w:p>
          <w:p w14:paraId="1D123238">
            <w:pPr>
              <w:pStyle w:val="5"/>
            </w:pPr>
            <w:r>
              <w:rPr>
                <w:sz w:val="21"/>
              </w:rPr>
              <w:t>4.元素板表面工作温度：305℃±10℃</w:t>
            </w:r>
          </w:p>
          <w:p w14:paraId="03022444">
            <w:pPr>
              <w:pStyle w:val="5"/>
            </w:pPr>
            <w:r>
              <w:rPr>
                <w:sz w:val="21"/>
              </w:rPr>
              <w:t>5.转头为自动锁扣，正面转动时无需松紧旋钮。</w:t>
            </w:r>
          </w:p>
          <w:p w14:paraId="4461B966">
            <w:pPr>
              <w:pStyle w:val="5"/>
            </w:pPr>
            <w:r>
              <w:rPr>
                <w:sz w:val="21"/>
              </w:rPr>
              <w:t>6.支臂多段可调/设备倾倒断电。</w:t>
            </w:r>
          </w:p>
          <w:p w14:paraId="2E302798">
            <w:pPr>
              <w:pStyle w:val="5"/>
            </w:pPr>
            <w:r>
              <w:rPr>
                <w:sz w:val="21"/>
              </w:rPr>
              <w:t>7.底座加重，自带滑轮及滑轮锁。</w:t>
            </w:r>
          </w:p>
          <w:p w14:paraId="38CF6426">
            <w:pPr>
              <w:pStyle w:val="5"/>
            </w:pPr>
            <w:r>
              <w:rPr>
                <w:sz w:val="21"/>
              </w:rPr>
              <w:t>8.电压/功率/频率：220V/300VA/50Hz。</w:t>
            </w:r>
          </w:p>
          <w:p w14:paraId="4D3AA846">
            <w:pPr>
              <w:pStyle w:val="5"/>
            </w:pPr>
            <w:r>
              <w:rPr>
                <w:sz w:val="21"/>
              </w:rPr>
              <w:t>9.光谱波长：2–25 μm。</w:t>
            </w:r>
          </w:p>
          <w:p w14:paraId="47155415">
            <w:pPr>
              <w:pStyle w:val="5"/>
            </w:pPr>
            <w:r>
              <w:rPr>
                <w:sz w:val="21"/>
              </w:rPr>
              <w:t>10.元素板/治疗头直径：约Φ166mm/230mm（允许误差±10mm）。</w:t>
            </w:r>
          </w:p>
          <w:p w14:paraId="2D46BF8E">
            <w:pPr>
              <w:pStyle w:val="5"/>
            </w:pPr>
            <w:r>
              <w:rPr>
                <w:sz w:val="21"/>
              </w:rPr>
              <w:t>11.活动臂伸缩范围/立柱升降范围</w:t>
            </w:r>
            <w:r>
              <w:rPr>
                <w:color w:val="000000"/>
                <w:sz w:val="21"/>
              </w:rPr>
              <w:t>（需包含）</w:t>
            </w:r>
            <w:r>
              <w:rPr>
                <w:sz w:val="21"/>
              </w:rPr>
              <w:t>：0–560mm/0-240mm。</w:t>
            </w:r>
          </w:p>
          <w:p w14:paraId="000EE3E4">
            <w:pPr>
              <w:pStyle w:val="5"/>
            </w:pPr>
            <w:r>
              <w:rPr>
                <w:sz w:val="21"/>
              </w:rPr>
              <w:t>12.俯仰角/转角</w:t>
            </w:r>
            <w:r>
              <w:rPr>
                <w:color w:val="000000"/>
                <w:sz w:val="21"/>
              </w:rPr>
              <w:t>（需包含）</w:t>
            </w:r>
            <w:r>
              <w:rPr>
                <w:sz w:val="21"/>
              </w:rPr>
              <w:t>：±90°/±180°。</w:t>
            </w:r>
          </w:p>
          <w:p w14:paraId="4C7CE76F">
            <w:pPr>
              <w:pStyle w:val="5"/>
            </w:pPr>
            <w:r>
              <w:rPr>
                <w:sz w:val="21"/>
              </w:rPr>
              <w:t>13.加热器使用寿命：额定功率下使用不少于2000h。</w:t>
            </w:r>
          </w:p>
          <w:p w14:paraId="2D44E4B1">
            <w:pPr>
              <w:pStyle w:val="5"/>
            </w:pPr>
            <w:r>
              <w:rPr>
                <w:sz w:val="21"/>
              </w:rPr>
              <w:t>14.整机维保≥3年</w:t>
            </w:r>
            <w:commentRangeStart w:id="14"/>
            <w:r>
              <w:rPr>
                <w:sz w:val="21"/>
              </w:rPr>
              <w:t>（提供承诺函，格式自拟）</w:t>
            </w:r>
            <w:commentRangeEnd w:id="14"/>
            <w:r>
              <w:commentReference w:id="14"/>
            </w:r>
            <w:r>
              <w:rPr>
                <w:sz w:val="21"/>
              </w:rPr>
              <w:t>。</w:t>
            </w:r>
          </w:p>
          <w:p w14:paraId="12676573">
            <w:pPr>
              <w:pStyle w:val="5"/>
            </w:pPr>
          </w:p>
        </w:tc>
      </w:tr>
      <w:tr w14:paraId="4417F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C85B5C9">
            <w:pPr>
              <w:pStyle w:val="5"/>
            </w:pPr>
            <w:r>
              <w:t>说明</w:t>
            </w:r>
          </w:p>
        </w:tc>
        <w:tc>
          <w:tcPr>
            <w:tcW w:w="6229" w:type="dxa"/>
            <w:gridSpan w:val="2"/>
          </w:tcPr>
          <w:p w14:paraId="060A1A28">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0AFCCC6D">
      <w:pPr>
        <w:pStyle w:val="5"/>
      </w:pPr>
      <w:r>
        <w:rPr>
          <w:b/>
        </w:rPr>
        <w:t>附表六：超声波治疗仪</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76263D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25D7B5E">
            <w:pPr>
              <w:pStyle w:val="5"/>
            </w:pPr>
            <w:r>
              <w:t>参数性质</w:t>
            </w:r>
          </w:p>
        </w:tc>
        <w:tc>
          <w:tcPr>
            <w:tcW w:w="415" w:type="dxa"/>
          </w:tcPr>
          <w:p w14:paraId="5ABB5161">
            <w:pPr>
              <w:pStyle w:val="5"/>
            </w:pPr>
            <w:r>
              <w:t>序号</w:t>
            </w:r>
          </w:p>
        </w:tc>
        <w:tc>
          <w:tcPr>
            <w:tcW w:w="5814" w:type="dxa"/>
          </w:tcPr>
          <w:p w14:paraId="5FD35E5E">
            <w:pPr>
              <w:pStyle w:val="5"/>
            </w:pPr>
            <w:r>
              <w:t>具体技术(参数)要求</w:t>
            </w:r>
          </w:p>
        </w:tc>
      </w:tr>
      <w:tr w14:paraId="68B6F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89B24AC"/>
        </w:tc>
        <w:tc>
          <w:tcPr>
            <w:tcW w:w="415" w:type="dxa"/>
          </w:tcPr>
          <w:p w14:paraId="7E3AEED1">
            <w:pPr>
              <w:pStyle w:val="5"/>
            </w:pPr>
            <w:r>
              <w:t>1</w:t>
            </w:r>
          </w:p>
        </w:tc>
        <w:tc>
          <w:tcPr>
            <w:tcW w:w="5814" w:type="dxa"/>
          </w:tcPr>
          <w:p w14:paraId="3C54BB67">
            <w:pPr>
              <w:pStyle w:val="5"/>
            </w:pPr>
            <w:r>
              <w:rPr>
                <w:sz w:val="21"/>
              </w:rPr>
              <w:t>▲1、工作频率：0.8MHz±5%；</w:t>
            </w:r>
          </w:p>
          <w:p w14:paraId="0B1FD8D5">
            <w:pPr>
              <w:pStyle w:val="5"/>
            </w:pPr>
            <w:r>
              <w:rPr>
                <w:sz w:val="21"/>
              </w:rPr>
              <w:t>2、额定输出声功率：≤10W；</w:t>
            </w:r>
          </w:p>
          <w:p w14:paraId="6B570F7E">
            <w:pPr>
              <w:pStyle w:val="5"/>
            </w:pPr>
            <w:r>
              <w:rPr>
                <w:sz w:val="21"/>
              </w:rPr>
              <w:t>3、输出功率档位：精确标定，至少包括1.35w-4.5w三个档位。</w:t>
            </w:r>
          </w:p>
          <w:p w14:paraId="354B22FA">
            <w:pPr>
              <w:pStyle w:val="5"/>
            </w:pPr>
            <w:r>
              <w:rPr>
                <w:sz w:val="21"/>
              </w:rPr>
              <w:t>▲4、治疗头：采用聚焦式声场技术，输出端面采用透声膜（压电材料）及高分子固态凝胶填充耦合；</w:t>
            </w:r>
          </w:p>
          <w:p w14:paraId="10D6110A">
            <w:pPr>
              <w:pStyle w:val="5"/>
            </w:pPr>
            <w:r>
              <w:rPr>
                <w:sz w:val="21"/>
              </w:rPr>
              <w:t>5、焦平面距离（需包含）：5-50mm；</w:t>
            </w:r>
          </w:p>
          <w:p w14:paraId="0BC2467B">
            <w:pPr>
              <w:pStyle w:val="5"/>
            </w:pPr>
            <w:r>
              <w:rPr>
                <w:sz w:val="21"/>
              </w:rPr>
              <w:t>6、治疗手柄具有OLED显示屏，可显示实时治疗强度，档位和治疗时间；</w:t>
            </w:r>
          </w:p>
          <w:p w14:paraId="5D16EE29">
            <w:pPr>
              <w:pStyle w:val="5"/>
            </w:pPr>
            <w:r>
              <w:rPr>
                <w:sz w:val="21"/>
              </w:rPr>
              <w:t>7、治疗时间（需包含）：0-300s（定时误差不超过1s，步幅1s）；</w:t>
            </w:r>
          </w:p>
          <w:p w14:paraId="6B7A3CBC">
            <w:pPr>
              <w:pStyle w:val="5"/>
            </w:pPr>
            <w:r>
              <w:rPr>
                <w:sz w:val="21"/>
              </w:rPr>
              <w:t>8、调制波形：方波；</w:t>
            </w:r>
          </w:p>
          <w:p w14:paraId="661EE2C3">
            <w:pPr>
              <w:pStyle w:val="5"/>
            </w:pPr>
            <w:r>
              <w:rPr>
                <w:sz w:val="21"/>
              </w:rPr>
              <w:t>9、治疗头高温保护：≤41℃；</w:t>
            </w:r>
          </w:p>
          <w:p w14:paraId="6120D3C2">
            <w:pPr>
              <w:pStyle w:val="5"/>
            </w:pPr>
            <w:r>
              <w:rPr>
                <w:sz w:val="21"/>
              </w:rPr>
              <w:t>10、主机重量≤0.8kg；</w:t>
            </w:r>
          </w:p>
          <w:p w14:paraId="34C3DD6B">
            <w:pPr>
              <w:pStyle w:val="5"/>
            </w:pPr>
            <w:r>
              <w:rPr>
                <w:sz w:val="21"/>
              </w:rPr>
              <w:t>▲11、设备使用年限：不少于8年；</w:t>
            </w:r>
          </w:p>
          <w:p w14:paraId="5E1BED8D">
            <w:pPr>
              <w:pStyle w:val="5"/>
            </w:pPr>
            <w:r>
              <w:rPr>
                <w:sz w:val="21"/>
              </w:rPr>
              <w:t>12、适应症范围：适用于人体的颈肩部，腰腹部和四肢部位慢性软组织损伤性疼痛的治疗。</w:t>
            </w:r>
          </w:p>
          <w:p w14:paraId="36A5111A">
            <w:pPr>
              <w:pStyle w:val="5"/>
            </w:pPr>
            <w:r>
              <w:rPr>
                <w:sz w:val="21"/>
              </w:rPr>
              <w:t>13、整机维保≥3年</w:t>
            </w:r>
            <w:commentRangeStart w:id="15"/>
            <w:r>
              <w:rPr>
                <w:sz w:val="21"/>
              </w:rPr>
              <w:t>（提供承诺函，格式自拟）</w:t>
            </w:r>
            <w:commentRangeEnd w:id="15"/>
            <w:r>
              <w:commentReference w:id="15"/>
            </w:r>
            <w:r>
              <w:rPr>
                <w:sz w:val="21"/>
              </w:rPr>
              <w:t>。</w:t>
            </w:r>
          </w:p>
          <w:p w14:paraId="02A5161F">
            <w:pPr>
              <w:pStyle w:val="5"/>
            </w:pPr>
          </w:p>
        </w:tc>
      </w:tr>
      <w:tr w14:paraId="1706E6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049ADC9">
            <w:pPr>
              <w:pStyle w:val="5"/>
            </w:pPr>
            <w:r>
              <w:t>说明</w:t>
            </w:r>
          </w:p>
        </w:tc>
        <w:tc>
          <w:tcPr>
            <w:tcW w:w="6229" w:type="dxa"/>
            <w:gridSpan w:val="2"/>
          </w:tcPr>
          <w:p w14:paraId="6DCBA398">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4E57C457">
      <w:pPr>
        <w:pStyle w:val="5"/>
      </w:pPr>
      <w:r>
        <w:rPr>
          <w:b/>
        </w:rPr>
        <w:t>附表七：电动起立床</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1FFEF4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7A3408B">
            <w:pPr>
              <w:pStyle w:val="5"/>
            </w:pPr>
            <w:r>
              <w:t>参数性质</w:t>
            </w:r>
          </w:p>
        </w:tc>
        <w:tc>
          <w:tcPr>
            <w:tcW w:w="415" w:type="dxa"/>
          </w:tcPr>
          <w:p w14:paraId="2028F541">
            <w:pPr>
              <w:pStyle w:val="5"/>
            </w:pPr>
            <w:r>
              <w:t>序号</w:t>
            </w:r>
          </w:p>
        </w:tc>
        <w:tc>
          <w:tcPr>
            <w:tcW w:w="5814" w:type="dxa"/>
          </w:tcPr>
          <w:p w14:paraId="45BF05F7">
            <w:pPr>
              <w:pStyle w:val="5"/>
            </w:pPr>
            <w:r>
              <w:t>具体技术(参数)要求</w:t>
            </w:r>
          </w:p>
        </w:tc>
      </w:tr>
      <w:tr w14:paraId="3F617F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5FBA714"/>
        </w:tc>
        <w:tc>
          <w:tcPr>
            <w:tcW w:w="415" w:type="dxa"/>
          </w:tcPr>
          <w:p w14:paraId="459CC114">
            <w:pPr>
              <w:pStyle w:val="5"/>
            </w:pPr>
            <w:r>
              <w:t>1</w:t>
            </w:r>
          </w:p>
        </w:tc>
        <w:tc>
          <w:tcPr>
            <w:tcW w:w="5814" w:type="dxa"/>
          </w:tcPr>
          <w:p w14:paraId="58161CBE">
            <w:pPr>
              <w:pStyle w:val="5"/>
            </w:pPr>
            <w:r>
              <w:rPr>
                <w:sz w:val="21"/>
              </w:rPr>
              <w:t>1、电源：AC220V±22V；50Hz±1Hz。</w:t>
            </w:r>
          </w:p>
          <w:p w14:paraId="7409ABF2">
            <w:pPr>
              <w:pStyle w:val="5"/>
            </w:pPr>
            <w:r>
              <w:rPr>
                <w:sz w:val="21"/>
              </w:rPr>
              <w:t>2、功率：≤120VA。</w:t>
            </w:r>
          </w:p>
          <w:p w14:paraId="35FD9251">
            <w:pPr>
              <w:pStyle w:val="5"/>
            </w:pPr>
            <w:r>
              <w:rPr>
                <w:sz w:val="21"/>
              </w:rPr>
              <w:t>3、控制方式：手柄控制。</w:t>
            </w:r>
          </w:p>
          <w:p w14:paraId="2B67207E">
            <w:pPr>
              <w:pStyle w:val="5"/>
            </w:pPr>
            <w:r>
              <w:rPr>
                <w:sz w:val="21"/>
              </w:rPr>
              <w:t>4、床面参考尺寸（长×宽）：1780mm×620mm，允差±50mm。</w:t>
            </w:r>
          </w:p>
          <w:p w14:paraId="2ED80FC2">
            <w:pPr>
              <w:pStyle w:val="5"/>
            </w:pPr>
            <w:r>
              <w:rPr>
                <w:sz w:val="21"/>
              </w:rPr>
              <w:t>5、床面高度：550mm，允差±50mm。</w:t>
            </w:r>
          </w:p>
          <w:p w14:paraId="5AF4F9FF">
            <w:pPr>
              <w:pStyle w:val="5"/>
            </w:pPr>
            <w:r>
              <w:rPr>
                <w:sz w:val="21"/>
              </w:rPr>
              <w:t>6、外形参考尺寸（长×宽×高）：2100mm×750mm×840mm，允差±50mm。</w:t>
            </w:r>
          </w:p>
          <w:p w14:paraId="7B539F2C">
            <w:pPr>
              <w:pStyle w:val="5"/>
            </w:pPr>
            <w:r>
              <w:rPr>
                <w:sz w:val="21"/>
              </w:rPr>
              <w:t>▲7、起立角度（需包含）：0°～90°连续可调，允差±5°。</w:t>
            </w:r>
          </w:p>
          <w:p w14:paraId="6D76C76E">
            <w:pPr>
              <w:pStyle w:val="5"/>
            </w:pPr>
            <w:r>
              <w:rPr>
                <w:sz w:val="21"/>
              </w:rPr>
              <w:t>8、脚踏板调整角度（需包含）：内翻为≥30°，外翻为≥30°，背屈为≥20°，跖屈为≥30°，允差±3°。</w:t>
            </w:r>
          </w:p>
          <w:p w14:paraId="5BFF9414">
            <w:pPr>
              <w:pStyle w:val="5"/>
            </w:pPr>
            <w:r>
              <w:rPr>
                <w:sz w:val="21"/>
              </w:rPr>
              <w:t>9、电动推杆最大推力≥8000N。</w:t>
            </w:r>
          </w:p>
          <w:p w14:paraId="781C827B">
            <w:pPr>
              <w:pStyle w:val="5"/>
            </w:pPr>
            <w:r>
              <w:rPr>
                <w:sz w:val="21"/>
              </w:rPr>
              <w:t>10、配备扶手桌面、固定带。</w:t>
            </w:r>
          </w:p>
          <w:p w14:paraId="3C737FDE">
            <w:pPr>
              <w:pStyle w:val="5"/>
            </w:pPr>
            <w:r>
              <w:rPr>
                <w:sz w:val="21"/>
              </w:rPr>
              <w:t>11、承重：≥175kg。</w:t>
            </w:r>
          </w:p>
          <w:p w14:paraId="52B40913">
            <w:pPr>
              <w:pStyle w:val="5"/>
            </w:pPr>
            <w:r>
              <w:rPr>
                <w:sz w:val="21"/>
              </w:rPr>
              <w:t>12、整机维保≥5年</w:t>
            </w:r>
            <w:commentRangeStart w:id="16"/>
            <w:r>
              <w:rPr>
                <w:sz w:val="21"/>
              </w:rPr>
              <w:t>（提供承诺函，格式自拟）</w:t>
            </w:r>
            <w:commentRangeEnd w:id="16"/>
            <w:r>
              <w:commentReference w:id="16"/>
            </w:r>
            <w:r>
              <w:rPr>
                <w:sz w:val="21"/>
              </w:rPr>
              <w:t>。</w:t>
            </w:r>
          </w:p>
          <w:p w14:paraId="1FA3ABA8">
            <w:pPr>
              <w:pStyle w:val="5"/>
            </w:pPr>
          </w:p>
        </w:tc>
      </w:tr>
      <w:tr w14:paraId="6AD24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74B5C1E">
            <w:pPr>
              <w:pStyle w:val="5"/>
            </w:pPr>
            <w:r>
              <w:t>说明</w:t>
            </w:r>
          </w:p>
        </w:tc>
        <w:tc>
          <w:tcPr>
            <w:tcW w:w="6229" w:type="dxa"/>
            <w:gridSpan w:val="2"/>
          </w:tcPr>
          <w:p w14:paraId="2308DC57">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1A801D52">
      <w:pPr>
        <w:pStyle w:val="5"/>
      </w:pPr>
      <w:r>
        <w:rPr>
          <w:b/>
        </w:rPr>
        <w:t>附表八：医用电动起立病床</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5F8436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C63B4C2">
            <w:pPr>
              <w:pStyle w:val="5"/>
            </w:pPr>
            <w:r>
              <w:t>参数性质</w:t>
            </w:r>
          </w:p>
        </w:tc>
        <w:tc>
          <w:tcPr>
            <w:tcW w:w="415" w:type="dxa"/>
          </w:tcPr>
          <w:p w14:paraId="710F9C6A">
            <w:pPr>
              <w:pStyle w:val="5"/>
            </w:pPr>
            <w:r>
              <w:t>序号</w:t>
            </w:r>
          </w:p>
        </w:tc>
        <w:tc>
          <w:tcPr>
            <w:tcW w:w="5814" w:type="dxa"/>
          </w:tcPr>
          <w:p w14:paraId="0DCAB6BE">
            <w:pPr>
              <w:pStyle w:val="5"/>
            </w:pPr>
            <w:r>
              <w:t>具体技术(参数)要求</w:t>
            </w:r>
          </w:p>
        </w:tc>
      </w:tr>
      <w:tr w14:paraId="5FB898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707FFBB"/>
        </w:tc>
        <w:tc>
          <w:tcPr>
            <w:tcW w:w="415" w:type="dxa"/>
          </w:tcPr>
          <w:p w14:paraId="679315D1">
            <w:pPr>
              <w:pStyle w:val="5"/>
            </w:pPr>
            <w:r>
              <w:t>1</w:t>
            </w:r>
          </w:p>
        </w:tc>
        <w:tc>
          <w:tcPr>
            <w:tcW w:w="5814" w:type="dxa"/>
          </w:tcPr>
          <w:p w14:paraId="738D0FE4">
            <w:pPr>
              <w:pStyle w:val="5"/>
            </w:pPr>
            <w:r>
              <w:rPr>
                <w:sz w:val="21"/>
              </w:rPr>
              <w:t>1、外形参考尺寸（长×宽×高）：2220mm×1020mm×660mm（不含床垫最低状态），允差±50mm。</w:t>
            </w:r>
          </w:p>
          <w:p w14:paraId="7D18D0DD">
            <w:pPr>
              <w:pStyle w:val="5"/>
            </w:pPr>
            <w:r>
              <w:rPr>
                <w:sz w:val="21"/>
              </w:rPr>
              <w:t>2、额定功率：≥220VA。</w:t>
            </w:r>
          </w:p>
          <w:p w14:paraId="1B8DA0DC">
            <w:pPr>
              <w:pStyle w:val="5"/>
            </w:pPr>
            <w:r>
              <w:rPr>
                <w:sz w:val="21"/>
              </w:rPr>
              <w:t>3、控制方式：≥8寸触控屏、护栏内外侧薄膜开关两种方式。</w:t>
            </w:r>
          </w:p>
          <w:p w14:paraId="088F58D4">
            <w:pPr>
              <w:pStyle w:val="5"/>
            </w:pPr>
            <w:r>
              <w:rPr>
                <w:sz w:val="21"/>
              </w:rPr>
              <w:t>4、背部起落连续可调：0°～80°，允差±3°。</w:t>
            </w:r>
          </w:p>
          <w:p w14:paraId="77DE2460">
            <w:pPr>
              <w:pStyle w:val="5"/>
            </w:pPr>
            <w:r>
              <w:rPr>
                <w:sz w:val="21"/>
              </w:rPr>
              <w:t>5、腿部屈伸连续可调：0°～40°，允差±3°。</w:t>
            </w:r>
          </w:p>
          <w:p w14:paraId="6B51156A">
            <w:pPr>
              <w:pStyle w:val="5"/>
            </w:pPr>
            <w:r>
              <w:rPr>
                <w:sz w:val="21"/>
              </w:rPr>
              <w:t>6、电动升降调节范围：不小于0～260mm。</w:t>
            </w:r>
          </w:p>
          <w:p w14:paraId="74CD830C">
            <w:pPr>
              <w:pStyle w:val="5"/>
            </w:pPr>
            <w:r>
              <w:rPr>
                <w:sz w:val="21"/>
              </w:rPr>
              <w:t>▲7、前后倾斜：不小于0°～12°，左右侧翻：不小于0～15°。</w:t>
            </w:r>
          </w:p>
          <w:p w14:paraId="0AF78878">
            <w:pPr>
              <w:pStyle w:val="5"/>
            </w:pPr>
            <w:r>
              <w:rPr>
                <w:sz w:val="21"/>
              </w:rPr>
              <w:t>8、中控脚轮：可实现4个脚轮一键锁定/解锁状态。</w:t>
            </w:r>
          </w:p>
          <w:p w14:paraId="26EBD18D">
            <w:pPr>
              <w:pStyle w:val="5"/>
            </w:pPr>
            <w:r>
              <w:rPr>
                <w:sz w:val="21"/>
              </w:rPr>
              <w:t>9、配备多种“一键”功能：一键背膝联动位、一键特氏位、一键反特氏位、一键床体侧翻功能。</w:t>
            </w:r>
          </w:p>
          <w:p w14:paraId="16609014">
            <w:pPr>
              <w:pStyle w:val="5"/>
            </w:pPr>
            <w:r>
              <w:rPr>
                <w:sz w:val="21"/>
              </w:rPr>
              <w:t>▲10、具备自动称重功能，有效称重量程为0～260kg，允差±3%。</w:t>
            </w:r>
          </w:p>
          <w:p w14:paraId="0F0A3099">
            <w:pPr>
              <w:pStyle w:val="5"/>
            </w:pPr>
            <w:r>
              <w:rPr>
                <w:sz w:val="21"/>
              </w:rPr>
              <w:t>11、具备心肺复苏术（CPR)功能，可迅速放平床面板进行抢救。</w:t>
            </w:r>
          </w:p>
          <w:p w14:paraId="7D2DCD40">
            <w:pPr>
              <w:pStyle w:val="5"/>
            </w:pPr>
            <w:r>
              <w:rPr>
                <w:sz w:val="21"/>
              </w:rPr>
              <w:t>12、背板采用抗倍特材质，可实现X光透视拍片功能。</w:t>
            </w:r>
          </w:p>
          <w:p w14:paraId="1E9FE443">
            <w:pPr>
              <w:pStyle w:val="5"/>
            </w:pPr>
            <w:r>
              <w:rPr>
                <w:sz w:val="21"/>
              </w:rPr>
              <w:t>13、床体最大载重≥260kg。</w:t>
            </w:r>
          </w:p>
          <w:p w14:paraId="04F9CA7C">
            <w:pPr>
              <w:pStyle w:val="5"/>
            </w:pPr>
            <w:r>
              <w:rPr>
                <w:sz w:val="21"/>
              </w:rPr>
              <w:t>14、护栏两侧带有角度显示，护栏内外侧具备操控锁定模式。</w:t>
            </w:r>
          </w:p>
          <w:p w14:paraId="70DC09D8">
            <w:pPr>
              <w:pStyle w:val="5"/>
            </w:pPr>
            <w:r>
              <w:rPr>
                <w:sz w:val="21"/>
              </w:rPr>
              <w:t>15、电动床配有蓄电池，可在断电状态下使用≥8小时。</w:t>
            </w:r>
          </w:p>
          <w:p w14:paraId="32FB61AC">
            <w:pPr>
              <w:pStyle w:val="5"/>
            </w:pPr>
            <w:r>
              <w:rPr>
                <w:sz w:val="21"/>
              </w:rPr>
              <w:t>16、配备至少四个输液座、两个引流沟、一个不锈钢双段式四爪点滴架。</w:t>
            </w:r>
          </w:p>
          <w:p w14:paraId="520F4A78">
            <w:pPr>
              <w:pStyle w:val="5"/>
            </w:pPr>
            <w:r>
              <w:rPr>
                <w:sz w:val="21"/>
              </w:rPr>
              <w:t>17、整体采用≥5个电机。</w:t>
            </w:r>
          </w:p>
          <w:p w14:paraId="4E6B47C9">
            <w:pPr>
              <w:pStyle w:val="5"/>
            </w:pPr>
            <w:r>
              <w:rPr>
                <w:sz w:val="21"/>
              </w:rPr>
              <w:t>18、床体下方配有可拆卸夜灯。</w:t>
            </w:r>
          </w:p>
          <w:p w14:paraId="2DE64BF6">
            <w:pPr>
              <w:pStyle w:val="5"/>
            </w:pPr>
            <w:r>
              <w:rPr>
                <w:sz w:val="21"/>
              </w:rPr>
              <w:t>19、整机维保≥5年</w:t>
            </w:r>
            <w:commentRangeStart w:id="17"/>
            <w:r>
              <w:rPr>
                <w:sz w:val="21"/>
              </w:rPr>
              <w:t>（提供承诺函，格式自拟）</w:t>
            </w:r>
            <w:commentRangeEnd w:id="17"/>
            <w:r>
              <w:commentReference w:id="17"/>
            </w:r>
            <w:r>
              <w:rPr>
                <w:sz w:val="21"/>
              </w:rPr>
              <w:t>。</w:t>
            </w:r>
          </w:p>
          <w:p w14:paraId="24D59720">
            <w:pPr>
              <w:pStyle w:val="5"/>
            </w:pPr>
          </w:p>
        </w:tc>
      </w:tr>
      <w:tr w14:paraId="2B0445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39D6F77">
            <w:pPr>
              <w:pStyle w:val="5"/>
            </w:pPr>
            <w:r>
              <w:t>说明</w:t>
            </w:r>
          </w:p>
        </w:tc>
        <w:tc>
          <w:tcPr>
            <w:tcW w:w="6229" w:type="dxa"/>
            <w:gridSpan w:val="2"/>
          </w:tcPr>
          <w:p w14:paraId="2F9A3C2F">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2D829FF7">
      <w:pPr>
        <w:pStyle w:val="5"/>
      </w:pPr>
      <w:r>
        <w:rPr>
          <w:b/>
        </w:rPr>
        <w:t>附表九：医用PT凳</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65E551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A2F19BE">
            <w:pPr>
              <w:pStyle w:val="5"/>
            </w:pPr>
            <w:r>
              <w:t>参数性质</w:t>
            </w:r>
          </w:p>
        </w:tc>
        <w:tc>
          <w:tcPr>
            <w:tcW w:w="415" w:type="dxa"/>
          </w:tcPr>
          <w:p w14:paraId="016F4F35">
            <w:pPr>
              <w:pStyle w:val="5"/>
            </w:pPr>
            <w:r>
              <w:t>序号</w:t>
            </w:r>
          </w:p>
        </w:tc>
        <w:tc>
          <w:tcPr>
            <w:tcW w:w="5814" w:type="dxa"/>
          </w:tcPr>
          <w:p w14:paraId="52797A49">
            <w:pPr>
              <w:pStyle w:val="5"/>
            </w:pPr>
            <w:r>
              <w:t>具体技术(参数)要求</w:t>
            </w:r>
          </w:p>
        </w:tc>
      </w:tr>
      <w:tr w14:paraId="2ACDBC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44FC4C7"/>
        </w:tc>
        <w:tc>
          <w:tcPr>
            <w:tcW w:w="415" w:type="dxa"/>
          </w:tcPr>
          <w:p w14:paraId="71AE319C">
            <w:pPr>
              <w:pStyle w:val="5"/>
            </w:pPr>
            <w:r>
              <w:t>1</w:t>
            </w:r>
          </w:p>
        </w:tc>
        <w:tc>
          <w:tcPr>
            <w:tcW w:w="5814" w:type="dxa"/>
          </w:tcPr>
          <w:p w14:paraId="546BDFFF">
            <w:pPr>
              <w:pStyle w:val="5"/>
            </w:pPr>
            <w:r>
              <w:rPr>
                <w:sz w:val="21"/>
              </w:rPr>
              <w:t>1、规格参考尺寸（长×宽×高）：600mm×600mm×420mm～560mm，允差±50mm。</w:t>
            </w:r>
          </w:p>
          <w:p w14:paraId="6A378B84">
            <w:pPr>
              <w:pStyle w:val="5"/>
            </w:pPr>
            <w:r>
              <w:rPr>
                <w:sz w:val="21"/>
              </w:rPr>
              <w:t>2、具有升降功能。</w:t>
            </w:r>
          </w:p>
          <w:p w14:paraId="7D3ACEE4">
            <w:pPr>
              <w:pStyle w:val="5"/>
            </w:pPr>
            <w:r>
              <w:rPr>
                <w:sz w:val="21"/>
              </w:rPr>
              <w:t>3、椅面载荷：静载荷≥135kg。</w:t>
            </w:r>
          </w:p>
          <w:p w14:paraId="39DD43D6">
            <w:pPr>
              <w:pStyle w:val="5"/>
            </w:pPr>
            <w:r>
              <w:rPr>
                <w:sz w:val="21"/>
              </w:rPr>
              <w:t>4、功能适用：治疗师对患者进行手法治疗时可移动式的坐具。</w:t>
            </w:r>
          </w:p>
          <w:p w14:paraId="24B88906">
            <w:pPr>
              <w:pStyle w:val="5"/>
            </w:pPr>
            <w:r>
              <w:rPr>
                <w:sz w:val="21"/>
              </w:rPr>
              <w:t>5、整机维保≥3年</w:t>
            </w:r>
            <w:commentRangeStart w:id="18"/>
            <w:r>
              <w:rPr>
                <w:sz w:val="21"/>
              </w:rPr>
              <w:t>（提供承诺函，格式自拟）</w:t>
            </w:r>
            <w:commentRangeEnd w:id="18"/>
            <w:r>
              <w:commentReference w:id="18"/>
            </w:r>
            <w:r>
              <w:rPr>
                <w:sz w:val="21"/>
              </w:rPr>
              <w:t>。</w:t>
            </w:r>
          </w:p>
          <w:p w14:paraId="7CA25C3B">
            <w:pPr>
              <w:pStyle w:val="5"/>
            </w:pPr>
          </w:p>
        </w:tc>
      </w:tr>
      <w:tr w14:paraId="25CE5D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1324940">
            <w:pPr>
              <w:pStyle w:val="5"/>
            </w:pPr>
            <w:r>
              <w:t>说明</w:t>
            </w:r>
          </w:p>
        </w:tc>
        <w:tc>
          <w:tcPr>
            <w:tcW w:w="6229" w:type="dxa"/>
            <w:gridSpan w:val="2"/>
          </w:tcPr>
          <w:p w14:paraId="260CB3AC">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33014175">
      <w:pPr>
        <w:pStyle w:val="5"/>
      </w:pPr>
      <w:r>
        <w:rPr>
          <w:b/>
        </w:rPr>
        <w:t>附表十：pt训练床（电动）</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70C92E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12AE3CC">
            <w:pPr>
              <w:pStyle w:val="5"/>
            </w:pPr>
            <w:r>
              <w:t>参数性质</w:t>
            </w:r>
          </w:p>
        </w:tc>
        <w:tc>
          <w:tcPr>
            <w:tcW w:w="415" w:type="dxa"/>
          </w:tcPr>
          <w:p w14:paraId="343DDA6D">
            <w:pPr>
              <w:pStyle w:val="5"/>
            </w:pPr>
            <w:r>
              <w:t>序号</w:t>
            </w:r>
          </w:p>
        </w:tc>
        <w:tc>
          <w:tcPr>
            <w:tcW w:w="5814" w:type="dxa"/>
          </w:tcPr>
          <w:p w14:paraId="13008BD3">
            <w:pPr>
              <w:pStyle w:val="5"/>
            </w:pPr>
            <w:r>
              <w:t>具体技术(参数)要求</w:t>
            </w:r>
          </w:p>
        </w:tc>
      </w:tr>
      <w:tr w14:paraId="6EF734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FA085B4"/>
        </w:tc>
        <w:tc>
          <w:tcPr>
            <w:tcW w:w="415" w:type="dxa"/>
          </w:tcPr>
          <w:p w14:paraId="3A630E4E">
            <w:pPr>
              <w:pStyle w:val="5"/>
            </w:pPr>
            <w:r>
              <w:t>1</w:t>
            </w:r>
          </w:p>
        </w:tc>
        <w:tc>
          <w:tcPr>
            <w:tcW w:w="5814" w:type="dxa"/>
          </w:tcPr>
          <w:p w14:paraId="60684CAB">
            <w:pPr>
              <w:pStyle w:val="5"/>
            </w:pPr>
            <w:r>
              <w:rPr>
                <w:sz w:val="21"/>
              </w:rPr>
              <w:t>1、采用直线电机，增加床体稳定性和安全性。</w:t>
            </w:r>
          </w:p>
          <w:p w14:paraId="6C03F6A0">
            <w:pPr>
              <w:pStyle w:val="5"/>
            </w:pPr>
            <w:r>
              <w:rPr>
                <w:sz w:val="21"/>
              </w:rPr>
              <w:t>▲2、收放滑轮踏板：通过收放滑轮踏板实现固定和移动功能的转换；</w:t>
            </w:r>
          </w:p>
          <w:p w14:paraId="35D846A4">
            <w:pPr>
              <w:pStyle w:val="5"/>
            </w:pPr>
            <w:r>
              <w:rPr>
                <w:sz w:val="21"/>
              </w:rPr>
              <w:t>3、采用抗菌耐磨高弹力皮革，高阻燃性、抗菌、耐温、防划、床垫弹力好；</w:t>
            </w:r>
          </w:p>
          <w:p w14:paraId="033D4E30">
            <w:pPr>
              <w:pStyle w:val="5"/>
            </w:pPr>
            <w:r>
              <w:rPr>
                <w:sz w:val="21"/>
              </w:rPr>
              <w:t>4、运行模式：间隙运行，例：运行2分钟，休息18分钟。</w:t>
            </w:r>
          </w:p>
          <w:p w14:paraId="7ABFAFAE">
            <w:pPr>
              <w:pStyle w:val="5"/>
            </w:pPr>
            <w:r>
              <w:rPr>
                <w:sz w:val="21"/>
              </w:rPr>
              <w:t>5、床体重量：123kg，允差±5kg。</w:t>
            </w:r>
          </w:p>
          <w:p w14:paraId="17871F57">
            <w:pPr>
              <w:pStyle w:val="5"/>
            </w:pPr>
            <w:r>
              <w:rPr>
                <w:sz w:val="21"/>
              </w:rPr>
              <w:t>6、床面规格（长×宽）：210(L)cm×120(W)cm，允差4cm。</w:t>
            </w:r>
          </w:p>
          <w:p w14:paraId="3ECB4FCA">
            <w:pPr>
              <w:pStyle w:val="5"/>
            </w:pPr>
            <w:r>
              <w:rPr>
                <w:sz w:val="21"/>
              </w:rPr>
              <w:t>7、升降高度：43cm～95cm，允差±3cm。</w:t>
            </w:r>
          </w:p>
          <w:p w14:paraId="19A4391B">
            <w:pPr>
              <w:pStyle w:val="5"/>
            </w:pPr>
            <w:r>
              <w:rPr>
                <w:sz w:val="21"/>
              </w:rPr>
              <w:t>8、背板活动角度：80°，允差±5°。</w:t>
            </w:r>
          </w:p>
          <w:p w14:paraId="088BACC8">
            <w:pPr>
              <w:pStyle w:val="5"/>
            </w:pPr>
            <w:r>
              <w:rPr>
                <w:sz w:val="21"/>
              </w:rPr>
              <w:t>9、配备紧急停止开关。</w:t>
            </w:r>
          </w:p>
          <w:p w14:paraId="6572621C">
            <w:pPr>
              <w:pStyle w:val="5"/>
            </w:pPr>
            <w:r>
              <w:rPr>
                <w:sz w:val="21"/>
              </w:rPr>
              <w:t>10、配备手控器，治疗师可根据需要灵活调节床体的升降高度。</w:t>
            </w:r>
          </w:p>
          <w:p w14:paraId="77DA9AF9">
            <w:pPr>
              <w:pStyle w:val="5"/>
            </w:pPr>
            <w:r>
              <w:rPr>
                <w:sz w:val="21"/>
              </w:rPr>
              <w:t>11、床板安全工作载荷：床板的安全工作荷载≥170kg。</w:t>
            </w:r>
          </w:p>
          <w:p w14:paraId="7718747F">
            <w:pPr>
              <w:pStyle w:val="5"/>
            </w:pPr>
            <w:r>
              <w:rPr>
                <w:sz w:val="21"/>
              </w:rPr>
              <w:t>12、电压：AC 220V，50Hz。输出功率：150VA</w:t>
            </w:r>
          </w:p>
          <w:p w14:paraId="0AD69640">
            <w:pPr>
              <w:pStyle w:val="5"/>
            </w:pPr>
            <w:r>
              <w:rPr>
                <w:sz w:val="21"/>
              </w:rPr>
              <w:t>13、防进液程度：IPX4或以上级别。</w:t>
            </w:r>
          </w:p>
          <w:p w14:paraId="313A284D">
            <w:pPr>
              <w:pStyle w:val="5"/>
            </w:pPr>
            <w:r>
              <w:rPr>
                <w:sz w:val="21"/>
              </w:rPr>
              <w:t>14、整机维保≥3年</w:t>
            </w:r>
            <w:commentRangeStart w:id="19"/>
            <w:r>
              <w:rPr>
                <w:sz w:val="21"/>
              </w:rPr>
              <w:t>（提供承诺函，格式自拟）</w:t>
            </w:r>
            <w:commentRangeEnd w:id="19"/>
            <w:r>
              <w:commentReference w:id="19"/>
            </w:r>
            <w:r>
              <w:rPr>
                <w:sz w:val="21"/>
              </w:rPr>
              <w:t>。</w:t>
            </w:r>
          </w:p>
          <w:p w14:paraId="5DE7521C">
            <w:pPr>
              <w:pStyle w:val="5"/>
            </w:pPr>
          </w:p>
        </w:tc>
      </w:tr>
      <w:tr w14:paraId="0A32BA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FE9A9A8">
            <w:pPr>
              <w:pStyle w:val="5"/>
            </w:pPr>
            <w:r>
              <w:t>说明</w:t>
            </w:r>
          </w:p>
        </w:tc>
        <w:tc>
          <w:tcPr>
            <w:tcW w:w="6229" w:type="dxa"/>
            <w:gridSpan w:val="2"/>
          </w:tcPr>
          <w:p w14:paraId="4834F848">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6F8EFE6A">
      <w:pPr>
        <w:pStyle w:val="5"/>
      </w:pPr>
      <w:r>
        <w:rPr>
          <w:b/>
        </w:rPr>
        <w:t>附表十一：站立架（多站位）</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62D15C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10913A4">
            <w:pPr>
              <w:pStyle w:val="5"/>
            </w:pPr>
            <w:r>
              <w:t>参数性质</w:t>
            </w:r>
          </w:p>
        </w:tc>
        <w:tc>
          <w:tcPr>
            <w:tcW w:w="415" w:type="dxa"/>
          </w:tcPr>
          <w:p w14:paraId="6346F284">
            <w:pPr>
              <w:pStyle w:val="5"/>
            </w:pPr>
            <w:r>
              <w:t>序号</w:t>
            </w:r>
          </w:p>
        </w:tc>
        <w:tc>
          <w:tcPr>
            <w:tcW w:w="5814" w:type="dxa"/>
          </w:tcPr>
          <w:p w14:paraId="3748141C">
            <w:pPr>
              <w:pStyle w:val="5"/>
            </w:pPr>
            <w:r>
              <w:t>具体技术(参数)要求</w:t>
            </w:r>
          </w:p>
        </w:tc>
      </w:tr>
      <w:tr w14:paraId="3B088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60B315B"/>
        </w:tc>
        <w:tc>
          <w:tcPr>
            <w:tcW w:w="415" w:type="dxa"/>
          </w:tcPr>
          <w:p w14:paraId="5A56FE79">
            <w:pPr>
              <w:pStyle w:val="5"/>
            </w:pPr>
            <w:r>
              <w:t>1</w:t>
            </w:r>
          </w:p>
        </w:tc>
        <w:tc>
          <w:tcPr>
            <w:tcW w:w="5814" w:type="dxa"/>
          </w:tcPr>
          <w:p w14:paraId="0804561F">
            <w:pPr>
              <w:pStyle w:val="5"/>
            </w:pPr>
            <w:r>
              <w:rPr>
                <w:sz w:val="21"/>
              </w:rPr>
              <w:t>1、肘部垫尺寸（长×宽×高）：≥280mm×80mm×40mm。</w:t>
            </w:r>
          </w:p>
          <w:p w14:paraId="497DF2D3">
            <w:pPr>
              <w:pStyle w:val="5"/>
            </w:pPr>
            <w:r>
              <w:rPr>
                <w:sz w:val="21"/>
              </w:rPr>
              <w:t>2、肘部垫额定承载质量：≥80kg。</w:t>
            </w:r>
          </w:p>
          <w:p w14:paraId="4C3BA70A">
            <w:pPr>
              <w:pStyle w:val="5"/>
            </w:pPr>
            <w:r>
              <w:rPr>
                <w:sz w:val="21"/>
              </w:rPr>
              <w:t>3、臀部垫和绑带额定承载质量：≥200kg。</w:t>
            </w:r>
          </w:p>
          <w:p w14:paraId="33C31D88">
            <w:pPr>
              <w:pStyle w:val="5"/>
            </w:pPr>
            <w:r>
              <w:rPr>
                <w:sz w:val="21"/>
              </w:rPr>
              <w:t>4、规格（长×宽×高）：≥1800mm×1800mm×1090mm。</w:t>
            </w:r>
          </w:p>
          <w:p w14:paraId="0F326A53">
            <w:pPr>
              <w:pStyle w:val="5"/>
            </w:pPr>
            <w:r>
              <w:rPr>
                <w:sz w:val="21"/>
              </w:rPr>
              <w:t>5、用途：截瘫、脑瘫等站立功能障碍患者站立训练，患者也可使用站立架实现预防改善骨质疏松、压疮、心肺功能降低等目的。</w:t>
            </w:r>
          </w:p>
          <w:p w14:paraId="716B4010">
            <w:pPr>
              <w:pStyle w:val="5"/>
            </w:pPr>
            <w:r>
              <w:rPr>
                <w:sz w:val="21"/>
              </w:rPr>
              <w:t>6、整机维保≥3年</w:t>
            </w:r>
            <w:commentRangeStart w:id="20"/>
            <w:r>
              <w:rPr>
                <w:sz w:val="21"/>
              </w:rPr>
              <w:t>（提供承诺函，格式自拟）</w:t>
            </w:r>
            <w:commentRangeEnd w:id="20"/>
            <w:r>
              <w:commentReference w:id="20"/>
            </w:r>
            <w:r>
              <w:rPr>
                <w:sz w:val="21"/>
              </w:rPr>
              <w:t>。</w:t>
            </w:r>
          </w:p>
          <w:p w14:paraId="0A21A2F8">
            <w:pPr>
              <w:pStyle w:val="5"/>
            </w:pPr>
          </w:p>
        </w:tc>
      </w:tr>
      <w:tr w14:paraId="624AB5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92268BE">
            <w:pPr>
              <w:pStyle w:val="5"/>
            </w:pPr>
            <w:r>
              <w:t>说明</w:t>
            </w:r>
          </w:p>
        </w:tc>
        <w:tc>
          <w:tcPr>
            <w:tcW w:w="6229" w:type="dxa"/>
            <w:gridSpan w:val="2"/>
          </w:tcPr>
          <w:p w14:paraId="5740EB05">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767D679A">
      <w:pPr>
        <w:pStyle w:val="5"/>
      </w:pPr>
      <w:r>
        <w:rPr>
          <w:b/>
        </w:rPr>
        <w:t>附表十二：可调式OT桌</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61393F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0D8C283">
            <w:pPr>
              <w:pStyle w:val="5"/>
            </w:pPr>
            <w:r>
              <w:t>参数性质</w:t>
            </w:r>
          </w:p>
        </w:tc>
        <w:tc>
          <w:tcPr>
            <w:tcW w:w="415" w:type="dxa"/>
          </w:tcPr>
          <w:p w14:paraId="7D98DCBD">
            <w:pPr>
              <w:pStyle w:val="5"/>
            </w:pPr>
            <w:r>
              <w:t>序号</w:t>
            </w:r>
          </w:p>
        </w:tc>
        <w:tc>
          <w:tcPr>
            <w:tcW w:w="5814" w:type="dxa"/>
          </w:tcPr>
          <w:p w14:paraId="56897C60">
            <w:pPr>
              <w:pStyle w:val="5"/>
            </w:pPr>
            <w:r>
              <w:t>具体技术(参数)要求</w:t>
            </w:r>
          </w:p>
        </w:tc>
      </w:tr>
      <w:tr w14:paraId="436BC5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F899169"/>
        </w:tc>
        <w:tc>
          <w:tcPr>
            <w:tcW w:w="415" w:type="dxa"/>
          </w:tcPr>
          <w:p w14:paraId="05808B60">
            <w:pPr>
              <w:pStyle w:val="5"/>
            </w:pPr>
            <w:r>
              <w:t>1</w:t>
            </w:r>
          </w:p>
        </w:tc>
        <w:tc>
          <w:tcPr>
            <w:tcW w:w="5814" w:type="dxa"/>
          </w:tcPr>
          <w:p w14:paraId="299A7CD6">
            <w:pPr>
              <w:pStyle w:val="5"/>
            </w:pPr>
            <w:r>
              <w:rPr>
                <w:sz w:val="21"/>
              </w:rPr>
              <w:t>1、桌面升降范围（需包含）：640mm～840mm。</w:t>
            </w:r>
          </w:p>
          <w:p w14:paraId="6DC30228">
            <w:pPr>
              <w:pStyle w:val="5"/>
            </w:pPr>
            <w:r>
              <w:rPr>
                <w:sz w:val="21"/>
              </w:rPr>
              <w:t>2、桌面额定载荷：≥50kg。</w:t>
            </w:r>
          </w:p>
          <w:p w14:paraId="0DCFEE62">
            <w:pPr>
              <w:pStyle w:val="5"/>
            </w:pPr>
            <w:r>
              <w:rPr>
                <w:sz w:val="21"/>
              </w:rPr>
              <w:t>3、桌面尺寸（长×宽）：≥1500mm×800mm。</w:t>
            </w:r>
          </w:p>
          <w:p w14:paraId="5D952445">
            <w:pPr>
              <w:pStyle w:val="5"/>
            </w:pPr>
            <w:r>
              <w:rPr>
                <w:sz w:val="21"/>
              </w:rPr>
              <w:t>4、外形尺寸（长×宽×高）：≥1500mm×800mm×640mm～840mm。</w:t>
            </w:r>
          </w:p>
          <w:p w14:paraId="087B869A">
            <w:pPr>
              <w:pStyle w:val="5"/>
            </w:pPr>
            <w:r>
              <w:rPr>
                <w:sz w:val="21"/>
              </w:rPr>
              <w:t>5、用途：作业训练用桌，桌面高度可调节。</w:t>
            </w:r>
          </w:p>
          <w:p w14:paraId="589F260A">
            <w:pPr>
              <w:pStyle w:val="5"/>
            </w:pPr>
            <w:r>
              <w:rPr>
                <w:sz w:val="21"/>
              </w:rPr>
              <w:t>6、材质：型材、多层板。</w:t>
            </w:r>
          </w:p>
          <w:p w14:paraId="10344E37">
            <w:pPr>
              <w:pStyle w:val="5"/>
            </w:pPr>
            <w:r>
              <w:rPr>
                <w:sz w:val="21"/>
              </w:rPr>
              <w:t>7、结构形式：底座、升降部分、摇把、桌面、脚垫。</w:t>
            </w:r>
          </w:p>
          <w:p w14:paraId="51BCD096">
            <w:pPr>
              <w:pStyle w:val="5"/>
            </w:pPr>
            <w:r>
              <w:rPr>
                <w:sz w:val="21"/>
              </w:rPr>
              <w:t>8、整机维保≥3年</w:t>
            </w:r>
            <w:commentRangeStart w:id="21"/>
            <w:r>
              <w:rPr>
                <w:sz w:val="21"/>
              </w:rPr>
              <w:t>（提供承诺函，格式自拟）</w:t>
            </w:r>
            <w:commentRangeEnd w:id="21"/>
            <w:r>
              <w:commentReference w:id="21"/>
            </w:r>
            <w:r>
              <w:rPr>
                <w:sz w:val="21"/>
              </w:rPr>
              <w:t>。</w:t>
            </w:r>
          </w:p>
          <w:p w14:paraId="5A21B865">
            <w:pPr>
              <w:pStyle w:val="5"/>
            </w:pPr>
            <w:r>
              <w:t xml:space="preserve"> </w:t>
            </w:r>
          </w:p>
        </w:tc>
      </w:tr>
      <w:tr w14:paraId="120A94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86434DF">
            <w:pPr>
              <w:pStyle w:val="5"/>
            </w:pPr>
            <w:r>
              <w:t>说明</w:t>
            </w:r>
          </w:p>
        </w:tc>
        <w:tc>
          <w:tcPr>
            <w:tcW w:w="6229" w:type="dxa"/>
            <w:gridSpan w:val="2"/>
          </w:tcPr>
          <w:p w14:paraId="4F4D994E">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066D3D65">
      <w:pPr>
        <w:pStyle w:val="5"/>
      </w:pPr>
      <w:r>
        <w:rPr>
          <w:b/>
        </w:rPr>
        <w:t>附表十三：康复台阶</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658FF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E2CD9D7">
            <w:pPr>
              <w:pStyle w:val="5"/>
            </w:pPr>
            <w:r>
              <w:t>参数性质</w:t>
            </w:r>
          </w:p>
        </w:tc>
        <w:tc>
          <w:tcPr>
            <w:tcW w:w="415" w:type="dxa"/>
          </w:tcPr>
          <w:p w14:paraId="7D9917FD">
            <w:pPr>
              <w:pStyle w:val="5"/>
            </w:pPr>
            <w:r>
              <w:t>序号</w:t>
            </w:r>
          </w:p>
        </w:tc>
        <w:tc>
          <w:tcPr>
            <w:tcW w:w="5814" w:type="dxa"/>
          </w:tcPr>
          <w:p w14:paraId="0B2D2CFF">
            <w:pPr>
              <w:pStyle w:val="5"/>
            </w:pPr>
            <w:r>
              <w:t>具体技术(参数)要求</w:t>
            </w:r>
          </w:p>
        </w:tc>
      </w:tr>
      <w:tr w14:paraId="302B0D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1127337"/>
        </w:tc>
        <w:tc>
          <w:tcPr>
            <w:tcW w:w="415" w:type="dxa"/>
          </w:tcPr>
          <w:p w14:paraId="6E6F1576">
            <w:pPr>
              <w:pStyle w:val="5"/>
            </w:pPr>
            <w:r>
              <w:t>1</w:t>
            </w:r>
          </w:p>
        </w:tc>
        <w:tc>
          <w:tcPr>
            <w:tcW w:w="5814" w:type="dxa"/>
          </w:tcPr>
          <w:p w14:paraId="302B48EC">
            <w:pPr>
              <w:pStyle w:val="5"/>
            </w:pPr>
            <w:r>
              <w:rPr>
                <w:sz w:val="21"/>
              </w:rPr>
              <w:t>1、外形参考尺寸（长×宽×高）：3550mm×800mm×1350mm～1550mm，允差±10%。</w:t>
            </w:r>
          </w:p>
          <w:p w14:paraId="193A706C">
            <w:pPr>
              <w:pStyle w:val="5"/>
            </w:pPr>
            <w:r>
              <w:rPr>
                <w:sz w:val="21"/>
              </w:rPr>
              <w:t>2、扶手杠调节范围（需包含）：0-200mm，允差±10%。</w:t>
            </w:r>
          </w:p>
          <w:p w14:paraId="6CE1FAD2">
            <w:pPr>
              <w:pStyle w:val="5"/>
            </w:pPr>
            <w:r>
              <w:rPr>
                <w:sz w:val="21"/>
              </w:rPr>
              <w:t>3、额定负载：≥135kg。</w:t>
            </w:r>
          </w:p>
          <w:p w14:paraId="1F1E615C">
            <w:pPr>
              <w:pStyle w:val="5"/>
            </w:pPr>
            <w:r>
              <w:rPr>
                <w:sz w:val="21"/>
              </w:rPr>
              <w:t>4、整机维保≥3年</w:t>
            </w:r>
            <w:commentRangeStart w:id="22"/>
            <w:r>
              <w:rPr>
                <w:sz w:val="21"/>
              </w:rPr>
              <w:t>（提供承诺函，格式自拟）</w:t>
            </w:r>
            <w:commentRangeEnd w:id="22"/>
            <w:r>
              <w:commentReference w:id="22"/>
            </w:r>
            <w:r>
              <w:rPr>
                <w:sz w:val="21"/>
              </w:rPr>
              <w:t>。</w:t>
            </w:r>
          </w:p>
          <w:p w14:paraId="76B10E81">
            <w:pPr>
              <w:pStyle w:val="5"/>
            </w:pPr>
          </w:p>
        </w:tc>
      </w:tr>
      <w:tr w14:paraId="7ACCCC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A012740">
            <w:pPr>
              <w:pStyle w:val="5"/>
            </w:pPr>
            <w:r>
              <w:t>说明</w:t>
            </w:r>
          </w:p>
        </w:tc>
        <w:tc>
          <w:tcPr>
            <w:tcW w:w="6229" w:type="dxa"/>
            <w:gridSpan w:val="2"/>
          </w:tcPr>
          <w:p w14:paraId="03E5A915">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18421B37">
      <w:pPr>
        <w:pStyle w:val="5"/>
      </w:pPr>
      <w:r>
        <w:rPr>
          <w:b/>
        </w:rPr>
        <w:t>附表十四：振动排痰机（手持式）</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14:paraId="7F69FF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FBC26B">
            <w:pPr>
              <w:pStyle w:val="5"/>
            </w:pPr>
            <w:r>
              <w:t>参数性质</w:t>
            </w:r>
          </w:p>
        </w:tc>
        <w:tc>
          <w:tcPr>
            <w:tcW w:w="415" w:type="dxa"/>
          </w:tcPr>
          <w:p w14:paraId="6A26E265">
            <w:pPr>
              <w:pStyle w:val="5"/>
            </w:pPr>
            <w:r>
              <w:t>序号</w:t>
            </w:r>
          </w:p>
        </w:tc>
        <w:tc>
          <w:tcPr>
            <w:tcW w:w="5814" w:type="dxa"/>
          </w:tcPr>
          <w:p w14:paraId="522D193D">
            <w:pPr>
              <w:pStyle w:val="5"/>
            </w:pPr>
            <w:r>
              <w:t>具体技术(参数)要求</w:t>
            </w:r>
          </w:p>
        </w:tc>
      </w:tr>
      <w:tr w14:paraId="4A577B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A8F386E"/>
        </w:tc>
        <w:tc>
          <w:tcPr>
            <w:tcW w:w="415" w:type="dxa"/>
          </w:tcPr>
          <w:p w14:paraId="7704E486">
            <w:pPr>
              <w:pStyle w:val="5"/>
            </w:pPr>
            <w:r>
              <w:t>1</w:t>
            </w:r>
          </w:p>
        </w:tc>
        <w:tc>
          <w:tcPr>
            <w:tcW w:w="5814" w:type="dxa"/>
          </w:tcPr>
          <w:p w14:paraId="5AFCFA60">
            <w:pPr>
              <w:pStyle w:val="5"/>
            </w:pPr>
            <w:r>
              <w:rPr>
                <w:sz w:val="21"/>
              </w:rPr>
              <w:t>1、适用范围：协助术后、体弱患者增强排除呼吸系统痰液等分泌物的能力，改善淤滞的肺部血液循环状况，预防、减少呼吸系统并发症的发生。</w:t>
            </w:r>
          </w:p>
          <w:p w14:paraId="219AED47">
            <w:pPr>
              <w:pStyle w:val="5"/>
            </w:pPr>
            <w:r>
              <w:rPr>
                <w:sz w:val="21"/>
              </w:rPr>
              <w:t>2、主要构成：由一台主机、一套传动系统和一套动力输出装置（即治疗头）等组成</w:t>
            </w:r>
          </w:p>
          <w:p w14:paraId="2D9EF619">
            <w:pPr>
              <w:pStyle w:val="5"/>
            </w:pPr>
            <w:r>
              <w:rPr>
                <w:sz w:val="21"/>
              </w:rPr>
              <w:t>3、结构形式：不可分拆的柜机推车式。</w:t>
            </w:r>
          </w:p>
          <w:p w14:paraId="20492B2C">
            <w:pPr>
              <w:pStyle w:val="5"/>
            </w:pPr>
            <w:r>
              <w:rPr>
                <w:sz w:val="21"/>
              </w:rPr>
              <w:t>4、显示方式：液晶显示界面。</w:t>
            </w:r>
          </w:p>
          <w:p w14:paraId="72E0E469">
            <w:pPr>
              <w:pStyle w:val="5"/>
            </w:pPr>
            <w:r>
              <w:rPr>
                <w:sz w:val="21"/>
              </w:rPr>
              <w:t>▲5、操作方式：一键飞梭的操作方式，所有功能的调节仅需通过对一个键施以旋转及按压动作即可全部完成。</w:t>
            </w:r>
          </w:p>
          <w:p w14:paraId="392943A3">
            <w:pPr>
              <w:pStyle w:val="5"/>
            </w:pPr>
            <w:r>
              <w:rPr>
                <w:sz w:val="21"/>
              </w:rPr>
              <w:t>7、输出路数：一路成人型标准传动形式。</w:t>
            </w:r>
          </w:p>
          <w:p w14:paraId="22B5E13E">
            <w:pPr>
              <w:pStyle w:val="5"/>
            </w:pPr>
            <w:r>
              <w:rPr>
                <w:sz w:val="21"/>
              </w:rPr>
              <w:t>8、标准传动形式：动力头外径尺寸不小于90mm，配备不少于6种不同型号的治疗头。</w:t>
            </w:r>
          </w:p>
          <w:p w14:paraId="510C42A0">
            <w:pPr>
              <w:pStyle w:val="5"/>
            </w:pPr>
            <w:r>
              <w:rPr>
                <w:sz w:val="21"/>
              </w:rPr>
              <w:t>9、传动动力头偏心距：3mm±0.5mm。</w:t>
            </w:r>
          </w:p>
          <w:p w14:paraId="5A66175F">
            <w:pPr>
              <w:pStyle w:val="5"/>
            </w:pPr>
            <w:r>
              <w:rPr>
                <w:sz w:val="21"/>
              </w:rPr>
              <w:t>▲10、伺服系统：具有动力补偿特性，动力补偿能力≥3Hz。</w:t>
            </w:r>
          </w:p>
          <w:p w14:paraId="64735EB6">
            <w:pPr>
              <w:pStyle w:val="5"/>
            </w:pPr>
            <w:r>
              <w:rPr>
                <w:sz w:val="21"/>
              </w:rPr>
              <w:t>11、工作模式：手动模式和自动程序模式。</w:t>
            </w:r>
          </w:p>
          <w:p w14:paraId="7672A1A6">
            <w:pPr>
              <w:pStyle w:val="5"/>
            </w:pPr>
            <w:r>
              <w:rPr>
                <w:sz w:val="21"/>
              </w:rPr>
              <w:t>12、手动模式频率范围（需包含）：10Hz～60Hz，频率连续可调，步距为1Hz。</w:t>
            </w:r>
          </w:p>
          <w:p w14:paraId="477DD06E">
            <w:pPr>
              <w:pStyle w:val="5"/>
            </w:pPr>
            <w:r>
              <w:rPr>
                <w:sz w:val="21"/>
              </w:rPr>
              <w:t>13、手动模式定时范围（需包含）：1min-60min，连续可调，步距1min。</w:t>
            </w:r>
          </w:p>
          <w:p w14:paraId="11BBF444">
            <w:pPr>
              <w:pStyle w:val="5"/>
            </w:pPr>
            <w:r>
              <w:rPr>
                <w:sz w:val="21"/>
              </w:rPr>
              <w:t>14、自动程序模式：不少于四种自动程序模式。</w:t>
            </w:r>
          </w:p>
          <w:p w14:paraId="69CB16FA">
            <w:pPr>
              <w:pStyle w:val="5"/>
            </w:pPr>
            <w:r>
              <w:rPr>
                <w:sz w:val="21"/>
              </w:rPr>
              <w:t>15、自动模式定时范围：不少于四种定时范围，须包含5min、10min、15min、20min。</w:t>
            </w:r>
          </w:p>
          <w:p w14:paraId="35296794">
            <w:pPr>
              <w:pStyle w:val="5"/>
            </w:pPr>
            <w:r>
              <w:rPr>
                <w:sz w:val="21"/>
              </w:rPr>
              <w:t>16、设备所使用的软件需具有相应的软件著作权</w:t>
            </w:r>
            <w:commentRangeStart w:id="23"/>
            <w:r>
              <w:rPr>
                <w:sz w:val="21"/>
              </w:rPr>
              <w:t>（计算机软件著作权登记证书）</w:t>
            </w:r>
            <w:commentRangeEnd w:id="23"/>
            <w:r>
              <w:commentReference w:id="23"/>
            </w:r>
          </w:p>
          <w:p w14:paraId="66C36238">
            <w:pPr>
              <w:pStyle w:val="5"/>
            </w:pPr>
            <w:r>
              <w:rPr>
                <w:sz w:val="21"/>
              </w:rPr>
              <w:t>17、整机维保≥3年</w:t>
            </w:r>
            <w:commentRangeStart w:id="24"/>
            <w:r>
              <w:rPr>
                <w:sz w:val="21"/>
              </w:rPr>
              <w:t>（提供承诺函，格式自拟）</w:t>
            </w:r>
            <w:commentRangeEnd w:id="24"/>
            <w:r>
              <w:commentReference w:id="24"/>
            </w:r>
            <w:r>
              <w:rPr>
                <w:sz w:val="21"/>
              </w:rPr>
              <w:t>。</w:t>
            </w:r>
          </w:p>
          <w:p w14:paraId="190A7A59">
            <w:pPr>
              <w:pStyle w:val="5"/>
            </w:pPr>
          </w:p>
        </w:tc>
      </w:tr>
      <w:tr w14:paraId="77F31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69BDA03">
            <w:pPr>
              <w:pStyle w:val="5"/>
            </w:pPr>
            <w:r>
              <w:t>说明</w:t>
            </w:r>
          </w:p>
        </w:tc>
        <w:tc>
          <w:tcPr>
            <w:tcW w:w="6229" w:type="dxa"/>
            <w:gridSpan w:val="2"/>
          </w:tcPr>
          <w:p w14:paraId="279425FF">
            <w:pPr>
              <w:pStyle w:val="5"/>
              <w:jc w:val="left"/>
            </w:pPr>
            <w:r>
              <w:t xml:space="preserve"> 打“★”号条款为实质性条款，若有任何一条负偏离或不满足则导致投标无效。 </w:t>
            </w:r>
            <w:r>
              <w:br w:type="textWrapping"/>
            </w:r>
            <w:r>
              <w:t>打“▲”号条款为重要技术参数，若有部分“▲”条款未响应或不满足，不作为无效投标条款。</w:t>
            </w:r>
          </w:p>
        </w:tc>
      </w:tr>
    </w:tbl>
    <w:p w14:paraId="1246D5F5">
      <w:pPr>
        <w:pStyle w:val="5"/>
      </w:pPr>
      <w:r>
        <w:t xml:space="preserve">  </w:t>
      </w:r>
    </w:p>
    <w:p w14:paraId="44E8B294">
      <w:pPr>
        <w:pStyle w:val="5"/>
        <w:jc w:val="center"/>
        <w:outlineLvl w:val="1"/>
      </w:pPr>
      <w:r>
        <w:rPr>
          <w:b/>
          <w:sz w:val="36"/>
        </w:rPr>
        <w:t>第三章 投标人须知</w:t>
      </w:r>
    </w:p>
    <w:p w14:paraId="78376C59">
      <w:pPr>
        <w:pStyle w:val="5"/>
        <w:ind w:firstLine="480"/>
      </w:pPr>
      <w: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14:paraId="06448172">
      <w:pPr>
        <w:pStyle w:val="5"/>
        <w:ind w:firstLine="480"/>
      </w:pPr>
      <w:r>
        <w:t>请注意：供应商需在投标文件截止时间前，将加密投标文件上传至云平台项目采购系统中并取得回执，逾期上传或错误方式投递送达将导致投标无效。</w:t>
      </w:r>
    </w:p>
    <w:p w14:paraId="4928112B">
      <w:pPr>
        <w:pStyle w:val="5"/>
        <w:outlineLvl w:val="3"/>
      </w:pPr>
      <w:r>
        <w:rPr>
          <w:b/>
          <w:sz w:val="24"/>
        </w:rPr>
        <w:t>一、名词解释</w:t>
      </w:r>
    </w:p>
    <w:p w14:paraId="40C7CC87">
      <w:pPr>
        <w:pStyle w:val="5"/>
        <w:ind w:firstLine="480"/>
      </w:pPr>
      <w:r>
        <w:t>1.采购代理机构：本项目是指广东信诚招标代理咨询有限公司，负责整个采购活动的组织，依法负责编制和发布招标文件，对招标文件拥有最终的解释权，不以任何身份出任评标委员会成员。</w:t>
      </w:r>
    </w:p>
    <w:p w14:paraId="05D1E2AD">
      <w:pPr>
        <w:pStyle w:val="5"/>
        <w:ind w:firstLine="480"/>
      </w:pPr>
      <w:r>
        <w:t xml:space="preserve"> 2.采购人：本项目是指广州市白云区人民医院，是采购活动当事人之一，负责项目的整体规划、技术方案可行性设计论证与实施，作为合同采购方（用户）的主体承担质疑回复、履行合同、验收与评价等义务。</w:t>
      </w:r>
    </w:p>
    <w:p w14:paraId="46644738">
      <w:pPr>
        <w:pStyle w:val="5"/>
        <w:ind w:firstLine="480"/>
      </w:pPr>
      <w:r>
        <w:t>3.投标人：是指在云平台项目采购系统完成本项目投标登记并提交电子投标文件的供应商。</w:t>
      </w:r>
    </w:p>
    <w:p w14:paraId="79E48318">
      <w:pPr>
        <w:pStyle w:val="5"/>
        <w:ind w:firstLine="480"/>
      </w:pPr>
      <w:r>
        <w:t>4.“评标委员会”是指根据《中华人民共和国政府采购法》等法律法规规定，由采购人代表和有关专家组成以确定中标供应商或者推荐中标候选人的临时组织。</w:t>
      </w:r>
    </w:p>
    <w:p w14:paraId="5E1BA36E">
      <w:pPr>
        <w:pStyle w:val="5"/>
        <w:ind w:firstLine="480"/>
      </w:pPr>
      <w:r>
        <w:t>5.“中标供应商”是指经评标委员会评审确定的对招标文件做出实质性响应，经采购人按照规定在评标委员会推荐的中标候选人中确定的或评标委员会受采购人委托直接确认的投标人。</w:t>
      </w:r>
    </w:p>
    <w:p w14:paraId="44ED944E">
      <w:pPr>
        <w:pStyle w:val="5"/>
        <w:ind w:firstLine="480"/>
      </w:pPr>
      <w:r>
        <w:t>6.招标文件：是指包括招标公告和招标文件及其补充、变更和澄清等一系列文件。</w:t>
      </w:r>
    </w:p>
    <w:p w14:paraId="3BDB63B0">
      <w:pPr>
        <w:pStyle w:val="5"/>
        <w:ind w:firstLine="480"/>
      </w:pPr>
      <w:r>
        <w:t>7.电子投标文件：是指使用云平台提供的投标客户端制作加密并上传到系统的投标文件。（投标客户端制作投标文件时，生成的后缀为“.标书”的文件）</w:t>
      </w:r>
    </w:p>
    <w:p w14:paraId="01D2DC07">
      <w:pPr>
        <w:pStyle w:val="5"/>
        <w:ind w:firstLine="480"/>
      </w:pPr>
      <w:r>
        <w:t>8.备用电子投标文件：是指使用云平台提供的投标客户端制作电子投标文件时，同时生成的同一版本的备用投标文件。（投标客户端制作投标文件时，生成的后缀为“.备用标书”的文件）</w:t>
      </w:r>
    </w:p>
    <w:p w14:paraId="3408282E">
      <w:pPr>
        <w:pStyle w:val="5"/>
        <w:ind w:firstLine="480"/>
      </w:pPr>
      <w: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14:paraId="69C11DB8">
      <w:pPr>
        <w:pStyle w:val="5"/>
        <w:ind w:firstLine="480"/>
      </w:pPr>
      <w: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14:paraId="120F6BF4">
      <w:pPr>
        <w:pStyle w:val="5"/>
        <w:ind w:firstLine="480"/>
      </w:pPr>
      <w: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14:paraId="748BE188">
      <w:pPr>
        <w:pStyle w:val="5"/>
        <w:ind w:firstLine="480"/>
      </w:pPr>
      <w:r>
        <w:t>12.“法定代表人”：在电子投标（响应）文件及相关的其他电子资料中，涉及“法定代表人”应在纸质投标（响应）文件上进行手写签名，或通过投标客户端使用电子签名完成。</w:t>
      </w:r>
    </w:p>
    <w:p w14:paraId="5EF09FB4">
      <w:pPr>
        <w:pStyle w:val="5"/>
        <w:ind w:firstLine="480"/>
      </w:pPr>
      <w:r>
        <w:t>13.日期、天数、时间：未有特别说明时，均为公历日（天）及北京时间。</w:t>
      </w:r>
    </w:p>
    <w:p w14:paraId="354D8FA3">
      <w:pPr>
        <w:pStyle w:val="5"/>
        <w:ind w:firstLine="480"/>
      </w:pPr>
      <w:r>
        <w:t>（温馨提示：采购人与代理机构在制定采购文件内容时应与上述条款保持一致，以避免采购文件内容前后不一致，出现歧义。）</w:t>
      </w:r>
    </w:p>
    <w:p w14:paraId="415802E5">
      <w:pPr>
        <w:pStyle w:val="5"/>
        <w:outlineLvl w:val="2"/>
      </w:pPr>
      <w:r>
        <w:rPr>
          <w:b/>
          <w:sz w:val="28"/>
        </w:rPr>
        <w:t>二、须知前附表</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103"/>
      </w:tblGrid>
      <w:tr w14:paraId="4233BF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14:paraId="2E822DC4">
            <w:pPr>
              <w:pStyle w:val="5"/>
            </w:pPr>
            <w:r>
              <w:t xml:space="preserve"> 本表与招标文件对应章节的内容若不一致，以本表为准。</w:t>
            </w:r>
          </w:p>
        </w:tc>
      </w:tr>
      <w:tr w14:paraId="2D9CB7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4FC32BE">
            <w:pPr>
              <w:pStyle w:val="5"/>
            </w:pPr>
            <w:r>
              <w:t xml:space="preserve"> 序号</w:t>
            </w:r>
          </w:p>
        </w:tc>
        <w:tc>
          <w:tcPr>
            <w:tcW w:w="2252" w:type="dxa"/>
          </w:tcPr>
          <w:p w14:paraId="2477F220">
            <w:pPr>
              <w:pStyle w:val="5"/>
            </w:pPr>
            <w:r>
              <w:t xml:space="preserve"> 条款名称</w:t>
            </w:r>
          </w:p>
        </w:tc>
        <w:tc>
          <w:tcPr>
            <w:tcW w:w="5004" w:type="dxa"/>
          </w:tcPr>
          <w:p w14:paraId="491457B8">
            <w:pPr>
              <w:pStyle w:val="5"/>
            </w:pPr>
            <w:r>
              <w:t xml:space="preserve"> 内容及要求</w:t>
            </w:r>
          </w:p>
        </w:tc>
      </w:tr>
      <w:tr w14:paraId="3E618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542CC8">
            <w:pPr>
              <w:pStyle w:val="5"/>
            </w:pPr>
            <w:r>
              <w:t xml:space="preserve"> 1</w:t>
            </w:r>
          </w:p>
        </w:tc>
        <w:tc>
          <w:tcPr>
            <w:tcW w:w="2252" w:type="dxa"/>
          </w:tcPr>
          <w:p w14:paraId="6C634B48">
            <w:pPr>
              <w:pStyle w:val="5"/>
            </w:pPr>
            <w:r>
              <w:t xml:space="preserve"> 采购包情况</w:t>
            </w:r>
          </w:p>
        </w:tc>
        <w:tc>
          <w:tcPr>
            <w:tcW w:w="5004" w:type="dxa"/>
          </w:tcPr>
          <w:p w14:paraId="14C6C918">
            <w:pPr>
              <w:pStyle w:val="5"/>
            </w:pPr>
            <w:r>
              <w:t xml:space="preserve"> 本项目共1个采购包</w:t>
            </w:r>
          </w:p>
        </w:tc>
      </w:tr>
      <w:tr w14:paraId="1C279F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454DAD8">
            <w:pPr>
              <w:pStyle w:val="5"/>
            </w:pPr>
            <w:r>
              <w:t xml:space="preserve"> 2</w:t>
            </w:r>
          </w:p>
        </w:tc>
        <w:tc>
          <w:tcPr>
            <w:tcW w:w="2252" w:type="dxa"/>
          </w:tcPr>
          <w:p w14:paraId="2055FCE9">
            <w:pPr>
              <w:pStyle w:val="5"/>
            </w:pPr>
            <w:r>
              <w:t xml:space="preserve"> 开标方式</w:t>
            </w:r>
          </w:p>
        </w:tc>
        <w:tc>
          <w:tcPr>
            <w:tcW w:w="5004" w:type="dxa"/>
          </w:tcPr>
          <w:p w14:paraId="48D6A49C">
            <w:pPr>
              <w:pStyle w:val="5"/>
            </w:pPr>
            <w:r>
              <w:t>远程电子开标</w:t>
            </w:r>
          </w:p>
        </w:tc>
      </w:tr>
      <w:tr w14:paraId="50ADE5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FF166D5">
            <w:pPr>
              <w:pStyle w:val="5"/>
            </w:pPr>
            <w:r>
              <w:t xml:space="preserve"> 3</w:t>
            </w:r>
          </w:p>
        </w:tc>
        <w:tc>
          <w:tcPr>
            <w:tcW w:w="2252" w:type="dxa"/>
          </w:tcPr>
          <w:p w14:paraId="773ACFE2">
            <w:pPr>
              <w:pStyle w:val="5"/>
            </w:pPr>
            <w:r>
              <w:t xml:space="preserve"> 评标方式</w:t>
            </w:r>
          </w:p>
        </w:tc>
        <w:tc>
          <w:tcPr>
            <w:tcW w:w="5004" w:type="dxa"/>
          </w:tcPr>
          <w:p w14:paraId="38606227">
            <w:pPr>
              <w:pStyle w:val="5"/>
            </w:pPr>
            <w:r>
              <w:t>现场电子评标 （供应商应当审慎标记各评审项的应答部分，标记内容清晰且完整，否则将自行承担不利后果）</w:t>
            </w:r>
          </w:p>
        </w:tc>
      </w:tr>
      <w:tr w14:paraId="3F53FF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B2065F">
            <w:pPr>
              <w:pStyle w:val="5"/>
            </w:pPr>
            <w:r>
              <w:t xml:space="preserve"> 4</w:t>
            </w:r>
          </w:p>
        </w:tc>
        <w:tc>
          <w:tcPr>
            <w:tcW w:w="2252" w:type="dxa"/>
          </w:tcPr>
          <w:p w14:paraId="0FD7A8E4">
            <w:pPr>
              <w:pStyle w:val="5"/>
            </w:pPr>
            <w:r>
              <w:t xml:space="preserve"> 评标办法</w:t>
            </w:r>
          </w:p>
        </w:tc>
        <w:tc>
          <w:tcPr>
            <w:tcW w:w="5004" w:type="dxa"/>
          </w:tcPr>
          <w:p w14:paraId="0082A939">
            <w:pPr>
              <w:pStyle w:val="5"/>
            </w:pPr>
            <w:r>
              <w:t>采购包1：综合评分法</w:t>
            </w:r>
          </w:p>
        </w:tc>
      </w:tr>
      <w:tr w14:paraId="22AD0B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A00A180">
            <w:pPr>
              <w:pStyle w:val="5"/>
            </w:pPr>
            <w:r>
              <w:t>5</w:t>
            </w:r>
          </w:p>
        </w:tc>
        <w:tc>
          <w:tcPr>
            <w:tcW w:w="2252" w:type="dxa"/>
          </w:tcPr>
          <w:p w14:paraId="0C54A454">
            <w:pPr>
              <w:pStyle w:val="5"/>
            </w:pPr>
            <w:r>
              <w:t>报价形式</w:t>
            </w:r>
          </w:p>
        </w:tc>
        <w:tc>
          <w:tcPr>
            <w:tcW w:w="5004" w:type="dxa"/>
          </w:tcPr>
          <w:p w14:paraId="40D26711">
            <w:pPr>
              <w:pStyle w:val="5"/>
            </w:pPr>
            <w:r>
              <w:t>采购包1：总价</w:t>
            </w:r>
          </w:p>
        </w:tc>
      </w:tr>
      <w:tr w14:paraId="01B360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CF94DA1">
            <w:pPr>
              <w:pStyle w:val="5"/>
            </w:pPr>
            <w:r>
              <w:t>6</w:t>
            </w:r>
          </w:p>
        </w:tc>
        <w:tc>
          <w:tcPr>
            <w:tcW w:w="2252" w:type="dxa"/>
          </w:tcPr>
          <w:p w14:paraId="1D573089">
            <w:pPr>
              <w:pStyle w:val="5"/>
            </w:pPr>
            <w:r>
              <w:t>报价要求</w:t>
            </w:r>
          </w:p>
        </w:tc>
        <w:tc>
          <w:tcPr>
            <w:tcW w:w="5004" w:type="dxa"/>
          </w:tcPr>
          <w:p w14:paraId="15453FC8">
            <w:pPr>
              <w:pStyle w:val="5"/>
            </w:pPr>
            <w:r>
              <w:t>各采购包报价不超过预算总价</w:t>
            </w:r>
          </w:p>
        </w:tc>
      </w:tr>
      <w:tr w14:paraId="4B6B62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3F04E8A">
            <w:pPr>
              <w:pStyle w:val="5"/>
            </w:pPr>
            <w:r>
              <w:t xml:space="preserve"> 7</w:t>
            </w:r>
          </w:p>
        </w:tc>
        <w:tc>
          <w:tcPr>
            <w:tcW w:w="2252" w:type="dxa"/>
          </w:tcPr>
          <w:p w14:paraId="485ACACD">
            <w:pPr>
              <w:pStyle w:val="5"/>
            </w:pPr>
            <w:r>
              <w:t xml:space="preserve"> 现场踏勘</w:t>
            </w:r>
          </w:p>
        </w:tc>
        <w:tc>
          <w:tcPr>
            <w:tcW w:w="5004" w:type="dxa"/>
          </w:tcPr>
          <w:p w14:paraId="477D4B2B">
            <w:pPr>
              <w:pStyle w:val="5"/>
            </w:pPr>
            <w:r>
              <w:t>否</w:t>
            </w:r>
          </w:p>
        </w:tc>
      </w:tr>
      <w:tr w14:paraId="415744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53AE65B">
            <w:pPr>
              <w:pStyle w:val="5"/>
            </w:pPr>
            <w:r>
              <w:t xml:space="preserve"> 8</w:t>
            </w:r>
          </w:p>
        </w:tc>
        <w:tc>
          <w:tcPr>
            <w:tcW w:w="2252" w:type="dxa"/>
          </w:tcPr>
          <w:p w14:paraId="14A087E4">
            <w:pPr>
              <w:pStyle w:val="5"/>
            </w:pPr>
            <w:r>
              <w:t xml:space="preserve"> 投标有效期</w:t>
            </w:r>
          </w:p>
        </w:tc>
        <w:tc>
          <w:tcPr>
            <w:tcW w:w="5004" w:type="dxa"/>
          </w:tcPr>
          <w:p w14:paraId="21CA2698">
            <w:pPr>
              <w:pStyle w:val="5"/>
            </w:pPr>
            <w:r>
              <w:t>从提交投标（响应）文件的截止之日起90日历天</w:t>
            </w:r>
          </w:p>
        </w:tc>
      </w:tr>
      <w:tr w14:paraId="4021B0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EC7FE33">
            <w:pPr>
              <w:pStyle w:val="5"/>
            </w:pPr>
            <w:r>
              <w:t xml:space="preserve"> 9</w:t>
            </w:r>
          </w:p>
        </w:tc>
        <w:tc>
          <w:tcPr>
            <w:tcW w:w="2252" w:type="dxa"/>
          </w:tcPr>
          <w:p w14:paraId="137800E2">
            <w:pPr>
              <w:pStyle w:val="5"/>
            </w:pPr>
            <w:r>
              <w:t xml:space="preserve"> 投标保证金</w:t>
            </w:r>
          </w:p>
        </w:tc>
        <w:tc>
          <w:tcPr>
            <w:tcW w:w="5004" w:type="dxa"/>
          </w:tcPr>
          <w:p w14:paraId="5471EB01">
            <w:pPr>
              <w:pStyle w:val="5"/>
              <w:ind w:firstLine="480"/>
            </w:pPr>
            <w:r>
              <w:t>不收取投标（响应）保证金</w:t>
            </w:r>
          </w:p>
          <w:p w14:paraId="7ADAB551">
            <w:pPr>
              <w:pStyle w:val="5"/>
              <w:ind w:firstLine="480"/>
            </w:pPr>
            <w:r>
              <w:t>投标保证金有效期∶与投标有效期一致。</w:t>
            </w:r>
          </w:p>
          <w:p w14:paraId="5AB2A64A">
            <w:pPr>
              <w:pStyle w:val="5"/>
              <w:ind w:firstLine="480"/>
            </w:pPr>
            <w: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14:paraId="1DEE5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DDB6620">
            <w:pPr>
              <w:pStyle w:val="5"/>
            </w:pPr>
            <w:r>
              <w:t>10</w:t>
            </w:r>
          </w:p>
        </w:tc>
        <w:tc>
          <w:tcPr>
            <w:tcW w:w="2252" w:type="dxa"/>
          </w:tcPr>
          <w:p w14:paraId="61976305">
            <w:pPr>
              <w:pStyle w:val="5"/>
            </w:pPr>
            <w:r>
              <w:t xml:space="preserve"> 投标文件要求</w:t>
            </w:r>
          </w:p>
        </w:tc>
        <w:tc>
          <w:tcPr>
            <w:tcW w:w="5004" w:type="dxa"/>
          </w:tcPr>
          <w:p w14:paraId="6B1FC9C1">
            <w:pPr>
              <w:pStyle w:val="5"/>
              <w:ind w:firstLine="480"/>
            </w:pPr>
            <w:r>
              <w:rPr>
                <w:b/>
              </w:rPr>
              <w:t>一、电子投标文件（必须提供）：</w:t>
            </w:r>
          </w:p>
          <w:p w14:paraId="45BCAB82">
            <w:pPr>
              <w:pStyle w:val="5"/>
              <w:ind w:firstLine="480"/>
            </w:pPr>
            <w:r>
              <w:t>（1）加密的电子投标文件 1 份（需在递交投标文件截止时间前成功上传至云平台项目采购系统）。</w:t>
            </w:r>
          </w:p>
          <w:p w14:paraId="6FF54B1A">
            <w:pPr>
              <w:pStyle w:val="5"/>
              <w:ind w:firstLine="480"/>
            </w:pPr>
            <w:r>
              <w:t>（2）非加密电子版文件 U 盘(或光盘)0份，加密的电子投标文件与非加密的电子投标文件必须完全一致。</w:t>
            </w:r>
          </w:p>
          <w:p w14:paraId="615AC3C4">
            <w:pPr>
              <w:pStyle w:val="5"/>
              <w:ind w:firstLine="480"/>
            </w:pPr>
            <w:r>
              <w:rPr>
                <w:b/>
              </w:rPr>
              <w:t>非加密电子版投标文件使用情形:</w:t>
            </w:r>
            <w:r>
              <w:t xml:space="preserve"> 当无法使用 CA 证书在云平台项目采购系统进行电子投标文件开标解密时，供应商须在代理机构指引下启用非加密电子版投标文件。</w:t>
            </w:r>
          </w:p>
        </w:tc>
      </w:tr>
      <w:tr w14:paraId="7FC171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6D906A">
            <w:pPr>
              <w:pStyle w:val="5"/>
            </w:pPr>
            <w:r>
              <w:t xml:space="preserve"> 11</w:t>
            </w:r>
          </w:p>
        </w:tc>
        <w:tc>
          <w:tcPr>
            <w:tcW w:w="2252" w:type="dxa"/>
          </w:tcPr>
          <w:p w14:paraId="175863F7">
            <w:pPr>
              <w:pStyle w:val="5"/>
            </w:pPr>
            <w:r>
              <w:t xml:space="preserve"> 中标候选供应商推荐家数</w:t>
            </w:r>
          </w:p>
        </w:tc>
        <w:tc>
          <w:tcPr>
            <w:tcW w:w="5004" w:type="dxa"/>
          </w:tcPr>
          <w:p w14:paraId="7E64C97D">
            <w:pPr>
              <w:pStyle w:val="5"/>
            </w:pPr>
            <w:r>
              <w:t>采购包1：2家</w:t>
            </w:r>
            <w:bookmarkStart w:id="0" w:name="_GoBack"/>
            <w:bookmarkEnd w:id="0"/>
          </w:p>
        </w:tc>
      </w:tr>
      <w:tr w14:paraId="2D49C8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1202BC9">
            <w:pPr>
              <w:pStyle w:val="5"/>
            </w:pPr>
            <w:r>
              <w:t>12</w:t>
            </w:r>
          </w:p>
        </w:tc>
        <w:tc>
          <w:tcPr>
            <w:tcW w:w="2252" w:type="dxa"/>
          </w:tcPr>
          <w:p w14:paraId="22D4A299">
            <w:pPr>
              <w:pStyle w:val="5"/>
              <w:ind w:firstLine="480"/>
            </w:pPr>
            <w:r>
              <w:t>中标供应商数量</w:t>
            </w:r>
          </w:p>
        </w:tc>
        <w:tc>
          <w:tcPr>
            <w:tcW w:w="5004" w:type="dxa"/>
          </w:tcPr>
          <w:p w14:paraId="243D3A7E">
            <w:pPr>
              <w:pStyle w:val="5"/>
            </w:pPr>
            <w:r>
              <w:t>采购包1：1家</w:t>
            </w:r>
          </w:p>
        </w:tc>
      </w:tr>
      <w:tr w14:paraId="78CE23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9E1FED4">
            <w:pPr>
              <w:pStyle w:val="5"/>
            </w:pPr>
            <w:r>
              <w:t>13</w:t>
            </w:r>
          </w:p>
        </w:tc>
        <w:tc>
          <w:tcPr>
            <w:tcW w:w="2252" w:type="dxa"/>
          </w:tcPr>
          <w:p w14:paraId="46C4F987">
            <w:pPr>
              <w:pStyle w:val="5"/>
              <w:ind w:firstLine="480"/>
            </w:pPr>
            <w:r>
              <w:t>有效供应商家数</w:t>
            </w:r>
          </w:p>
        </w:tc>
        <w:tc>
          <w:tcPr>
            <w:tcW w:w="5004" w:type="dxa"/>
          </w:tcPr>
          <w:p w14:paraId="28F12A73">
            <w:pPr>
              <w:pStyle w:val="5"/>
              <w:jc w:val="left"/>
            </w:pPr>
            <w:r>
              <w:t>采购包1：3家</w:t>
            </w:r>
          </w:p>
          <w:p w14:paraId="11C2B333">
            <w:pPr>
              <w:pStyle w:val="5"/>
              <w:ind w:firstLine="480"/>
            </w:pPr>
            <w:r>
              <w:t>此人数约定了开标与评标过程中的最低有效供应商家数，当家数不足时项目将不得开标、不得评标或直接废标。</w:t>
            </w:r>
          </w:p>
        </w:tc>
      </w:tr>
      <w:tr w14:paraId="50F952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2CB2A16">
            <w:pPr>
              <w:pStyle w:val="5"/>
            </w:pPr>
            <w:r>
              <w:t>14</w:t>
            </w:r>
          </w:p>
        </w:tc>
        <w:tc>
          <w:tcPr>
            <w:tcW w:w="2252" w:type="dxa"/>
          </w:tcPr>
          <w:p w14:paraId="16ED2EF4">
            <w:pPr>
              <w:pStyle w:val="5"/>
            </w:pPr>
            <w:r>
              <w:t xml:space="preserve"> 项目兼投兼中规则</w:t>
            </w:r>
          </w:p>
        </w:tc>
        <w:tc>
          <w:tcPr>
            <w:tcW w:w="5004" w:type="dxa"/>
          </w:tcPr>
          <w:p w14:paraId="552322A6">
            <w:pPr>
              <w:pStyle w:val="5"/>
            </w:pPr>
            <w:r>
              <w:t>兼投不兼中：投标人如已被推荐为“广州市白云区人民医院二期医疗设备购置项目（十二）”采购包2的第一中标候选人的，如投标人投标本项目采购包1(脚踝康复训练器等设备采购项目)的，可继续参与其余采购包的评审但不再纳入中标候选人推荐范围。本项目评审结束后，如个别采购包出现改变排序或者重新评审等改变中标结果的情形，其他采购包的排序和评审结果均不作任何调整，且其他采购包的中标候选人不再参与该个别采购包的重新评审、不具有该个别采购包中标候选人推荐资格。</w:t>
            </w:r>
          </w:p>
        </w:tc>
      </w:tr>
      <w:tr w14:paraId="6D397B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D3BFEA9">
            <w:pPr>
              <w:pStyle w:val="5"/>
            </w:pPr>
            <w:r>
              <w:t>15</w:t>
            </w:r>
          </w:p>
        </w:tc>
        <w:tc>
          <w:tcPr>
            <w:tcW w:w="2252" w:type="dxa"/>
          </w:tcPr>
          <w:p w14:paraId="558A7106">
            <w:pPr>
              <w:pStyle w:val="5"/>
            </w:pPr>
            <w:r>
              <w:t xml:space="preserve"> 中标供应商确定方式</w:t>
            </w:r>
          </w:p>
        </w:tc>
        <w:tc>
          <w:tcPr>
            <w:tcW w:w="5004" w:type="dxa"/>
          </w:tcPr>
          <w:p w14:paraId="7DE3024E">
            <w:pPr>
              <w:pStyle w:val="5"/>
            </w:pPr>
            <w:r>
              <w:t>采购人按照评审报告中推荐的成交候选人确定中标（成交）人。</w:t>
            </w:r>
          </w:p>
        </w:tc>
      </w:tr>
      <w:tr w14:paraId="692759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8FFEF4E">
            <w:pPr>
              <w:pStyle w:val="5"/>
            </w:pPr>
            <w:r>
              <w:t>16</w:t>
            </w:r>
          </w:p>
        </w:tc>
        <w:tc>
          <w:tcPr>
            <w:tcW w:w="2252" w:type="dxa"/>
          </w:tcPr>
          <w:p w14:paraId="7CF88D7C">
            <w:pPr>
              <w:pStyle w:val="5"/>
            </w:pPr>
            <w:r>
              <w:t xml:space="preserve"> 代理服务费</w:t>
            </w:r>
          </w:p>
        </w:tc>
        <w:tc>
          <w:tcPr>
            <w:tcW w:w="5004" w:type="dxa"/>
          </w:tcPr>
          <w:p w14:paraId="0DFDB4F4">
            <w:pPr>
              <w:pStyle w:val="5"/>
            </w:pPr>
            <w:r>
              <w:t>收取。采购机构代理服务收费标准：本次招标向各采购包的中标人收取招标代理服务费。 以中标通知书中的中标金额作为招标代理服务费的计算基数。 参照《广东省物价局粤价函〔2013〕1233号》规定的货物类标准费率下浮22%。 应以银行转账方式向采购代理机构直接缴纳招标代理服务费，付至采购代理机构发出的《领取《中标通知书》通知》的账号。</w:t>
            </w:r>
          </w:p>
        </w:tc>
      </w:tr>
      <w:tr w14:paraId="54226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327D64">
            <w:pPr>
              <w:pStyle w:val="5"/>
            </w:pPr>
            <w:r>
              <w:t>17</w:t>
            </w:r>
          </w:p>
        </w:tc>
        <w:tc>
          <w:tcPr>
            <w:tcW w:w="2252" w:type="dxa"/>
          </w:tcPr>
          <w:p w14:paraId="205AA6AC">
            <w:pPr>
              <w:pStyle w:val="5"/>
            </w:pPr>
            <w:r>
              <w:t xml:space="preserve"> 代理服务费收取方式</w:t>
            </w:r>
          </w:p>
        </w:tc>
        <w:tc>
          <w:tcPr>
            <w:tcW w:w="5004" w:type="dxa"/>
          </w:tcPr>
          <w:p w14:paraId="4558B5B0">
            <w:pPr>
              <w:pStyle w:val="5"/>
            </w:pPr>
            <w:r>
              <w:t>向中标/成交供应商收取</w:t>
            </w:r>
          </w:p>
        </w:tc>
      </w:tr>
      <w:tr w14:paraId="0382F5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9C35A2A">
            <w:pPr>
              <w:pStyle w:val="5"/>
            </w:pPr>
            <w:r>
              <w:t>18</w:t>
            </w:r>
          </w:p>
        </w:tc>
        <w:tc>
          <w:tcPr>
            <w:tcW w:w="2252" w:type="dxa"/>
          </w:tcPr>
          <w:p w14:paraId="1FBD266A">
            <w:pPr>
              <w:pStyle w:val="5"/>
            </w:pPr>
            <w:r>
              <w:t xml:space="preserve"> 其他</w:t>
            </w:r>
          </w:p>
        </w:tc>
        <w:tc>
          <w:tcPr>
            <w:tcW w:w="5004" w:type="dxa"/>
          </w:tcPr>
          <w:p w14:paraId="0FFE6D09">
            <w:pPr>
              <w:pStyle w:val="5"/>
              <w:jc w:val="left"/>
            </w:pPr>
            <w:r>
              <w:t>其他，1.资金来源：财政性资金，本项目属于政府采购项目。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14:paraId="3644F3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947F68D">
            <w:pPr>
              <w:pStyle w:val="5"/>
            </w:pPr>
            <w:r>
              <w:t>19</w:t>
            </w:r>
          </w:p>
        </w:tc>
        <w:tc>
          <w:tcPr>
            <w:tcW w:w="2252" w:type="dxa"/>
          </w:tcPr>
          <w:p w14:paraId="2167DBB7">
            <w:pPr>
              <w:pStyle w:val="5"/>
            </w:pPr>
            <w:r>
              <w:t xml:space="preserve"> 开标解密时长</w:t>
            </w:r>
          </w:p>
        </w:tc>
        <w:tc>
          <w:tcPr>
            <w:tcW w:w="5004" w:type="dxa"/>
          </w:tcPr>
          <w:p w14:paraId="69AC8A7B">
            <w:pPr>
              <w:pStyle w:val="5"/>
            </w:pPr>
            <w:r>
              <w:t>30分钟。</w:t>
            </w:r>
          </w:p>
          <w:p w14:paraId="2F2E7F03">
            <w:pPr>
              <w:pStyle w:val="5"/>
            </w:pPr>
            <w:r>
              <w:t>说明：具体情况根据开标时现场代理机构人员设置为准</w:t>
            </w:r>
          </w:p>
        </w:tc>
      </w:tr>
      <w:tr w14:paraId="159B69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BB472C5">
            <w:pPr>
              <w:pStyle w:val="5"/>
            </w:pPr>
            <w:r>
              <w:t>20</w:t>
            </w:r>
          </w:p>
        </w:tc>
        <w:tc>
          <w:tcPr>
            <w:tcW w:w="2252" w:type="dxa"/>
          </w:tcPr>
          <w:p w14:paraId="0D0A8E62">
            <w:pPr>
              <w:pStyle w:val="5"/>
            </w:pPr>
            <w:r>
              <w:t xml:space="preserve"> 专门面向中小企业采购</w:t>
            </w:r>
          </w:p>
        </w:tc>
        <w:tc>
          <w:tcPr>
            <w:tcW w:w="5004" w:type="dxa"/>
          </w:tcPr>
          <w:p w14:paraId="7EF4E81D">
            <w:pPr>
              <w:pStyle w:val="5"/>
              <w:jc w:val="left"/>
            </w:pPr>
            <w:r>
              <w:t>采购包1：非专门面向中小企业</w:t>
            </w:r>
          </w:p>
        </w:tc>
      </w:tr>
    </w:tbl>
    <w:p w14:paraId="1F54E4F2">
      <w:pPr>
        <w:pStyle w:val="5"/>
        <w:outlineLvl w:val="2"/>
      </w:pPr>
      <w:r>
        <w:rPr>
          <w:b/>
          <w:sz w:val="28"/>
        </w:rPr>
        <w:t>三、说明</w:t>
      </w:r>
    </w:p>
    <w:p w14:paraId="1DA01B52">
      <w:pPr>
        <w:pStyle w:val="5"/>
        <w:outlineLvl w:val="3"/>
      </w:pPr>
      <w:r>
        <w:rPr>
          <w:b/>
          <w:sz w:val="24"/>
        </w:rPr>
        <w:t>1.总则</w:t>
      </w:r>
    </w:p>
    <w:p w14:paraId="795EF7E5">
      <w:pPr>
        <w:pStyle w:val="5"/>
        <w:ind w:firstLine="480"/>
      </w:pPr>
      <w:r>
        <w:t>采购人、采购代理机构及投标人进行的本次采购活动适用《中华人民共和国政府采购法》及其配套的法规、规章、政策。</w:t>
      </w:r>
    </w:p>
    <w:p w14:paraId="1BFCBFE5">
      <w:pPr>
        <w:pStyle w:val="5"/>
        <w:ind w:firstLine="480"/>
      </w:pPr>
      <w: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14:paraId="1920C5B4">
      <w:pPr>
        <w:pStyle w:val="5"/>
        <w:ind w:firstLine="480"/>
      </w:pPr>
      <w:r>
        <w:t>本次公开招标项目，是以招标公告的方式邀请非特定的投标人参加投标。</w:t>
      </w:r>
    </w:p>
    <w:p w14:paraId="62CE0684">
      <w:pPr>
        <w:pStyle w:val="5"/>
        <w:outlineLvl w:val="3"/>
      </w:pPr>
      <w:r>
        <w:rPr>
          <w:b/>
          <w:sz w:val="24"/>
        </w:rPr>
        <w:t>2.适用范围</w:t>
      </w:r>
    </w:p>
    <w:p w14:paraId="04E85759">
      <w:pPr>
        <w:pStyle w:val="5"/>
        <w:ind w:firstLine="480"/>
      </w:pPr>
      <w:r>
        <w:t>本招标文件仅适用于本次招标公告中所涉及的项目和内容。</w:t>
      </w:r>
    </w:p>
    <w:p w14:paraId="4BE10D13">
      <w:pPr>
        <w:pStyle w:val="5"/>
        <w:outlineLvl w:val="3"/>
      </w:pPr>
      <w:r>
        <w:rPr>
          <w:b/>
          <w:sz w:val="24"/>
        </w:rPr>
        <w:t>3.进口产品</w:t>
      </w:r>
    </w:p>
    <w:p w14:paraId="5231025D">
      <w:pPr>
        <w:pStyle w:val="5"/>
        <w:ind w:firstLine="480"/>
      </w:pPr>
      <w:r>
        <w:t xml:space="preserve"> 若本项目允许采购进口产品，供应商应保证所投产品可履行合法报通关手续进入中国关境内。</w:t>
      </w:r>
    </w:p>
    <w:p w14:paraId="300B89B1">
      <w:pPr>
        <w:pStyle w:val="5"/>
        <w:ind w:firstLine="480"/>
      </w:pPr>
      <w:r>
        <w:t>若本项目不允许采购进口产品，如供应商所投产品为进口产品，其响应将被认定为响应无效。</w:t>
      </w:r>
    </w:p>
    <w:p w14:paraId="71050A5B">
      <w:pPr>
        <w:pStyle w:val="5"/>
        <w:outlineLvl w:val="3"/>
      </w:pPr>
      <w:r>
        <w:rPr>
          <w:b/>
          <w:sz w:val="24"/>
        </w:rPr>
        <w:t>4.投标的费用</w:t>
      </w:r>
    </w:p>
    <w:p w14:paraId="77BAD907">
      <w:pPr>
        <w:pStyle w:val="5"/>
        <w:ind w:firstLine="480"/>
      </w:pPr>
      <w:r>
        <w:t>不论投标结果如何，投标人应承担所有与准备和参加投标有关的费用。采购代理机构和采购人均无义务和责任承担相关费用。</w:t>
      </w:r>
    </w:p>
    <w:p w14:paraId="27E6D621">
      <w:pPr>
        <w:pStyle w:val="5"/>
        <w:outlineLvl w:val="3"/>
      </w:pPr>
      <w:r>
        <w:rPr>
          <w:b/>
          <w:sz w:val="24"/>
        </w:rPr>
        <w:t>5.以联合体形式投标的，应符合以下规定：</w:t>
      </w:r>
    </w:p>
    <w:p w14:paraId="5A1FA582">
      <w:pPr>
        <w:pStyle w:val="5"/>
        <w:ind w:firstLine="480"/>
      </w:pPr>
      <w:r>
        <w:t>5.1联合体各方均应当满足《中华人民共和国政府采购法》第二十二条规定的条件，并在投标文件中提供联合体各方的相关证明材料。</w:t>
      </w:r>
    </w:p>
    <w:p w14:paraId="380019C9">
      <w:pPr>
        <w:pStyle w:val="5"/>
        <w:ind w:firstLine="480"/>
      </w:pPr>
      <w: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14:paraId="08F4ABFC">
      <w:pPr>
        <w:pStyle w:val="5"/>
        <w:ind w:firstLine="480"/>
      </w:pPr>
      <w: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14:paraId="0D697414">
      <w:pPr>
        <w:pStyle w:val="5"/>
        <w:ind w:firstLine="480"/>
      </w:pPr>
      <w:r>
        <w:t>5.4联合体成员存在不良信用记录的，视同联合体存在不良信用记录。</w:t>
      </w:r>
    </w:p>
    <w:p w14:paraId="313E08D7">
      <w:pPr>
        <w:pStyle w:val="5"/>
        <w:ind w:firstLine="480"/>
      </w:pPr>
      <w: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14:paraId="7EBDB539">
      <w:pPr>
        <w:pStyle w:val="5"/>
        <w:ind w:firstLine="480"/>
      </w:pPr>
      <w:r>
        <w:t>5.6联合体各方应当共同与采购人签订采购合同，就合同约定的事项对采购人承担连带责任。</w:t>
      </w:r>
    </w:p>
    <w:p w14:paraId="67FDBC89">
      <w:pPr>
        <w:pStyle w:val="5"/>
        <w:outlineLvl w:val="3"/>
      </w:pPr>
      <w:r>
        <w:rPr>
          <w:b/>
          <w:sz w:val="24"/>
        </w:rPr>
        <w:t>6.关联企业投标说明</w:t>
      </w:r>
    </w:p>
    <w:p w14:paraId="58DFE8ED">
      <w:pPr>
        <w:pStyle w:val="5"/>
        <w:ind w:firstLine="480"/>
      </w:pPr>
      <w:r>
        <w:t>6.1 对于不接受联合体投标的采购项目（采购包）：法定代表人或单位负责人为同一个人或者存在直接控股、管理关系的不同供应商，不得同时参加同一项目或同一采购包的投标。如同时参加，则其投标将被拒绝。</w:t>
      </w:r>
    </w:p>
    <w:p w14:paraId="308636D1">
      <w:pPr>
        <w:pStyle w:val="5"/>
        <w:ind w:firstLine="480"/>
      </w:pPr>
      <w: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14:paraId="2E4B6354">
      <w:pPr>
        <w:pStyle w:val="5"/>
        <w:outlineLvl w:val="3"/>
      </w:pPr>
      <w:r>
        <w:rPr>
          <w:b/>
          <w:sz w:val="24"/>
        </w:rPr>
        <w:t>7.关于中小微企业投标</w:t>
      </w:r>
    </w:p>
    <w:p w14:paraId="22A4A33A">
      <w:pPr>
        <w:pStyle w:val="5"/>
        <w:ind w:firstLine="480"/>
      </w:pPr>
      <w: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14:paraId="0697848E">
      <w:pPr>
        <w:pStyle w:val="5"/>
        <w:ind w:firstLine="480"/>
      </w:pPr>
      <w: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2C4DEA75">
      <w:pPr>
        <w:pStyle w:val="5"/>
        <w:ind w:firstLine="480"/>
      </w:pPr>
      <w: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14:paraId="0F9B968A">
      <w:pPr>
        <w:pStyle w:val="5"/>
        <w:outlineLvl w:val="3"/>
      </w:pPr>
      <w:r>
        <w:rPr>
          <w:b/>
          <w:sz w:val="24"/>
        </w:rPr>
        <w:t>8.纪律与保密事项</w:t>
      </w:r>
    </w:p>
    <w:p w14:paraId="2DE04954">
      <w:pPr>
        <w:pStyle w:val="5"/>
        <w:ind w:firstLine="480"/>
      </w:pPr>
      <w:r>
        <w:t>8.1投标人不得相互串通投标报价，不得妨碍其他投标人的公平竞争，不得损害采购人或其他投标人的合法权益，投标人不得以向采购人、评标委员会成员行贿或者采取其他不正当手段谋取中标。</w:t>
      </w:r>
    </w:p>
    <w:p w14:paraId="03AA5EBA">
      <w:pPr>
        <w:pStyle w:val="5"/>
        <w:ind w:firstLine="480"/>
      </w:pPr>
      <w:r>
        <w:t>8.2在确定中标供应商之前，投标人不得与采购人就投标价格、投标方案等实质性内容进行谈判，也不得私下接触评标委员会成员。</w:t>
      </w:r>
    </w:p>
    <w:p w14:paraId="27FD2D3A">
      <w:pPr>
        <w:pStyle w:val="5"/>
        <w:ind w:firstLine="480"/>
      </w:pPr>
      <w:r>
        <w:t>8.3在确定中标供应商之前，投标人试图在投标文件审查、澄清、比较和评价时对评标委员会、采购人和采购代理机构施加任何影响都可能导致其投标无效。</w:t>
      </w:r>
    </w:p>
    <w:p w14:paraId="1D4E8522">
      <w:pPr>
        <w:pStyle w:val="5"/>
        <w:ind w:firstLine="480"/>
      </w:pPr>
      <w:r>
        <w:t>8.4获得本招标文件者，须履行本项目下保密义务，不得将因本次项目获得的信息向第三人外传，不得将招标文件用作本次投标以外的任何用途。</w:t>
      </w:r>
    </w:p>
    <w:p w14:paraId="71AC606A">
      <w:pPr>
        <w:pStyle w:val="5"/>
        <w:ind w:firstLine="480"/>
      </w:pPr>
      <w: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14:paraId="5A1025EF">
      <w:pPr>
        <w:pStyle w:val="5"/>
        <w:ind w:firstLine="480"/>
      </w:pPr>
      <w:r>
        <w:t>8.6采购人或采购代理机构有权将供应商提供的所有资料向有关政府部门或评审小组披露。</w:t>
      </w:r>
    </w:p>
    <w:p w14:paraId="16C140EF">
      <w:pPr>
        <w:pStyle w:val="5"/>
        <w:ind w:firstLine="480"/>
      </w:pPr>
      <w: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14:paraId="31810F02">
      <w:pPr>
        <w:pStyle w:val="5"/>
        <w:outlineLvl w:val="3"/>
      </w:pPr>
      <w:r>
        <w:rPr>
          <w:b/>
          <w:sz w:val="24"/>
        </w:rPr>
        <w:t>9.语言文字以及度量衡单位</w:t>
      </w:r>
    </w:p>
    <w:p w14:paraId="2494A7E3">
      <w:pPr>
        <w:pStyle w:val="5"/>
        <w:ind w:firstLine="480"/>
      </w:pPr>
      <w: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14:paraId="0CD5856A">
      <w:pPr>
        <w:pStyle w:val="5"/>
        <w:ind w:firstLine="480"/>
      </w:pPr>
      <w:r>
        <w:t>9.2除非招标文件的技术规格中另有规定，投标人在投标文件中及其与采购人和采购代理机构的所有往来文件中的计量单位均应采用中华人民共和国法定计量单位。</w:t>
      </w:r>
    </w:p>
    <w:p w14:paraId="4F83E704">
      <w:pPr>
        <w:pStyle w:val="5"/>
        <w:ind w:firstLine="480"/>
      </w:pPr>
      <w:r>
        <w:t>9.3投标人所提供的货物和服务均应以人民币报价，货币单位：元。</w:t>
      </w:r>
    </w:p>
    <w:p w14:paraId="48AB01F9">
      <w:pPr>
        <w:pStyle w:val="5"/>
        <w:outlineLvl w:val="3"/>
      </w:pPr>
      <w:r>
        <w:rPr>
          <w:b/>
          <w:sz w:val="24"/>
        </w:rPr>
        <w:t>10. 现场踏勘（如有）</w:t>
      </w:r>
    </w:p>
    <w:p w14:paraId="63375E3D">
      <w:pPr>
        <w:pStyle w:val="5"/>
        <w:ind w:firstLine="480"/>
      </w:pPr>
      <w:r>
        <w:t>10.1招标文件规定组织踏勘现场的，采购人按招标文件规定的时间、地点组织投标人踏勘项目现场。</w:t>
      </w:r>
    </w:p>
    <w:p w14:paraId="0264429C">
      <w:pPr>
        <w:pStyle w:val="5"/>
        <w:ind w:firstLine="480"/>
      </w:pPr>
      <w:r>
        <w:t>10.2投标人自行承担踏勘现场发生的责任、风险和自身费用。</w:t>
      </w:r>
    </w:p>
    <w:p w14:paraId="316894F2">
      <w:pPr>
        <w:pStyle w:val="5"/>
        <w:ind w:firstLine="480"/>
      </w:pPr>
      <w:r>
        <w:t>10.3采购人在踏勘现场中介绍的资料和数据等，只是为了使投标人能够利用招标人现有的资料。招标人对投标人由此而作出的推论、解释和结论概不负责。</w:t>
      </w:r>
    </w:p>
    <w:p w14:paraId="09CC5C71">
      <w:pPr>
        <w:pStyle w:val="5"/>
        <w:outlineLvl w:val="3"/>
      </w:pPr>
      <w:r>
        <w:rPr>
          <w:b/>
          <w:sz w:val="24"/>
        </w:rPr>
        <w:t>11.关于分支机构投标</w:t>
      </w:r>
    </w:p>
    <w:p w14:paraId="3C9B80F0">
      <w:pPr>
        <w:pStyle w:val="5"/>
        <w:ind w:firstLine="480"/>
      </w:pPr>
      <w: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14:paraId="58C13AF9">
      <w:pPr>
        <w:pStyle w:val="5"/>
        <w:outlineLvl w:val="2"/>
      </w:pPr>
      <w:r>
        <w:rPr>
          <w:b/>
          <w:sz w:val="28"/>
        </w:rPr>
        <w:t>四、招标文件的澄清和修改</w:t>
      </w:r>
    </w:p>
    <w:p w14:paraId="6B822ACF">
      <w:pPr>
        <w:pStyle w:val="5"/>
        <w:ind w:firstLine="480"/>
      </w:pPr>
      <w: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14:paraId="72853610">
      <w:pPr>
        <w:pStyle w:val="5"/>
        <w:ind w:firstLine="480"/>
      </w:pPr>
      <w: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14:paraId="58274B43">
      <w:pPr>
        <w:pStyle w:val="5"/>
        <w:ind w:firstLine="480"/>
      </w:pPr>
      <w:r>
        <w:t>3.如更正公告有重新发布电子招标文件的，供应商应登录云平台项目采购系统下载最新发布的电子招标文件制作投标文件。</w:t>
      </w:r>
    </w:p>
    <w:p w14:paraId="5946B583">
      <w:pPr>
        <w:pStyle w:val="5"/>
        <w:ind w:firstLine="480"/>
      </w:pPr>
      <w: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14:paraId="5902DEAF">
      <w:pPr>
        <w:pStyle w:val="5"/>
        <w:outlineLvl w:val="2"/>
      </w:pPr>
      <w:r>
        <w:rPr>
          <w:b/>
          <w:sz w:val="28"/>
        </w:rPr>
        <w:t>五、投标要求</w:t>
      </w:r>
    </w:p>
    <w:p w14:paraId="6C462EE0">
      <w:pPr>
        <w:pStyle w:val="5"/>
        <w:outlineLvl w:val="3"/>
      </w:pPr>
      <w:r>
        <w:rPr>
          <w:b/>
          <w:sz w:val="24"/>
        </w:rPr>
        <w:t>1.投标登记</w:t>
      </w:r>
    </w:p>
    <w:p w14:paraId="0DE5AF1C">
      <w:pPr>
        <w:pStyle w:val="5"/>
        <w:ind w:firstLine="480"/>
      </w:pPr>
      <w: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14:paraId="1EA1761B">
      <w:pPr>
        <w:pStyle w:val="5"/>
        <w:outlineLvl w:val="3"/>
      </w:pPr>
      <w:r>
        <w:rPr>
          <w:b/>
          <w:sz w:val="24"/>
        </w:rPr>
        <w:t>2.投标文件的制作</w:t>
      </w:r>
    </w:p>
    <w:p w14:paraId="01518E68">
      <w:pPr>
        <w:pStyle w:val="5"/>
        <w:ind w:firstLine="480"/>
      </w:pPr>
      <w: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14:paraId="20249447">
      <w:pPr>
        <w:pStyle w:val="5"/>
        <w:ind w:firstLine="480"/>
      </w:pPr>
      <w: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14:paraId="794E3E4B">
      <w:pPr>
        <w:pStyle w:val="5"/>
        <w:ind w:firstLine="480"/>
      </w:pPr>
      <w: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14:paraId="540D19AB">
      <w:pPr>
        <w:pStyle w:val="5"/>
        <w:ind w:firstLine="480"/>
      </w:pPr>
      <w:r>
        <w:t>(2)投标报价包括本项目采购需求和投入使用的所有费用，包括但不限于主件、标准附件、备品备件、施工、服务、专用工具、安装、调试、检验、培训、运输、保险、税款等。</w:t>
      </w:r>
    </w:p>
    <w:p w14:paraId="25A25071">
      <w:pPr>
        <w:pStyle w:val="5"/>
        <w:ind w:firstLine="480"/>
      </w:pPr>
      <w:r>
        <w:t>2.3 如有对多个采购包投标的，要对每个采购包独立制作电子投标文件。</w:t>
      </w:r>
    </w:p>
    <w:p w14:paraId="2278FE1E">
      <w:pPr>
        <w:pStyle w:val="5"/>
        <w:ind w:firstLine="480"/>
      </w:pPr>
      <w:r>
        <w:t>2.4投标人不得将同一个项目或同一个采购包的内容拆开投标，否则其报价将被视为非实质性响应。</w:t>
      </w:r>
    </w:p>
    <w:p w14:paraId="26B39DBE">
      <w:pPr>
        <w:pStyle w:val="5"/>
        <w:ind w:firstLine="480"/>
      </w:pPr>
      <w:r>
        <w:t>2.5投标人须对招标文件的对应要求给予唯一的实质性响应，否则将视为不响应。</w:t>
      </w:r>
    </w:p>
    <w:p w14:paraId="28959E4D">
      <w:pPr>
        <w:pStyle w:val="5"/>
        <w:ind w:firstLine="480"/>
      </w:pPr>
      <w:r>
        <w:t>2.6招标文件中，凡标有“★”的地方均为实质性响应条款，投标人若有一项带“★”的条款未响应或不满足，将按无效投标处理。</w:t>
      </w:r>
    </w:p>
    <w:p w14:paraId="5F06DB4E">
      <w:pPr>
        <w:pStyle w:val="5"/>
        <w:ind w:firstLine="480"/>
      </w:pPr>
      <w:r>
        <w:t xml:space="preserve"> 2.7投标人必须按招标文件指定的格式填写各种报价，各报价应计算正确。除在招标文件另有规定外（如：报折扣、报优惠率等），计量单位应使用中华人民共和国法定计量单位，以人民币填报所有报价。</w:t>
      </w:r>
    </w:p>
    <w:p w14:paraId="020D0D81">
      <w:pPr>
        <w:pStyle w:val="5"/>
        <w:ind w:firstLine="480"/>
      </w:pPr>
      <w: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14:paraId="24BFE8C3">
      <w:pPr>
        <w:pStyle w:val="5"/>
        <w:ind w:firstLine="480"/>
      </w:pPr>
      <w: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14:paraId="5ADFFB19">
      <w:pPr>
        <w:pStyle w:val="5"/>
        <w:outlineLvl w:val="3"/>
      </w:pPr>
      <w:r>
        <w:rPr>
          <w:b/>
          <w:sz w:val="24"/>
        </w:rPr>
        <w:t>3.投标文件的提交</w:t>
      </w:r>
    </w:p>
    <w:p w14:paraId="62B86BCD">
      <w:pPr>
        <w:pStyle w:val="5"/>
        <w:ind w:firstLine="480"/>
      </w:pPr>
      <w: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14:paraId="22F0604A">
      <w:pPr>
        <w:pStyle w:val="5"/>
        <w:ind w:firstLine="480"/>
      </w:pPr>
      <w:r>
        <w:t>3.2代理机构对因不可抗力事件造成的投标文件的损坏、丢失的，不承担责任。</w:t>
      </w:r>
    </w:p>
    <w:p w14:paraId="2A9B9C39">
      <w:pPr>
        <w:pStyle w:val="5"/>
        <w:ind w:firstLine="480"/>
      </w:pPr>
      <w:r>
        <w:t>3.3出现下述情形之一，属于未成功提交投标文件，按无效投标处理：</w:t>
      </w:r>
    </w:p>
    <w:p w14:paraId="27105F0C">
      <w:pPr>
        <w:pStyle w:val="5"/>
        <w:ind w:firstLine="480"/>
      </w:pPr>
      <w:r>
        <w:t>（1）至提交投标文件截止时，投标文件未完整上传的。</w:t>
      </w:r>
    </w:p>
    <w:p w14:paraId="00680389">
      <w:pPr>
        <w:pStyle w:val="5"/>
        <w:ind w:firstLine="480"/>
      </w:pPr>
      <w:r>
        <w:t>（2）投标文件未按投标格式中注明需签字盖章的要求进行签名（含电子签名）和加盖电子印章，或签名（含电子签名）或电子印章不完整的。</w:t>
      </w:r>
    </w:p>
    <w:p w14:paraId="6249BA3F">
      <w:pPr>
        <w:pStyle w:val="5"/>
        <w:ind w:firstLine="480"/>
      </w:pPr>
      <w:r>
        <w:t>（3）投标文件损坏或格式不正确的。</w:t>
      </w:r>
    </w:p>
    <w:p w14:paraId="7460D0DE">
      <w:pPr>
        <w:pStyle w:val="5"/>
        <w:outlineLvl w:val="3"/>
      </w:pPr>
      <w:r>
        <w:rPr>
          <w:b/>
          <w:sz w:val="24"/>
        </w:rPr>
        <w:t>4.投标文件的修改、撤回与撤销</w:t>
      </w:r>
    </w:p>
    <w:p w14:paraId="7EC18BC2">
      <w:pPr>
        <w:pStyle w:val="5"/>
        <w:ind w:firstLine="480"/>
      </w:pPr>
      <w: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14:paraId="4EFB454F">
      <w:pPr>
        <w:pStyle w:val="5"/>
        <w:ind w:firstLine="480"/>
      </w:pPr>
      <w:r>
        <w:t>4.2在提交投标文件截止时间后，投标人不得补充、修改和更换投标文件。</w:t>
      </w:r>
    </w:p>
    <w:p w14:paraId="62B8CB65">
      <w:pPr>
        <w:pStyle w:val="5"/>
        <w:outlineLvl w:val="3"/>
      </w:pPr>
      <w:r>
        <w:rPr>
          <w:b/>
          <w:sz w:val="24"/>
        </w:rPr>
        <w:t>5.投标文件的解密</w:t>
      </w:r>
    </w:p>
    <w:p w14:paraId="3B0E7868">
      <w:pPr>
        <w:pStyle w:val="5"/>
        <w:ind w:firstLine="480"/>
      </w:pPr>
      <w: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14:paraId="47902369">
      <w:pPr>
        <w:pStyle w:val="5"/>
        <w:outlineLvl w:val="3"/>
      </w:pPr>
      <w:r>
        <w:rPr>
          <w:b/>
          <w:sz w:val="24"/>
        </w:rPr>
        <w:t>6.投标保证金</w:t>
      </w:r>
    </w:p>
    <w:p w14:paraId="4273CBA8">
      <w:pPr>
        <w:pStyle w:val="5"/>
        <w:ind w:firstLine="480"/>
      </w:pPr>
      <w:r>
        <w:t xml:space="preserve"> 本项目不收取投标保证金</w:t>
      </w:r>
    </w:p>
    <w:p w14:paraId="06596E1B">
      <w:pPr>
        <w:pStyle w:val="5"/>
        <w:outlineLvl w:val="3"/>
      </w:pPr>
      <w:r>
        <w:rPr>
          <w:b/>
          <w:sz w:val="24"/>
        </w:rPr>
        <w:t>7.投标有效期</w:t>
      </w:r>
    </w:p>
    <w:p w14:paraId="1A272791">
      <w:pPr>
        <w:pStyle w:val="5"/>
        <w:ind w:firstLine="480"/>
      </w:pPr>
      <w:r>
        <w:t>7.1投标有效期内投标人撤销投标文件的，采购人或者采购代理机构可以不退还投标保证金（如有）。采用投标保函方式替代保证金的，采购人或者采购代理机构可以向担保机构索赔保证金。</w:t>
      </w:r>
    </w:p>
    <w:p w14:paraId="7B100C02">
      <w:pPr>
        <w:pStyle w:val="5"/>
        <w:ind w:firstLine="480"/>
      </w:pPr>
      <w: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14:paraId="7C01448C">
      <w:pPr>
        <w:pStyle w:val="5"/>
        <w:outlineLvl w:val="3"/>
      </w:pPr>
      <w:r>
        <w:rPr>
          <w:b/>
          <w:sz w:val="24"/>
        </w:rPr>
        <w:t>8.样品（演示）</w:t>
      </w:r>
    </w:p>
    <w:p w14:paraId="0FF8DA2E">
      <w:pPr>
        <w:pStyle w:val="5"/>
        <w:ind w:firstLine="480"/>
      </w:pPr>
      <w:r>
        <w:t>8.1招标文件规定投标人提交样品的，样品属于投标文件的组成部分。样品的生产、运输、安装、保全等一切费用由投标人自理。</w:t>
      </w:r>
    </w:p>
    <w:p w14:paraId="00881D88">
      <w:pPr>
        <w:pStyle w:val="5"/>
        <w:ind w:firstLine="480"/>
      </w:pPr>
      <w:r>
        <w:t>8.2投标截止时间前，投标人应将样品送达至指定地点。若需要现场演示的，投标人应提前做好演示准备（包括演示设备）。</w:t>
      </w:r>
    </w:p>
    <w:p w14:paraId="1FEB4DF7">
      <w:pPr>
        <w:pStyle w:val="5"/>
        <w:ind w:firstLine="480"/>
      </w:pPr>
      <w: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14:paraId="4DFE2A8F">
      <w:pPr>
        <w:pStyle w:val="5"/>
        <w:outlineLvl w:val="3"/>
      </w:pPr>
      <w:r>
        <w:rPr>
          <w:b/>
          <w:sz w:val="24"/>
        </w:rPr>
        <w:t>9.除招标文件另有规定外，有下列情形之一的，投标无效：</w:t>
      </w:r>
    </w:p>
    <w:p w14:paraId="13575D8E">
      <w:pPr>
        <w:pStyle w:val="5"/>
        <w:ind w:firstLine="480"/>
      </w:pPr>
      <w:r>
        <w:t>9.1投标文件未按照招标文件要求签署、盖章；</w:t>
      </w:r>
    </w:p>
    <w:p w14:paraId="7C4F9C52">
      <w:pPr>
        <w:pStyle w:val="5"/>
        <w:ind w:firstLine="480"/>
      </w:pPr>
      <w:r>
        <w:t>9.2不符合招标文件中规定的资格要求；</w:t>
      </w:r>
    </w:p>
    <w:p w14:paraId="15558DAF">
      <w:pPr>
        <w:pStyle w:val="5"/>
        <w:ind w:firstLine="480"/>
      </w:pPr>
      <w:r>
        <w:t>9.3投标报价超过招标文件中规定的预算金额或最高限价；</w:t>
      </w:r>
    </w:p>
    <w:p w14:paraId="630AD176">
      <w:pPr>
        <w:pStyle w:val="5"/>
        <w:ind w:firstLine="480"/>
      </w:pPr>
      <w:r>
        <w:t>9.4投标文件含有采购人不能接受的附加条件；</w:t>
      </w:r>
    </w:p>
    <w:p w14:paraId="087C8425">
      <w:pPr>
        <w:pStyle w:val="5"/>
        <w:ind w:firstLine="480"/>
      </w:pPr>
      <w:r>
        <w:t>9.5有关法律、法规和规章及招标文件规定的其他无效情形。</w:t>
      </w:r>
    </w:p>
    <w:p w14:paraId="688510B5">
      <w:pPr>
        <w:pStyle w:val="5"/>
        <w:outlineLvl w:val="2"/>
      </w:pPr>
      <w:r>
        <w:rPr>
          <w:b/>
          <w:sz w:val="28"/>
        </w:rPr>
        <w:t>六、开标、评标和定标</w:t>
      </w:r>
    </w:p>
    <w:p w14:paraId="4E469C45">
      <w:pPr>
        <w:pStyle w:val="5"/>
        <w:outlineLvl w:val="3"/>
      </w:pPr>
      <w:r>
        <w:rPr>
          <w:b/>
          <w:sz w:val="24"/>
        </w:rPr>
        <w:t>1.开标</w:t>
      </w:r>
    </w:p>
    <w:p w14:paraId="1AE66261">
      <w:pPr>
        <w:pStyle w:val="5"/>
        <w:ind w:firstLine="480"/>
      </w:pPr>
      <w:r>
        <w:t>1.1 开标程序</w:t>
      </w:r>
    </w:p>
    <w:p w14:paraId="77FF4C58">
      <w:pPr>
        <w:pStyle w:val="5"/>
        <w:ind w:firstLine="480"/>
      </w:pPr>
      <w: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14:paraId="09B20C81">
      <w:pPr>
        <w:pStyle w:val="5"/>
        <w:ind w:firstLine="480"/>
      </w:pPr>
      <w: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14:paraId="1CA9F1CF">
      <w:pPr>
        <w:pStyle w:val="5"/>
        <w:ind w:firstLine="480"/>
      </w:pPr>
      <w: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14:paraId="706EC5B2">
      <w:pPr>
        <w:pStyle w:val="5"/>
        <w:ind w:firstLine="480"/>
      </w:pPr>
      <w: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14:paraId="6F878C7E">
      <w:pPr>
        <w:pStyle w:val="5"/>
        <w:ind w:firstLine="480"/>
      </w:pPr>
      <w: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14:paraId="079CFE32">
      <w:pPr>
        <w:pStyle w:val="5"/>
        <w:ind w:firstLine="480"/>
      </w:pPr>
      <w:r>
        <w:t>1.2开标异议</w:t>
      </w:r>
    </w:p>
    <w:p w14:paraId="176A2712">
      <w:pPr>
        <w:pStyle w:val="5"/>
        <w:ind w:firstLine="480"/>
      </w:pPr>
      <w:r>
        <w:t>投标人代表对开标过程和开标记录有疑义，以及认为采购人、采购代理机构相关工作人员有需要回避的情形的，应当场提出询问或者回避申请。投标人未参加开标的，视同认可开标结果。</w:t>
      </w:r>
    </w:p>
    <w:p w14:paraId="2D1F2FDD">
      <w:pPr>
        <w:pStyle w:val="5"/>
        <w:ind w:firstLine="480"/>
      </w:pPr>
      <w:r>
        <w:t>1.3 投标截止时间后，投标人不足须知前附表中约定的有效供应商家数的，不得开标。同时，本次采购活动结束。</w:t>
      </w:r>
    </w:p>
    <w:p w14:paraId="5CEB8B6F">
      <w:pPr>
        <w:pStyle w:val="5"/>
        <w:ind w:firstLine="480"/>
      </w:pPr>
      <w:r>
        <w:t>1.4开标时出现下列情况的，视为投标无效处理：</w:t>
      </w:r>
    </w:p>
    <w:p w14:paraId="5BCA49AE">
      <w:pPr>
        <w:pStyle w:val="5"/>
        <w:ind w:firstLine="480"/>
      </w:pPr>
      <w:r>
        <w:t>（1）经检查数字证书无效的；</w:t>
      </w:r>
    </w:p>
    <w:p w14:paraId="12BBC2BF">
      <w:pPr>
        <w:pStyle w:val="5"/>
        <w:ind w:firstLine="480"/>
      </w:pPr>
      <w:r>
        <w:t>（2）因投标人自身原因，未在规定时间内完成电子投标文件解密的；</w:t>
      </w:r>
    </w:p>
    <w:p w14:paraId="17827A5A">
      <w:pPr>
        <w:pStyle w:val="5"/>
        <w:ind w:firstLine="480"/>
      </w:pPr>
      <w:r>
        <w:t>（3）如需使用备用电子投标文件解密时，在规定的解密时间内无法提供备用电子投标文件或提供的备用电子投标文件与加密的电子投标文件版本不一致（即两份文件不是通过投标客户端同时加密生成的）。</w:t>
      </w:r>
    </w:p>
    <w:p w14:paraId="5DCF0E11">
      <w:pPr>
        <w:pStyle w:val="5"/>
        <w:outlineLvl w:val="3"/>
      </w:pPr>
      <w:r>
        <w:rPr>
          <w:b/>
          <w:sz w:val="24"/>
        </w:rPr>
        <w:t>2.评审（详见第四章）</w:t>
      </w:r>
    </w:p>
    <w:p w14:paraId="0E20DD15">
      <w:pPr>
        <w:pStyle w:val="5"/>
        <w:outlineLvl w:val="3"/>
      </w:pPr>
      <w:r>
        <w:rPr>
          <w:b/>
          <w:sz w:val="24"/>
        </w:rPr>
        <w:t>3.定标</w:t>
      </w:r>
    </w:p>
    <w:p w14:paraId="0895143E">
      <w:pPr>
        <w:pStyle w:val="5"/>
        <w:ind w:firstLine="480"/>
      </w:pPr>
      <w:r>
        <w:t>3.1中标公告：</w:t>
      </w:r>
    </w:p>
    <w:p w14:paraId="39A4ADEB">
      <w:pPr>
        <w:pStyle w:val="5"/>
        <w:ind w:firstLine="480"/>
      </w:pPr>
      <w:r>
        <w:t>中标供应商确定之日起2个工作日内， 采购人或采购代理机构将在中国政府采购网(www.ccgp.gov.cn)、广东省政府采购网(https://gdgpo.czt.gd.gov.cn/)中国采购与招标网（http://www.chinabidding.com.cn），中国财经报网 （http://www.cfen.com.cn/），广东信诚招标代理咨询有限公司(http://www.gdxczb.cn/)上以公告的形式发布中标结果，中标公告的公告期限为 1 个工作日。中标公告同时作为采购代理机构通知除中标供应商外的其他投标人没有中标的书面形式，采购代理机构不再以其它方式另行通知。</w:t>
      </w:r>
    </w:p>
    <w:p w14:paraId="7F7661ED">
      <w:pPr>
        <w:pStyle w:val="5"/>
        <w:ind w:firstLine="480"/>
      </w:pPr>
      <w:r>
        <w:t>3.2中标通知书：</w:t>
      </w:r>
    </w:p>
    <w:p w14:paraId="1BA1BCF1">
      <w:pPr>
        <w:pStyle w:val="5"/>
        <w:ind w:firstLine="480"/>
      </w:pPr>
      <w: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14:paraId="338488FB">
      <w:pPr>
        <w:pStyle w:val="5"/>
      </w:pPr>
      <w:r>
        <w:t>3.3项目废标处理：</w:t>
      </w:r>
    </w:p>
    <w:p w14:paraId="383D07FF">
      <w:pPr>
        <w:pStyle w:val="5"/>
        <w:ind w:firstLine="480"/>
      </w:pPr>
      <w:r>
        <w:t>根据《中华人民共和国政府采购法》第三十六条及招标文件的约定，本项目或分包下列情况出现将作废标处理：</w:t>
      </w:r>
    </w:p>
    <w:p w14:paraId="355303B4">
      <w:pPr>
        <w:pStyle w:val="5"/>
        <w:ind w:firstLine="480"/>
      </w:pPr>
      <w: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14:paraId="17024174">
      <w:pPr>
        <w:pStyle w:val="5"/>
        <w:ind w:firstLine="480"/>
      </w:pPr>
      <w:r>
        <w:t>（2）出现影响采购公正的违法、违规行为的。</w:t>
      </w:r>
    </w:p>
    <w:p w14:paraId="7F26548E">
      <w:pPr>
        <w:pStyle w:val="5"/>
        <w:ind w:firstLine="480"/>
      </w:pPr>
      <w:r>
        <w:t>（3）投标人的报价均超过了采购预算，采购人不能支付的。</w:t>
      </w:r>
    </w:p>
    <w:p w14:paraId="4829F585">
      <w:pPr>
        <w:pStyle w:val="5"/>
        <w:ind w:firstLine="480"/>
      </w:pPr>
      <w:r>
        <w:t>（4）因重大变故，采购任务取消的。</w:t>
      </w:r>
    </w:p>
    <w:p w14:paraId="4AE2C817">
      <w:pPr>
        <w:pStyle w:val="5"/>
        <w:ind w:firstLine="480"/>
      </w:pPr>
      <w:r>
        <w:t>对废标的采购项目，评标委员会应出具采购文件是否存在不合理条款的论证意见。</w:t>
      </w:r>
    </w:p>
    <w:p w14:paraId="1E4C51E2">
      <w:pPr>
        <w:pStyle w:val="5"/>
        <w:ind w:firstLine="480"/>
      </w:pPr>
      <w:r>
        <w:t>3.4终止公告：</w:t>
      </w:r>
    </w:p>
    <w:p w14:paraId="282B7BCB">
      <w:pPr>
        <w:pStyle w:val="5"/>
        <w:ind w:firstLine="480"/>
      </w:pPr>
      <w:r>
        <w:t xml:space="preserve"> 项目废标后，采购人或采购代理机构将在中国政府采购网(www.ccgp.gov.cn)、广东省政府采购网(https://gdgpo.czt.gd.gov.cn/)、中国采购与招标网（http://www.chinabidding.com.cn），中国财经报网 （http://www.cfen.com.cn/），广东信诚招标代理咨询有限公司(http://www.gdxczb.cn/)上发布终止公告，终止公告的公告期限为1个工作日。</w:t>
      </w:r>
    </w:p>
    <w:p w14:paraId="2CCB5D9E">
      <w:pPr>
        <w:pStyle w:val="5"/>
        <w:outlineLvl w:val="2"/>
      </w:pPr>
      <w:r>
        <w:rPr>
          <w:b/>
          <w:sz w:val="28"/>
        </w:rPr>
        <w:t>七、询问、质疑与投诉</w:t>
      </w:r>
    </w:p>
    <w:p w14:paraId="1717D729">
      <w:pPr>
        <w:pStyle w:val="5"/>
        <w:outlineLvl w:val="3"/>
      </w:pPr>
      <w:r>
        <w:rPr>
          <w:b/>
          <w:sz w:val="24"/>
        </w:rPr>
        <w:t>1.询问</w:t>
      </w:r>
    </w:p>
    <w:p w14:paraId="16E8ABEC">
      <w:pPr>
        <w:pStyle w:val="5"/>
        <w:ind w:firstLine="480"/>
      </w:pPr>
      <w: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14:paraId="68214D5C">
      <w:pPr>
        <w:pStyle w:val="5"/>
        <w:outlineLvl w:val="3"/>
      </w:pPr>
      <w:r>
        <w:rPr>
          <w:b/>
          <w:sz w:val="24"/>
        </w:rPr>
        <w:t>2.质疑</w:t>
      </w:r>
    </w:p>
    <w:p w14:paraId="6E074E6D">
      <w:pPr>
        <w:pStyle w:val="5"/>
        <w:ind w:firstLine="480"/>
      </w:pPr>
      <w: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14:paraId="35CE50FA">
      <w:pPr>
        <w:pStyle w:val="5"/>
        <w:ind w:firstLine="480"/>
      </w:pPr>
      <w:r>
        <w:t>(1)对招标文件提出质疑的，为获取招标文件之日或者招标文件公告期限届满之日；</w:t>
      </w:r>
    </w:p>
    <w:p w14:paraId="7D84A3DB">
      <w:pPr>
        <w:pStyle w:val="5"/>
        <w:ind w:firstLine="480"/>
      </w:pPr>
      <w:r>
        <w:t>(2)对采购过程提出质疑的，为各采购程序环节结束之日；</w:t>
      </w:r>
    </w:p>
    <w:p w14:paraId="696F6E0B">
      <w:pPr>
        <w:pStyle w:val="5"/>
        <w:ind w:firstLine="480"/>
      </w:pPr>
      <w:r>
        <w:t>(3)对中标结果提出质疑的，为中标结果公告期限届满之日。</w:t>
      </w:r>
    </w:p>
    <w:p w14:paraId="6DC06A6A">
      <w:pPr>
        <w:pStyle w:val="5"/>
        <w:ind w:firstLine="480"/>
      </w:pPr>
      <w:r>
        <w:t>2.2质疑函应当包括下列主要内容：</w:t>
      </w:r>
    </w:p>
    <w:p w14:paraId="36DB65C0">
      <w:pPr>
        <w:pStyle w:val="5"/>
        <w:ind w:firstLine="480"/>
      </w:pPr>
      <w:r>
        <w:t>(1)质疑供应商和相关供应商的名称、地址、邮编、联系人及联系电话等；</w:t>
      </w:r>
    </w:p>
    <w:p w14:paraId="2A5C8CCD">
      <w:pPr>
        <w:pStyle w:val="5"/>
        <w:ind w:firstLine="480"/>
      </w:pPr>
      <w:r>
        <w:t>(2)质疑项目名称及编号、具体明确的质疑事项和与质疑事项相关的请求；</w:t>
      </w:r>
    </w:p>
    <w:p w14:paraId="2903374F">
      <w:pPr>
        <w:pStyle w:val="5"/>
        <w:ind w:firstLine="480"/>
      </w:pPr>
      <w:r>
        <w:t>(3)认为采购文件、采购过程、中标和成交结果使自己的合法权益受到损害的法律依据、事实依据、相关证明材料及证据来源；</w:t>
      </w:r>
    </w:p>
    <w:p w14:paraId="381737EB">
      <w:pPr>
        <w:pStyle w:val="5"/>
        <w:ind w:firstLine="480"/>
      </w:pPr>
      <w:r>
        <w:t>(4)提出质疑的日期。</w:t>
      </w:r>
    </w:p>
    <w:p w14:paraId="321AE73B">
      <w:pPr>
        <w:pStyle w:val="5"/>
        <w:ind w:firstLine="480"/>
      </w:pPr>
      <w:r>
        <w:t>2.3 质疑函应当署名。质疑供应商为自然人的，应当由本人签字；质疑供应商为法人或者其他组织的，应当由法定代表人、主要负责人，或者其授权代表签字或者盖章，并加盖公章。</w:t>
      </w:r>
    </w:p>
    <w:p w14:paraId="13E8FAF0">
      <w:pPr>
        <w:pStyle w:val="5"/>
        <w:ind w:firstLine="480"/>
      </w:pPr>
      <w:r>
        <w:t>2.4以联合体形式参加政府采购活动的，其质疑应当由联合体成员委托主体提出。</w:t>
      </w:r>
    </w:p>
    <w:p w14:paraId="2ABFDDF2">
      <w:pPr>
        <w:pStyle w:val="5"/>
        <w:ind w:firstLine="480"/>
      </w:pPr>
      <w: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14:paraId="429CC95B">
      <w:pPr>
        <w:pStyle w:val="5"/>
        <w:ind w:firstLine="480"/>
      </w:pPr>
      <w:r>
        <w:t>2.6质疑联系方式如下：</w:t>
      </w:r>
    </w:p>
    <w:p w14:paraId="25838228">
      <w:pPr>
        <w:pStyle w:val="5"/>
        <w:ind w:firstLine="480"/>
      </w:pPr>
      <w:r>
        <w:t>质疑联系人：黄工</w:t>
      </w:r>
    </w:p>
    <w:p w14:paraId="45161406">
      <w:pPr>
        <w:pStyle w:val="5"/>
        <w:ind w:firstLine="480"/>
      </w:pPr>
      <w:r>
        <w:t>电话：020-83224833</w:t>
      </w:r>
    </w:p>
    <w:p w14:paraId="01930B57">
      <w:pPr>
        <w:pStyle w:val="5"/>
        <w:ind w:firstLine="480"/>
      </w:pPr>
      <w:r>
        <w:t>传真：/</w:t>
      </w:r>
    </w:p>
    <w:p w14:paraId="10D258F4">
      <w:pPr>
        <w:pStyle w:val="5"/>
        <w:ind w:firstLine="480"/>
      </w:pPr>
      <w:r>
        <w:t>邮箱：zbeb@gdxczb.cn</w:t>
      </w:r>
    </w:p>
    <w:p w14:paraId="4406DFEB">
      <w:pPr>
        <w:pStyle w:val="5"/>
        <w:ind w:firstLine="480"/>
      </w:pPr>
      <w:r>
        <w:t>地址：广州市越秀区德政北路538号达信大厦1708</w:t>
      </w:r>
    </w:p>
    <w:p w14:paraId="5EBE777F">
      <w:pPr>
        <w:pStyle w:val="5"/>
        <w:ind w:firstLine="480"/>
      </w:pPr>
      <w:r>
        <w:t>邮编：510050</w:t>
      </w:r>
    </w:p>
    <w:p w14:paraId="48FD3DC2">
      <w:pPr>
        <w:pStyle w:val="5"/>
        <w:outlineLvl w:val="3"/>
      </w:pPr>
      <w:r>
        <w:rPr>
          <w:b/>
          <w:sz w:val="24"/>
        </w:rPr>
        <w:t>3.投诉</w:t>
      </w:r>
    </w:p>
    <w:p w14:paraId="15264241">
      <w:pPr>
        <w:pStyle w:val="5"/>
        <w:ind w:firstLine="480"/>
      </w:pPr>
      <w:r>
        <w:t>质疑人对采购人或采购代理机构的质疑答复不满意或在规定时间内未得到答复的，可以在答复期满后15个工作日内，按如下联系方式向本项目监督管理部门提起投诉。</w:t>
      </w:r>
    </w:p>
    <w:p w14:paraId="4CD11A70">
      <w:pPr>
        <w:pStyle w:val="5"/>
      </w:pPr>
      <w:r>
        <w:t>政府采购监督管理机构名称：广州市白云区财政局政府采购科</w:t>
      </w:r>
    </w:p>
    <w:p w14:paraId="250E59DF">
      <w:pPr>
        <w:pStyle w:val="5"/>
      </w:pPr>
      <w:r>
        <w:t>地 址：广州市白云区河田西路68号</w:t>
      </w:r>
    </w:p>
    <w:p w14:paraId="3CD6F90E">
      <w:pPr>
        <w:pStyle w:val="5"/>
      </w:pPr>
      <w:r>
        <w:t>电 话：020-26092703</w:t>
      </w:r>
    </w:p>
    <w:p w14:paraId="47301F22">
      <w:pPr>
        <w:pStyle w:val="5"/>
      </w:pPr>
      <w:r>
        <w:t>邮 编：510080</w:t>
      </w:r>
    </w:p>
    <w:p w14:paraId="79CBF5E2">
      <w:pPr>
        <w:pStyle w:val="5"/>
      </w:pPr>
      <w:r>
        <w:t>传 真：020-26092703</w:t>
      </w:r>
    </w:p>
    <w:p w14:paraId="16C21FB8">
      <w:pPr>
        <w:pStyle w:val="5"/>
        <w:outlineLvl w:val="2"/>
      </w:pPr>
      <w:r>
        <w:rPr>
          <w:b/>
          <w:sz w:val="28"/>
        </w:rPr>
        <w:t>八、合同签订和履行</w:t>
      </w:r>
    </w:p>
    <w:p w14:paraId="498E6F3F">
      <w:pPr>
        <w:pStyle w:val="5"/>
        <w:outlineLvl w:val="3"/>
      </w:pPr>
      <w:r>
        <w:rPr>
          <w:b/>
          <w:sz w:val="24"/>
        </w:rPr>
        <w:t>1.合同签订</w:t>
      </w:r>
    </w:p>
    <w:p w14:paraId="60DB80EA">
      <w:pPr>
        <w:pStyle w:val="5"/>
        <w:ind w:firstLine="480"/>
      </w:pPr>
      <w: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14:paraId="31ED869D">
      <w:pPr>
        <w:pStyle w:val="5"/>
        <w:ind w:firstLine="480"/>
      </w:pPr>
      <w:r>
        <w:t>1.2采购人不得提出试用合格等任何不合理的要求作为签订合同的条件，且不得与中标供应商私下订立背离合同实质性内容的协议。</w:t>
      </w:r>
    </w:p>
    <w:p w14:paraId="20431C9F">
      <w:pPr>
        <w:pStyle w:val="5"/>
        <w:ind w:firstLine="480"/>
      </w:pPr>
      <w:r>
        <w:t>1.3合同条款中应规定，乙方完全遵守《中华人民共和国民法典》有关规定和《中华人民共和国妇女权益保障法》中关于“劳动和社会保障权益”的有关要求。</w:t>
      </w:r>
    </w:p>
    <w:p w14:paraId="5680055F">
      <w:pPr>
        <w:pStyle w:val="5"/>
        <w:ind w:firstLine="480"/>
      </w:pPr>
      <w:r>
        <w:t>1.4采购人应当自政府采购合同签订之日起2个工作日内，将政府采购合同在省级以上人民政府财政部门指定的媒体上公告，但政府采购合同中涉及国家秘密、商业秘密的内容除外。</w:t>
      </w:r>
    </w:p>
    <w:p w14:paraId="7C7B8865">
      <w:pPr>
        <w:pStyle w:val="5"/>
        <w:ind w:firstLine="480"/>
      </w:pPr>
      <w: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14:paraId="12BC74C7">
      <w:pPr>
        <w:pStyle w:val="5"/>
        <w:outlineLvl w:val="3"/>
      </w:pPr>
      <w:r>
        <w:rPr>
          <w:b/>
          <w:sz w:val="24"/>
        </w:rPr>
        <w:t>2.合同的履行</w:t>
      </w:r>
    </w:p>
    <w:p w14:paraId="23F7E698">
      <w:pPr>
        <w:pStyle w:val="5"/>
        <w:ind w:firstLine="480"/>
      </w:pPr>
      <w:r>
        <w:t xml:space="preserve"> 2.1政府采购合同订立后，合同各方不得擅自变更、中止或者终止合同。</w:t>
      </w:r>
    </w:p>
    <w:p w14:paraId="0AB7C3CD">
      <w:pPr>
        <w:pStyle w:val="5"/>
        <w:ind w:firstLine="480"/>
      </w:pPr>
      <w: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14:paraId="32642485">
      <w:pPr>
        <w:pStyle w:val="5"/>
        <w:ind w:firstLine="480"/>
      </w:pPr>
      <w:r>
        <w:t>2.3有融资要求的中标供应商可根据自身情况，在广东省政府采购网上自行选择金融机构及其融资产品，凭政府采购中标通知书或政府采购合同向金融机构提出融资申请。</w:t>
      </w:r>
    </w:p>
    <w:p w14:paraId="05AB499E">
      <w:pPr>
        <w:pStyle w:val="5"/>
      </w:pPr>
      <w:r>
        <w:t xml:space="preserve">  </w:t>
      </w:r>
    </w:p>
    <w:p w14:paraId="4C88B8D5">
      <w:pPr>
        <w:pStyle w:val="5"/>
        <w:jc w:val="center"/>
        <w:outlineLvl w:val="1"/>
      </w:pPr>
      <w:r>
        <w:rPr>
          <w:b/>
          <w:sz w:val="36"/>
        </w:rPr>
        <w:t>第四章 评标</w:t>
      </w:r>
    </w:p>
    <w:p w14:paraId="28520B36">
      <w:pPr>
        <w:pStyle w:val="5"/>
        <w:outlineLvl w:val="2"/>
      </w:pPr>
      <w:r>
        <w:rPr>
          <w:b/>
          <w:sz w:val="28"/>
        </w:rPr>
        <w:t>一、评标要求</w:t>
      </w:r>
    </w:p>
    <w:p w14:paraId="349E4BFC">
      <w:pPr>
        <w:pStyle w:val="5"/>
        <w:outlineLvl w:val="3"/>
      </w:pPr>
      <w:r>
        <w:rPr>
          <w:b/>
          <w:sz w:val="24"/>
        </w:rPr>
        <w:t>1.评标方法</w:t>
      </w:r>
    </w:p>
    <w:p w14:paraId="7B9FC94D">
      <w:pPr>
        <w:pStyle w:val="5"/>
      </w:pPr>
      <w:r>
        <w:t>采购包1(脚踝康复训练器等设备采购项目)：综合评分法,是指投标文件满足招标文件全部实质性要求，且按照评审因素的量化指标评审得分最高的投标人为中标候选人的评标方法。（最低报价不是中标的唯一依据。）</w:t>
      </w:r>
    </w:p>
    <w:p w14:paraId="3545F4DE">
      <w:pPr>
        <w:pStyle w:val="5"/>
        <w:outlineLvl w:val="3"/>
      </w:pPr>
      <w:r>
        <w:rPr>
          <w:b/>
          <w:sz w:val="24"/>
        </w:rPr>
        <w:t>2.评标原则</w:t>
      </w:r>
    </w:p>
    <w:p w14:paraId="51144694">
      <w:pPr>
        <w:pStyle w:val="5"/>
        <w:ind w:firstLine="480"/>
      </w:pPr>
      <w:r>
        <w:t>2.1评标活动遵循公平、公正、科学和择优的原则，以招标文件和投标文件为评标的基本依据，并按照招标文件规定的评标方法和评标标准进行评标。</w:t>
      </w:r>
    </w:p>
    <w:p w14:paraId="55449A7D">
      <w:pPr>
        <w:pStyle w:val="5"/>
        <w:ind w:firstLine="480"/>
      </w:pPr>
      <w:r>
        <w:t>2.2具体评标事项由评标委员会负责，并按招标文件的规定办法进行评审。</w:t>
      </w:r>
    </w:p>
    <w:p w14:paraId="4D4177EE">
      <w:pPr>
        <w:pStyle w:val="5"/>
        <w:ind w:firstLine="480"/>
      </w:pPr>
      <w:r>
        <w:t>2.3合格投标人不足须知前附表中约定的有效供应商家数的，不得评标。</w:t>
      </w:r>
    </w:p>
    <w:p w14:paraId="289BC735">
      <w:pPr>
        <w:pStyle w:val="5"/>
        <w:outlineLvl w:val="3"/>
      </w:pPr>
      <w:r>
        <w:rPr>
          <w:b/>
          <w:sz w:val="24"/>
        </w:rPr>
        <w:t>3.评标委员会</w:t>
      </w:r>
    </w:p>
    <w:p w14:paraId="4594F9D7">
      <w:pPr>
        <w:pStyle w:val="5"/>
        <w:ind w:firstLine="480"/>
      </w:pPr>
      <w:r>
        <w:t>3.1评标委员会由采购人代表和评审专家组成，成员人数应当为5人及以上单数，其中评审专家不得少于成员总数的三分之二。</w:t>
      </w:r>
    </w:p>
    <w:p w14:paraId="1BB239F7">
      <w:pPr>
        <w:pStyle w:val="5"/>
        <w:ind w:firstLine="480"/>
      </w:pPr>
      <w:r>
        <w:t>3.2评标应遵守下列评标纪律：</w:t>
      </w:r>
    </w:p>
    <w:p w14:paraId="51BC0F97">
      <w:pPr>
        <w:pStyle w:val="5"/>
        <w:ind w:firstLine="480"/>
      </w:pPr>
      <w:r>
        <w:t>（1）评标情况不得私自外泄，有关信息由广东信诚招标代理咨询有限公司统一对外发布。</w:t>
      </w:r>
    </w:p>
    <w:p w14:paraId="32B52CA5">
      <w:pPr>
        <w:pStyle w:val="5"/>
        <w:ind w:firstLine="480"/>
      </w:pPr>
      <w:r>
        <w:t>（2）对广东信诚招标代理咨询有限公司或投标人提供的要求保密的资料，不得摘记翻印和外传。</w:t>
      </w:r>
    </w:p>
    <w:p w14:paraId="79C74594">
      <w:pPr>
        <w:pStyle w:val="5"/>
        <w:ind w:firstLine="480"/>
      </w:pPr>
      <w:r>
        <w:t>（3）不得收受投标供应商或有关人员的任何礼物，不得串联鼓动其他人袒护某投标人。若与投标人存在利害关系，则应主动声明并回避。</w:t>
      </w:r>
    </w:p>
    <w:p w14:paraId="41512C12">
      <w:pPr>
        <w:pStyle w:val="5"/>
        <w:ind w:firstLine="480"/>
      </w:pPr>
      <w:r>
        <w:t>（4）全体评委应按照招标文件规定进行评标，一切认定事项应查有实据且不得弄虚作假。</w:t>
      </w:r>
    </w:p>
    <w:p w14:paraId="06B67477">
      <w:pPr>
        <w:pStyle w:val="5"/>
        <w:ind w:firstLine="480"/>
      </w:pPr>
      <w:r>
        <w:t>（5）评标委员会各成员应当独立对每个投标人的投标文件进行评价，并对评价意见承担个人责任。评审过程中，不得发表倾向性言论。</w:t>
      </w:r>
    </w:p>
    <w:p w14:paraId="545F12A7">
      <w:pPr>
        <w:pStyle w:val="5"/>
        <w:ind w:firstLine="480"/>
      </w:pPr>
      <w:r>
        <w:t>※对违反评标纪律的评委，将取消其评委资格，对评标工作造成严重损失者将予以通报批评乃至追究法律责任。</w:t>
      </w:r>
    </w:p>
    <w:p w14:paraId="35F5F1AB">
      <w:pPr>
        <w:pStyle w:val="5"/>
        <w:outlineLvl w:val="3"/>
      </w:pPr>
      <w:r>
        <w:rPr>
          <w:b/>
          <w:sz w:val="24"/>
        </w:rPr>
        <w:t>4.有下列情形之一的，视为投标人串通投标，其投标无效；</w:t>
      </w:r>
    </w:p>
    <w:p w14:paraId="5F9474E5">
      <w:pPr>
        <w:pStyle w:val="5"/>
        <w:ind w:firstLine="480"/>
      </w:pPr>
      <w:r>
        <w:t>4.1不同投标人的投标文件由同一单位或者个人编制；</w:t>
      </w:r>
    </w:p>
    <w:p w14:paraId="0EA56917">
      <w:pPr>
        <w:pStyle w:val="5"/>
        <w:ind w:firstLine="480"/>
      </w:pPr>
      <w:r>
        <w:t>4.2不同投标人委托同一单位或者个人办理投标事宜；</w:t>
      </w:r>
    </w:p>
    <w:p w14:paraId="5D27F9AA">
      <w:pPr>
        <w:pStyle w:val="5"/>
        <w:ind w:firstLine="480"/>
      </w:pPr>
      <w:r>
        <w:t>4.3不同投标人的投标文件载明的项目管理成员或者联系人员为同一人；</w:t>
      </w:r>
    </w:p>
    <w:p w14:paraId="63F4A6F5">
      <w:pPr>
        <w:pStyle w:val="5"/>
        <w:ind w:firstLine="480"/>
      </w:pPr>
      <w:r>
        <w:t>4.4不同投标人的投标文件异常一致或者投标报价呈规律性差异；</w:t>
      </w:r>
    </w:p>
    <w:p w14:paraId="29168FC2">
      <w:pPr>
        <w:pStyle w:val="5"/>
        <w:ind w:firstLine="480"/>
      </w:pPr>
      <w:r>
        <w:t>4.5不同投标人的投标文件相互混装；</w:t>
      </w:r>
    </w:p>
    <w:p w14:paraId="23133E70">
      <w:pPr>
        <w:pStyle w:val="5"/>
        <w:ind w:firstLine="480"/>
      </w:pPr>
      <w:r>
        <w:t>4.6不同投标人的投标保证金或购买电子保函支付款为从同一单位或个人的账户转出；</w:t>
      </w:r>
    </w:p>
    <w:p w14:paraId="656B3E9F">
      <w:pPr>
        <w:pStyle w:val="5"/>
        <w:ind w:firstLine="480"/>
      </w:pPr>
      <w:r>
        <w:t>4.7不同投标人的电子投标文件上传计算机的网卡MAC地址或IP地址相同的；</w:t>
      </w:r>
    </w:p>
    <w:p w14:paraId="302D4B8E">
      <w:pPr>
        <w:pStyle w:val="5"/>
        <w:ind w:firstLine="480"/>
      </w:pPr>
      <w:r>
        <w:t>4.8投标人上传的电子投标文件使用该项目其他投标人的数字证书加密的或加盖该项目的其他投标人的电子印章的。</w:t>
      </w:r>
    </w:p>
    <w:p w14:paraId="3A7DC605">
      <w:pPr>
        <w:pStyle w:val="5"/>
        <w:ind w:firstLine="480"/>
      </w:pPr>
      <w:r>
        <w:t xml:space="preserve"> 说明：在评标过程中发现投标人有上述情形的，评标委员会应当认定其投标无效。同时，项目评审时被认定为串通投标的投标人不得参加该合同项下的采购活动。</w:t>
      </w:r>
    </w:p>
    <w:p w14:paraId="6E6D3CD2">
      <w:pPr>
        <w:pStyle w:val="5"/>
        <w:outlineLvl w:val="3"/>
      </w:pPr>
      <w:r>
        <w:rPr>
          <w:b/>
          <w:sz w:val="24"/>
        </w:rPr>
        <w:t>5.投标无效的情形</w:t>
      </w:r>
    </w:p>
    <w:p w14:paraId="033A2793">
      <w:pPr>
        <w:pStyle w:val="5"/>
        <w:ind w:firstLine="480"/>
      </w:pPr>
      <w:r>
        <w:t>详见资格性审查、符合性审查和招标文件其他投标无效条款。</w:t>
      </w:r>
    </w:p>
    <w:p w14:paraId="1CFD631E">
      <w:pPr>
        <w:pStyle w:val="5"/>
        <w:outlineLvl w:val="3"/>
      </w:pPr>
      <w:r>
        <w:rPr>
          <w:b/>
          <w:sz w:val="24"/>
        </w:rPr>
        <w:t>6.定标</w:t>
      </w:r>
    </w:p>
    <w:p w14:paraId="69E124AF">
      <w:pPr>
        <w:pStyle w:val="5"/>
        <w:ind w:firstLine="480"/>
      </w:pPr>
      <w: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14:paraId="5AABAF4D">
      <w:pPr>
        <w:pStyle w:val="5"/>
        <w:outlineLvl w:val="3"/>
      </w:pPr>
      <w:r>
        <w:rPr>
          <w:b/>
          <w:sz w:val="24"/>
        </w:rPr>
        <w:t>7.价格修正</w:t>
      </w:r>
    </w:p>
    <w:p w14:paraId="6330AB3A">
      <w:pPr>
        <w:pStyle w:val="5"/>
        <w:ind w:firstLine="480"/>
      </w:pPr>
      <w:r>
        <w:t>对报价的计算错误按以下原则修正：</w:t>
      </w:r>
    </w:p>
    <w:p w14:paraId="55B64996">
      <w:pPr>
        <w:pStyle w:val="5"/>
        <w:ind w:firstLine="480"/>
      </w:pPr>
      <w:r>
        <w:t>（1）投标文件中开标一览表内容与投标文件中相应内容不一致的，以开标一览表为准；</w:t>
      </w:r>
    </w:p>
    <w:p w14:paraId="0C3673E0">
      <w:pPr>
        <w:pStyle w:val="5"/>
        <w:ind w:firstLine="480"/>
      </w:pPr>
      <w:r>
        <w:t>（2）大写金额和小写金额不一致的，以大写金额为准；</w:t>
      </w:r>
    </w:p>
    <w:p w14:paraId="664CA398">
      <w:pPr>
        <w:pStyle w:val="5"/>
        <w:ind w:firstLine="480"/>
      </w:pPr>
      <w:r>
        <w:t>（3）单价金额小数点或者百分比有明显错位的，以开标一览表的总价为准，并修改单价。</w:t>
      </w:r>
    </w:p>
    <w:p w14:paraId="7854E677">
      <w:pPr>
        <w:pStyle w:val="5"/>
        <w:ind w:firstLine="480"/>
      </w:pPr>
      <w:r>
        <w:t>（4）总价金额与按单价汇总金额不一致的，以单价金额计算结果为准。但是单价金额计算结果超过预算价的，对其按无效投标处理。</w:t>
      </w:r>
    </w:p>
    <w:p w14:paraId="3D2D1193">
      <w:pPr>
        <w:pStyle w:val="5"/>
        <w:ind w:firstLine="480"/>
      </w:pPr>
      <w:r>
        <w:t>（5）若投标客户端上传的电子报价数据与电子投标文件价格不一致的，以电子报价数据为准。</w:t>
      </w:r>
    </w:p>
    <w:p w14:paraId="3802166F">
      <w:pPr>
        <w:pStyle w:val="5"/>
        <w:ind w:firstLine="480"/>
      </w:pPr>
      <w: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14:paraId="29582432">
      <w:pPr>
        <w:pStyle w:val="5"/>
        <w:outlineLvl w:val="2"/>
      </w:pPr>
      <w:r>
        <w:rPr>
          <w:b/>
          <w:sz w:val="28"/>
        </w:rPr>
        <w:t>二.政府采购政策落实</w:t>
      </w:r>
    </w:p>
    <w:p w14:paraId="72949C25">
      <w:pPr>
        <w:pStyle w:val="5"/>
        <w:outlineLvl w:val="3"/>
      </w:pPr>
      <w:r>
        <w:rPr>
          <w:b/>
          <w:sz w:val="24"/>
        </w:rPr>
        <w:t>1.节能、环保要求</w:t>
      </w:r>
    </w:p>
    <w:p w14:paraId="3B333C41">
      <w:pPr>
        <w:pStyle w:val="5"/>
        <w:ind w:firstLine="480"/>
      </w:pPr>
      <w: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14:paraId="60217EEF">
      <w:pPr>
        <w:pStyle w:val="5"/>
        <w:ind w:firstLine="480"/>
      </w:pPr>
      <w:r>
        <w:t>相关认证机构和获证产品信息以市场监管总局组织建立的节能产品、环境标志产品认证结果信息发布平台公布为准。</w:t>
      </w:r>
    </w:p>
    <w:p w14:paraId="7264F164">
      <w:pPr>
        <w:pStyle w:val="5"/>
        <w:outlineLvl w:val="3"/>
      </w:pPr>
      <w:r>
        <w:rPr>
          <w:b/>
          <w:sz w:val="24"/>
        </w:rPr>
        <w:t>2.对小型、微型企业、监狱企业或残疾人福利性单位给予价格扣除</w:t>
      </w:r>
    </w:p>
    <w:p w14:paraId="276FE9E6">
      <w:pPr>
        <w:pStyle w:val="5"/>
        <w:ind w:firstLine="480"/>
      </w:pPr>
      <w: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14:paraId="1B7642BF">
      <w:pPr>
        <w:pStyle w:val="5"/>
        <w:outlineLvl w:val="3"/>
      </w:pPr>
      <w:r>
        <w:rPr>
          <w:b/>
          <w:sz w:val="24"/>
        </w:rPr>
        <w:t>3.价格扣除相关要求</w:t>
      </w:r>
    </w:p>
    <w:p w14:paraId="2F788818">
      <w:pPr>
        <w:pStyle w:val="5"/>
      </w:pPr>
      <w:r>
        <w:t>采购包1（脚踝康复训练器等设备采购项目）：</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2160"/>
        <w:gridCol w:w="2160"/>
        <w:gridCol w:w="1246"/>
        <w:gridCol w:w="2160"/>
      </w:tblGrid>
      <w:tr w14:paraId="12B118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6E66C227">
            <w:pPr>
              <w:pStyle w:val="5"/>
            </w:pPr>
            <w:r>
              <w:t>序号</w:t>
            </w:r>
          </w:p>
        </w:tc>
        <w:tc>
          <w:tcPr>
            <w:tcW w:w="2160" w:type="dxa"/>
          </w:tcPr>
          <w:p w14:paraId="3A416D0A">
            <w:pPr>
              <w:pStyle w:val="5"/>
            </w:pPr>
            <w:r>
              <w:t>情形</w:t>
            </w:r>
          </w:p>
        </w:tc>
        <w:tc>
          <w:tcPr>
            <w:tcW w:w="2160" w:type="dxa"/>
          </w:tcPr>
          <w:p w14:paraId="15A0034C">
            <w:pPr>
              <w:pStyle w:val="5"/>
            </w:pPr>
            <w:r>
              <w:t>适用对象</w:t>
            </w:r>
          </w:p>
        </w:tc>
        <w:tc>
          <w:tcPr>
            <w:tcW w:w="1246" w:type="dxa"/>
          </w:tcPr>
          <w:p w14:paraId="72B67267">
            <w:pPr>
              <w:pStyle w:val="5"/>
            </w:pPr>
            <w:r>
              <w:t>价格扣除比例</w:t>
            </w:r>
          </w:p>
        </w:tc>
        <w:tc>
          <w:tcPr>
            <w:tcW w:w="2160" w:type="dxa"/>
          </w:tcPr>
          <w:p w14:paraId="5000EE16">
            <w:pPr>
              <w:pStyle w:val="5"/>
            </w:pPr>
            <w:r>
              <w:t>计算公式</w:t>
            </w:r>
          </w:p>
        </w:tc>
      </w:tr>
      <w:tr w14:paraId="51239E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68D6C597">
            <w:pPr>
              <w:pStyle w:val="5"/>
            </w:pPr>
            <w:r>
              <w:t>1</w:t>
            </w:r>
          </w:p>
        </w:tc>
        <w:tc>
          <w:tcPr>
            <w:tcW w:w="2160" w:type="dxa"/>
          </w:tcPr>
          <w:p w14:paraId="671BFB17">
            <w:pPr>
              <w:pStyle w:val="5"/>
              <w:jc w:val="left"/>
            </w:pPr>
            <w:r>
              <w:t>小型、微型企业，监狱企业，残疾人福利性单位</w:t>
            </w:r>
          </w:p>
        </w:tc>
        <w:tc>
          <w:tcPr>
            <w:tcW w:w="2160" w:type="dxa"/>
          </w:tcPr>
          <w:p w14:paraId="4F65C4D9">
            <w:pPr>
              <w:pStyle w:val="5"/>
            </w:pPr>
            <w:r>
              <w:t>货物由小微企业制造</w:t>
            </w:r>
          </w:p>
        </w:tc>
        <w:tc>
          <w:tcPr>
            <w:tcW w:w="1246" w:type="dxa"/>
          </w:tcPr>
          <w:p w14:paraId="70E67645">
            <w:pPr>
              <w:pStyle w:val="5"/>
            </w:pPr>
            <w:r>
              <w:t>10%</w:t>
            </w:r>
          </w:p>
        </w:tc>
        <w:tc>
          <w:tcPr>
            <w:tcW w:w="2160" w:type="dxa"/>
          </w:tcPr>
          <w:p w14:paraId="080CDD48">
            <w:pPr>
              <w:pStyle w:val="5"/>
              <w:jc w:val="left"/>
            </w:pPr>
            <w: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14:paraId="6FDCDB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7EA761CD">
            <w:pPr>
              <w:pStyle w:val="5"/>
            </w:pPr>
            <w:r>
              <w:t>2</w:t>
            </w:r>
          </w:p>
        </w:tc>
        <w:tc>
          <w:tcPr>
            <w:tcW w:w="2160" w:type="dxa"/>
          </w:tcPr>
          <w:p w14:paraId="02AAC8BA">
            <w:pPr>
              <w:pStyle w:val="5"/>
              <w:jc w:val="left"/>
            </w:pPr>
            <w:r>
              <w:t>节能、环保产品</w:t>
            </w:r>
          </w:p>
        </w:tc>
        <w:tc>
          <w:tcPr>
            <w:tcW w:w="2160" w:type="dxa"/>
          </w:tcPr>
          <w:p w14:paraId="343C3A97">
            <w:pPr>
              <w:pStyle w:val="5"/>
            </w:pPr>
            <w:r>
              <w:t xml:space="preserve"> ——</w:t>
            </w:r>
          </w:p>
        </w:tc>
        <w:tc>
          <w:tcPr>
            <w:tcW w:w="1246" w:type="dxa"/>
          </w:tcPr>
          <w:p w14:paraId="7C383E0B">
            <w:pPr>
              <w:pStyle w:val="5"/>
            </w:pPr>
            <w:r>
              <w:t>1%</w:t>
            </w:r>
          </w:p>
        </w:tc>
        <w:tc>
          <w:tcPr>
            <w:tcW w:w="2160" w:type="dxa"/>
          </w:tcPr>
          <w:p w14:paraId="1D18BCAE">
            <w:pPr>
              <w:pStyle w:val="5"/>
              <w:jc w:val="left"/>
            </w:pPr>
            <w:r>
              <w:t>对获得节能产品认证证书或环境标志产品认证证书的产品给予1％的价格扣除，具体扣除比例根据节能产品或环境标志产品在采购项目中的重要性、所占比重等因素确定。（强制采购节能产品在价格评审中不作价格扣除。）</w:t>
            </w:r>
          </w:p>
        </w:tc>
      </w:tr>
      <w:tr w14:paraId="466B8D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1755DEE3">
            <w:pPr>
              <w:pStyle w:val="5"/>
            </w:pPr>
            <w:r>
              <w:t>3</w:t>
            </w:r>
          </w:p>
        </w:tc>
        <w:tc>
          <w:tcPr>
            <w:tcW w:w="2160" w:type="dxa"/>
          </w:tcPr>
          <w:p w14:paraId="70682CE5">
            <w:pPr>
              <w:pStyle w:val="5"/>
              <w:jc w:val="left"/>
            </w:pPr>
            <w:r>
              <w:t>实施本国产品标准</w:t>
            </w:r>
          </w:p>
        </w:tc>
        <w:tc>
          <w:tcPr>
            <w:tcW w:w="2160" w:type="dxa"/>
          </w:tcPr>
          <w:p w14:paraId="46E987D8">
            <w:pPr>
              <w:pStyle w:val="5"/>
              <w:jc w:val="left"/>
            </w:pPr>
            <w: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w="1246" w:type="dxa"/>
          </w:tcPr>
          <w:p w14:paraId="6163418A">
            <w:pPr>
              <w:pStyle w:val="5"/>
            </w:pPr>
            <w:r>
              <w:t>20%</w:t>
            </w:r>
          </w:p>
        </w:tc>
        <w:tc>
          <w:tcPr>
            <w:tcW w:w="2160" w:type="dxa"/>
          </w:tcPr>
          <w:p w14:paraId="28CBC775">
            <w:pPr>
              <w:pStyle w:val="5"/>
              <w:jc w:val="left"/>
            </w:pPr>
            <w: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14:paraId="77B481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5"/>
          </w:tcPr>
          <w:p w14:paraId="5A3FC8DE">
            <w:pPr>
              <w:pStyle w:val="5"/>
              <w:jc w:val="left"/>
            </w:pPr>
            <w:r>
              <w:t>注：（1）上述评标价仅用于计算价格分，成交金额以实际投标价为准。 （2）组成联合体的大中型企业和其他自然人、法人或者其他组织、与小型、微型企业之间不得存在投资关系。</w:t>
            </w:r>
          </w:p>
        </w:tc>
      </w:tr>
    </w:tbl>
    <w:p w14:paraId="047FB55E">
      <w:pPr>
        <w:pStyle w:val="5"/>
      </w:pPr>
      <w:r>
        <w:br w:type="textWrapping"/>
      </w:r>
    </w:p>
    <w:p w14:paraId="5C810E8A">
      <w:pPr>
        <w:pStyle w:val="5"/>
        <w:ind w:firstLine="480"/>
      </w:pPr>
      <w:r>
        <w:t>（1）所称小型和微型企业应当符合以下条件：</w:t>
      </w:r>
    </w:p>
    <w:p w14:paraId="6F493430">
      <w:pPr>
        <w:pStyle w:val="5"/>
        <w:ind w:firstLine="480"/>
      </w:pPr>
      <w:r>
        <w:t>在中华人民共和国境内依法设立，依据国务院批准的中小企业划分标准确定的小型企业和微型企业，但与大企业的负责人为同一人，或者与大企业存在直接控股、管理关系的除外。</w:t>
      </w:r>
    </w:p>
    <w:p w14:paraId="224E4658">
      <w:pPr>
        <w:pStyle w:val="5"/>
        <w:ind w:firstLine="480"/>
      </w:pPr>
      <w:r>
        <w:t>符合中小企业划分标准的个体工商户，在政府采购活动中视同中小企业。</w:t>
      </w:r>
    </w:p>
    <w:p w14:paraId="403F10B5">
      <w:pPr>
        <w:pStyle w:val="5"/>
        <w:ind w:firstLine="480"/>
      </w:pPr>
      <w:r>
        <w:t>提供本企业（属于小微企业）制造的货物或者提供其他小型或微型企业制造的货物/提供本企业（属于小微企业）承接的服务。</w:t>
      </w:r>
    </w:p>
    <w:p w14:paraId="7175F32F">
      <w:pPr>
        <w:pStyle w:val="5"/>
        <w:ind w:firstLine="480"/>
      </w:pPr>
      <w: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14:paraId="4662D506">
      <w:pPr>
        <w:pStyle w:val="5"/>
        <w:ind w:firstLine="480"/>
      </w:pPr>
      <w:r>
        <w:t>说明：投标人应当对其出具的《中小企业声明函》真实性负责，投标人出具的《中小企业声明函》内容不实的，属于提供虚假材料谋取中标。</w:t>
      </w:r>
    </w:p>
    <w:p w14:paraId="3ED24419">
      <w:pPr>
        <w:pStyle w:val="5"/>
        <w:ind w:firstLine="480"/>
      </w:pPr>
      <w: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14:paraId="04304663">
      <w:pPr>
        <w:pStyle w:val="5"/>
        <w:outlineLvl w:val="3"/>
      </w:pPr>
      <w:r>
        <w:rPr>
          <w:b/>
          <w:sz w:val="24"/>
        </w:rPr>
        <w:t>4.对符合本国产品标准的产品给予价格扣除</w:t>
      </w:r>
    </w:p>
    <w:p w14:paraId="786C1A4C">
      <w:pPr>
        <w:pStyle w:val="5"/>
        <w:ind w:firstLine="480"/>
      </w:pPr>
      <w: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14:paraId="263D442E">
      <w:pPr>
        <w:pStyle w:val="5"/>
        <w:spacing w:before="120" w:after="120"/>
        <w:ind w:firstLine="480"/>
      </w:pPr>
      <w:r>
        <w:t>（1）</w:t>
      </w:r>
      <w:r>
        <w:rPr>
          <w:b/>
        </w:rPr>
        <w:t>本国产品标准的适用范围</w:t>
      </w:r>
      <w: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2822B9F">
      <w:pPr>
        <w:pStyle w:val="5"/>
        <w:spacing w:before="120" w:after="120"/>
        <w:ind w:firstLine="480"/>
      </w:pPr>
      <w:r>
        <w:t>（2）</w:t>
      </w:r>
      <w:r>
        <w:rPr>
          <w:b/>
        </w:rPr>
        <w:t>准确界定产品在中国境内生产</w:t>
      </w:r>
      <w: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1702DCE9">
      <w:pPr>
        <w:pStyle w:val="5"/>
        <w:spacing w:before="120" w:after="120"/>
        <w:ind w:firstLine="480"/>
      </w:pPr>
      <w:r>
        <w:t>（3）</w:t>
      </w:r>
      <w:r>
        <w:rPr>
          <w:b/>
        </w:rPr>
        <w:t>对本国产品的支持政策</w:t>
      </w:r>
      <w:r>
        <w:t>。政府采购活动中既有本国产品又有非本国产品参与竞争的，依法对本国产品给予价格评审优惠，对本国产品的报价给予20%的价格扣除，用扣除后的价格参与评审。</w:t>
      </w:r>
    </w:p>
    <w:p w14:paraId="319AD9E5">
      <w:pPr>
        <w:pStyle w:val="5"/>
        <w:spacing w:before="120" w:after="120"/>
        <w:ind w:firstLine="480"/>
      </w:pPr>
      <w: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14:paraId="66B4D2AE">
      <w:pPr>
        <w:pStyle w:val="5"/>
        <w:spacing w:before="120" w:after="120"/>
        <w:ind w:firstLine="480"/>
      </w:pPr>
      <w:r>
        <w:t>（4）</w:t>
      </w:r>
      <w:r>
        <w:rPr>
          <w:b/>
        </w:rPr>
        <w:t>认真审查有关证明文件</w:t>
      </w:r>
      <w: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14:paraId="4CF6269D">
      <w:pPr>
        <w:pStyle w:val="5"/>
        <w:outlineLvl w:val="2"/>
      </w:pPr>
      <w:r>
        <w:rPr>
          <w:b/>
          <w:sz w:val="28"/>
        </w:rPr>
        <w:t>三、评审程序</w:t>
      </w:r>
    </w:p>
    <w:p w14:paraId="611F0E25">
      <w:pPr>
        <w:pStyle w:val="5"/>
        <w:outlineLvl w:val="3"/>
      </w:pPr>
      <w:r>
        <w:rPr>
          <w:b/>
          <w:sz w:val="24"/>
        </w:rPr>
        <w:t>1.资格性审查和符合性审查</w:t>
      </w:r>
    </w:p>
    <w:p w14:paraId="0A025CCC">
      <w:pPr>
        <w:pStyle w:val="5"/>
        <w:ind w:firstLine="480"/>
      </w:pPr>
      <w:r>
        <w:t>资格性审查。公开招标采购项目开标结束后，采购人或采购代理机构应当依法对投标人的资格进行审查，以确定投标人是否具备投标资格。（详见后附表一资格性审查表）</w:t>
      </w:r>
    </w:p>
    <w:p w14:paraId="45CB2290">
      <w:pPr>
        <w:pStyle w:val="5"/>
        <w:ind w:firstLine="480"/>
      </w:pPr>
      <w:r>
        <w:t>符合性审查。评标委员会依据招标文件的规定，从投标文件的有效性、完整性和对招标文件的响应程度进行审查，以确定是否对招标文件的实质性要求作出响应。（详见后附表二符合性审查表）</w:t>
      </w:r>
    </w:p>
    <w:p w14:paraId="1ABE97A4">
      <w:pPr>
        <w:pStyle w:val="5"/>
        <w:ind w:firstLine="480"/>
      </w:pPr>
      <w:r>
        <w:t>资格性审查和符合性审查中凡有其中任意一项未通过的，评审结果为未通过，未通过资格性审查、符合性审查的投标人按无效投标处理。</w:t>
      </w:r>
    </w:p>
    <w:p w14:paraId="57FA24D4">
      <w:pPr>
        <w:pStyle w:val="5"/>
        <w:ind w:firstLine="480"/>
      </w:pPr>
      <w: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14:paraId="4F09063A">
      <w:pPr>
        <w:pStyle w:val="5"/>
        <w:ind w:firstLine="480"/>
      </w:pPr>
      <w: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1388994">
      <w:pPr>
        <w:pStyle w:val="5"/>
        <w:ind w:firstLine="480"/>
      </w:pPr>
      <w:r>
        <w:t>合格投标人不足3家的，不得评标。</w:t>
      </w:r>
    </w:p>
    <w:p w14:paraId="1A136A0E">
      <w:pPr>
        <w:pStyle w:val="5"/>
        <w:ind w:firstLine="480"/>
      </w:pPr>
      <w:r>
        <w:t>表一资格性审查表：</w:t>
      </w:r>
    </w:p>
    <w:p w14:paraId="7E817734">
      <w:pPr>
        <w:pStyle w:val="5"/>
      </w:pPr>
      <w:r>
        <w:t>采购包1（脚踝康复训练器等设备采购项目）：</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5F0F97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64A8883D">
            <w:pPr>
              <w:pStyle w:val="5"/>
            </w:pPr>
            <w:r>
              <w:t xml:space="preserve"> 序号</w:t>
            </w:r>
          </w:p>
        </w:tc>
        <w:tc>
          <w:tcPr>
            <w:tcW w:w="7416" w:type="dxa"/>
            <w:gridSpan w:val="2"/>
          </w:tcPr>
          <w:p w14:paraId="0158028B">
            <w:pPr>
              <w:pStyle w:val="5"/>
            </w:pPr>
            <w:r>
              <w:t xml:space="preserve"> 资格审查内容</w:t>
            </w:r>
          </w:p>
        </w:tc>
      </w:tr>
      <w:tr w14:paraId="6DC5EE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57B75E93">
            <w:pPr>
              <w:pStyle w:val="5"/>
            </w:pPr>
            <w:r>
              <w:t>1</w:t>
            </w:r>
          </w:p>
        </w:tc>
        <w:tc>
          <w:tcPr>
            <w:tcW w:w="3178" w:type="dxa"/>
          </w:tcPr>
          <w:p w14:paraId="2E5D37A9">
            <w:pPr>
              <w:pStyle w:val="5"/>
            </w:pPr>
            <w:r>
              <w:t>具有独立承担民事责任的能力</w:t>
            </w:r>
          </w:p>
        </w:tc>
        <w:tc>
          <w:tcPr>
            <w:tcW w:w="4238" w:type="dxa"/>
          </w:tcPr>
          <w:p w14:paraId="055F0852">
            <w:pPr>
              <w:pStyle w:val="5"/>
            </w:pPr>
            <w: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14:paraId="4479EA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27C0220F">
            <w:pPr>
              <w:pStyle w:val="5"/>
            </w:pPr>
            <w:r>
              <w:t>2</w:t>
            </w:r>
          </w:p>
        </w:tc>
        <w:tc>
          <w:tcPr>
            <w:tcW w:w="3178" w:type="dxa"/>
          </w:tcPr>
          <w:p w14:paraId="49861DEB">
            <w:pPr>
              <w:pStyle w:val="5"/>
            </w:pPr>
            <w:r>
              <w:t>有依法缴纳税收和社会保障资金的良好记录</w:t>
            </w:r>
          </w:p>
        </w:tc>
        <w:tc>
          <w:tcPr>
            <w:tcW w:w="4238" w:type="dxa"/>
          </w:tcPr>
          <w:p w14:paraId="59ACCF73">
            <w:pPr>
              <w:pStyle w:val="5"/>
            </w:pPr>
            <w:r>
              <w:t>提供书面声明（格式自定）或相关证明材料；若已对接“粤省事”“粤商通”“粤信签”等系统的，可提供书面声明函（格式自拟）；</w:t>
            </w:r>
          </w:p>
        </w:tc>
      </w:tr>
      <w:tr w14:paraId="0F4500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3DE3B33">
            <w:pPr>
              <w:pStyle w:val="5"/>
            </w:pPr>
            <w:r>
              <w:t>3</w:t>
            </w:r>
          </w:p>
        </w:tc>
        <w:tc>
          <w:tcPr>
            <w:tcW w:w="3178" w:type="dxa"/>
          </w:tcPr>
          <w:p w14:paraId="2F5D9331">
            <w:pPr>
              <w:pStyle w:val="5"/>
            </w:pPr>
            <w:r>
              <w:t>具有良好的商业信誉和健全的财务会计制度</w:t>
            </w:r>
          </w:p>
        </w:tc>
        <w:tc>
          <w:tcPr>
            <w:tcW w:w="4238" w:type="dxa"/>
          </w:tcPr>
          <w:p w14:paraId="748F404F">
            <w:pPr>
              <w:pStyle w:val="5"/>
            </w:pPr>
            <w:r>
              <w:t>提供书面声明（格式自定）或相关证明材料；若已对接“粤省事”“粤商通”“粤信签”等系统的，可提供书面声明函（格式自拟）；</w:t>
            </w:r>
          </w:p>
        </w:tc>
      </w:tr>
      <w:tr w14:paraId="4CDB7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650898BD">
            <w:pPr>
              <w:pStyle w:val="5"/>
            </w:pPr>
            <w:r>
              <w:t>4</w:t>
            </w:r>
          </w:p>
        </w:tc>
        <w:tc>
          <w:tcPr>
            <w:tcW w:w="3178" w:type="dxa"/>
          </w:tcPr>
          <w:p w14:paraId="24166512">
            <w:pPr>
              <w:pStyle w:val="5"/>
            </w:pPr>
            <w:r>
              <w:t>履行合同所必需的设备和专业技术能力</w:t>
            </w:r>
          </w:p>
        </w:tc>
        <w:tc>
          <w:tcPr>
            <w:tcW w:w="4238" w:type="dxa"/>
          </w:tcPr>
          <w:p w14:paraId="2DD0216F">
            <w:pPr>
              <w:pStyle w:val="5"/>
            </w:pPr>
            <w:r>
              <w:t>提供书面声明（格式自定）或相关证明材料；</w:t>
            </w:r>
          </w:p>
        </w:tc>
      </w:tr>
      <w:tr w14:paraId="1F773E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3EF39D63">
            <w:pPr>
              <w:pStyle w:val="5"/>
            </w:pPr>
            <w:r>
              <w:t>5</w:t>
            </w:r>
          </w:p>
        </w:tc>
        <w:tc>
          <w:tcPr>
            <w:tcW w:w="3178" w:type="dxa"/>
          </w:tcPr>
          <w:p w14:paraId="0B57E13D">
            <w:pPr>
              <w:pStyle w:val="5"/>
            </w:pPr>
            <w:r>
              <w:t>参加采购活动前3年内，在经营活动中没有重大违法记录</w:t>
            </w:r>
          </w:p>
        </w:tc>
        <w:tc>
          <w:tcPr>
            <w:tcW w:w="4238" w:type="dxa"/>
          </w:tcPr>
          <w:p w14:paraId="75994C21">
            <w:pPr>
              <w:pStyle w:val="5"/>
            </w:pPr>
            <w:r>
              <w:t>参照投标函相关承诺格式内容。重大违法记录，是指供应商因违法经营受到刑事处罚或者责令停产停业、吊销许可证或者执照、较大数额罚款等行政处罚。（根据财库〔2022〕3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6）法律、行政法规规定的其他条件：按投标函相关承诺要求内容。</w:t>
            </w:r>
          </w:p>
        </w:tc>
      </w:tr>
      <w:tr w14:paraId="240076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4A428C94">
            <w:pPr>
              <w:pStyle w:val="5"/>
            </w:pPr>
            <w:r>
              <w:t>6</w:t>
            </w:r>
          </w:p>
        </w:tc>
        <w:tc>
          <w:tcPr>
            <w:tcW w:w="3178" w:type="dxa"/>
          </w:tcPr>
          <w:p w14:paraId="0B42207C">
            <w:pPr>
              <w:pStyle w:val="5"/>
            </w:pPr>
            <w:r>
              <w:t>信用记录</w:t>
            </w:r>
          </w:p>
        </w:tc>
        <w:tc>
          <w:tcPr>
            <w:tcW w:w="4238" w:type="dxa"/>
          </w:tcPr>
          <w:p w14:paraId="79A8A771">
            <w:pPr>
              <w:pStyle w:val="5"/>
            </w:pPr>
            <w:r>
              <w:t>供应商未被列入“信用中国”网站(www.creditchina.gov.cn)以下任何记录名单之一：①失信被执行人；②重大税收违法失信主体；③政府采购严重违法失信行为记录名单。同时，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14:paraId="36E9AA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2EACC35C">
            <w:pPr>
              <w:pStyle w:val="5"/>
            </w:pPr>
            <w:r>
              <w:t>7</w:t>
            </w:r>
          </w:p>
        </w:tc>
        <w:tc>
          <w:tcPr>
            <w:tcW w:w="3178" w:type="dxa"/>
          </w:tcPr>
          <w:p w14:paraId="79E2EA82">
            <w:pPr>
              <w:pStyle w:val="5"/>
            </w:pPr>
            <w:r>
              <w:t>供应商必须符合法律、行政法规规定的其他条件</w:t>
            </w:r>
          </w:p>
        </w:tc>
        <w:tc>
          <w:tcPr>
            <w:tcW w:w="4238" w:type="dxa"/>
          </w:tcPr>
          <w:p w14:paraId="012A67FD">
            <w:pPr>
              <w:pStyle w:val="5"/>
            </w:pPr>
            <w: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14:paraId="2863C5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3A16E391">
            <w:pPr>
              <w:pStyle w:val="5"/>
            </w:pPr>
            <w:r>
              <w:t>8</w:t>
            </w:r>
          </w:p>
        </w:tc>
        <w:tc>
          <w:tcPr>
            <w:tcW w:w="3178" w:type="dxa"/>
          </w:tcPr>
          <w:p w14:paraId="6C4F7CAD">
            <w:pPr>
              <w:pStyle w:val="5"/>
            </w:pPr>
            <w:r>
              <w:t>供应商应当具备的其他资格条件</w:t>
            </w:r>
          </w:p>
        </w:tc>
        <w:tc>
          <w:tcPr>
            <w:tcW w:w="4238" w:type="dxa"/>
          </w:tcPr>
          <w:p w14:paraId="4C5AFC1C">
            <w:pPr>
              <w:pStyle w:val="5"/>
            </w:pPr>
            <w:r>
              <w:t>投标人应具有有效的且与所投项目相适应的医疗器械生产许可或经营许可，即： 如投标人为所投产品的生产企业：所投产品为第二、三类医疗器械，提供药品监督管理部门签发的有效的《医疗器械生产许可证》复印件（如国家另有规定，则适用其规定）。 如投标人为经营企业：所投产品为第三类医疗器械，提供药品监督管理部门签发的有效的《医疗器械经营许可证》复印件（如国家另有规定，则适用其规定）。（如投标人所在地实施“一照通行”相关政策，其第三类医疗器械经营许可事项以二维码形式集中反映在营业执照上的，应提供扫描二维码后反映的有效许可事项信息截图。）注：若所投产品并非医疗器械，则无须提供上述要求。</w:t>
            </w:r>
          </w:p>
        </w:tc>
      </w:tr>
      <w:tr w14:paraId="5F784B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2BAB56C">
            <w:pPr>
              <w:pStyle w:val="5"/>
            </w:pPr>
            <w:r>
              <w:t>9</w:t>
            </w:r>
          </w:p>
        </w:tc>
        <w:tc>
          <w:tcPr>
            <w:tcW w:w="3178" w:type="dxa"/>
          </w:tcPr>
          <w:p w14:paraId="3E606A3C">
            <w:pPr>
              <w:pStyle w:val="5"/>
            </w:pPr>
            <w:r>
              <w:t>特定资格要求</w:t>
            </w:r>
          </w:p>
        </w:tc>
        <w:tc>
          <w:tcPr>
            <w:tcW w:w="4238" w:type="dxa"/>
          </w:tcPr>
          <w:p w14:paraId="77BADA60">
            <w:pPr>
              <w:pStyle w:val="5"/>
            </w:pPr>
            <w:r>
              <w:t>本采购包不接受联合体投标。提供书面声明（格式自定）。</w:t>
            </w:r>
          </w:p>
        </w:tc>
      </w:tr>
      <w:tr w14:paraId="0DD8D5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7BCB3433">
            <w:pPr>
              <w:pStyle w:val="5"/>
            </w:pPr>
            <w:r>
              <w:t>10</w:t>
            </w:r>
          </w:p>
        </w:tc>
        <w:tc>
          <w:tcPr>
            <w:tcW w:w="3178" w:type="dxa"/>
          </w:tcPr>
          <w:p w14:paraId="6C9F34B2">
            <w:pPr>
              <w:pStyle w:val="5"/>
            </w:pPr>
            <w:r>
              <w:t>本采购包专门面向中小企业采购</w:t>
            </w:r>
          </w:p>
        </w:tc>
        <w:tc>
          <w:tcPr>
            <w:tcW w:w="4238" w:type="dxa"/>
          </w:tcPr>
          <w:p w14:paraId="7E57AD14">
            <w:pPr>
              <w:pStyle w:val="5"/>
            </w:pPr>
            <w:r>
              <w:t>本采购包不专门面向中小微企业采购。本项目采购标的对应的中小企业划分标准所属行业为： 工业。</w:t>
            </w:r>
          </w:p>
        </w:tc>
      </w:tr>
    </w:tbl>
    <w:p w14:paraId="50B8B368">
      <w:pPr>
        <w:pStyle w:val="5"/>
        <w:ind w:firstLine="480"/>
      </w:pPr>
      <w:r>
        <w:t>表二符合性审查表：</w:t>
      </w:r>
    </w:p>
    <w:p w14:paraId="4CD0D1B6">
      <w:pPr>
        <w:pStyle w:val="5"/>
      </w:pPr>
      <w:r>
        <w:t>采购包1（脚踝康复训练器等设备采购项目）：</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14:paraId="25D7E0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3B16314">
            <w:pPr>
              <w:pStyle w:val="5"/>
            </w:pPr>
            <w:r>
              <w:t xml:space="preserve"> 序号</w:t>
            </w:r>
          </w:p>
        </w:tc>
        <w:tc>
          <w:tcPr>
            <w:tcW w:w="3178" w:type="dxa"/>
          </w:tcPr>
          <w:p w14:paraId="5C8AFF4A">
            <w:pPr>
              <w:pStyle w:val="5"/>
            </w:pPr>
            <w:r>
              <w:t xml:space="preserve"> 评审点要求概况</w:t>
            </w:r>
          </w:p>
        </w:tc>
        <w:tc>
          <w:tcPr>
            <w:tcW w:w="4238" w:type="dxa"/>
          </w:tcPr>
          <w:p w14:paraId="37CD77B5">
            <w:pPr>
              <w:pStyle w:val="5"/>
            </w:pPr>
            <w:r>
              <w:t xml:space="preserve"> 评审点具体描述</w:t>
            </w:r>
          </w:p>
        </w:tc>
      </w:tr>
      <w:tr w14:paraId="344D92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15A5E4B3">
            <w:pPr>
              <w:pStyle w:val="5"/>
            </w:pPr>
            <w:r>
              <w:t>1</w:t>
            </w:r>
          </w:p>
        </w:tc>
        <w:tc>
          <w:tcPr>
            <w:tcW w:w="3178" w:type="dxa"/>
          </w:tcPr>
          <w:p w14:paraId="1596EDF8">
            <w:pPr>
              <w:pStyle w:val="5"/>
            </w:pPr>
            <w:r>
              <w:t>投标函</w:t>
            </w:r>
          </w:p>
        </w:tc>
        <w:tc>
          <w:tcPr>
            <w:tcW w:w="4238" w:type="dxa"/>
          </w:tcPr>
          <w:p w14:paraId="00EAE7D3">
            <w:pPr>
              <w:pStyle w:val="5"/>
            </w:pPr>
            <w:r>
              <w:t>已按规定格式编制及盖章、签署，投标有效期满足招标文件要求。</w:t>
            </w:r>
          </w:p>
        </w:tc>
      </w:tr>
      <w:tr w14:paraId="22CB6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742CD90">
            <w:pPr>
              <w:pStyle w:val="5"/>
            </w:pPr>
            <w:r>
              <w:t>2</w:t>
            </w:r>
          </w:p>
        </w:tc>
        <w:tc>
          <w:tcPr>
            <w:tcW w:w="3178" w:type="dxa"/>
          </w:tcPr>
          <w:p w14:paraId="25DE41BC">
            <w:pPr>
              <w:pStyle w:val="5"/>
            </w:pPr>
            <w:r>
              <w:t>法定代表人证明书及授权委托书（如适用）</w:t>
            </w:r>
          </w:p>
        </w:tc>
        <w:tc>
          <w:tcPr>
            <w:tcW w:w="4238" w:type="dxa"/>
          </w:tcPr>
          <w:p w14:paraId="0814377E">
            <w:pPr>
              <w:pStyle w:val="5"/>
            </w:pPr>
            <w:r>
              <w:t>已经盖章、签署，有效期涵盖投标有效期。</w:t>
            </w:r>
          </w:p>
        </w:tc>
      </w:tr>
      <w:tr w14:paraId="232703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644240A4">
            <w:pPr>
              <w:pStyle w:val="5"/>
            </w:pPr>
            <w:r>
              <w:t>3</w:t>
            </w:r>
          </w:p>
        </w:tc>
        <w:tc>
          <w:tcPr>
            <w:tcW w:w="3178" w:type="dxa"/>
          </w:tcPr>
          <w:p w14:paraId="1F4550AF">
            <w:pPr>
              <w:pStyle w:val="5"/>
            </w:pPr>
            <w:r>
              <w:t>投标文件内容、签字、盖章</w:t>
            </w:r>
          </w:p>
        </w:tc>
        <w:tc>
          <w:tcPr>
            <w:tcW w:w="4238" w:type="dxa"/>
          </w:tcPr>
          <w:p w14:paraId="7EB37E43">
            <w:pPr>
              <w:pStyle w:val="5"/>
            </w:pPr>
            <w:r>
              <w:t>投标文件内容完整，无重大错漏，并已按招标文件要求签字、盖章。</w:t>
            </w:r>
          </w:p>
        </w:tc>
      </w:tr>
      <w:tr w14:paraId="261B8E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1884C65C">
            <w:pPr>
              <w:pStyle w:val="5"/>
            </w:pPr>
            <w:r>
              <w:t>4</w:t>
            </w:r>
          </w:p>
        </w:tc>
        <w:tc>
          <w:tcPr>
            <w:tcW w:w="3178" w:type="dxa"/>
          </w:tcPr>
          <w:p w14:paraId="7E7D6B7F">
            <w:pPr>
              <w:pStyle w:val="5"/>
            </w:pPr>
            <w:r>
              <w:t>“★”号条款</w:t>
            </w:r>
          </w:p>
        </w:tc>
        <w:tc>
          <w:tcPr>
            <w:tcW w:w="4238" w:type="dxa"/>
          </w:tcPr>
          <w:p w14:paraId="3E4D05C6">
            <w:pPr>
              <w:pStyle w:val="5"/>
            </w:pPr>
            <w:r>
              <w:t>“★”号条款满足招标文件要求。</w:t>
            </w:r>
          </w:p>
        </w:tc>
      </w:tr>
      <w:tr w14:paraId="2F0A2D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1EE2EEC0">
            <w:pPr>
              <w:pStyle w:val="5"/>
            </w:pPr>
            <w:r>
              <w:t>5</w:t>
            </w:r>
          </w:p>
        </w:tc>
        <w:tc>
          <w:tcPr>
            <w:tcW w:w="3178" w:type="dxa"/>
          </w:tcPr>
          <w:p w14:paraId="7EA42372">
            <w:pPr>
              <w:pStyle w:val="5"/>
            </w:pPr>
            <w:r>
              <w:t>报价修正</w:t>
            </w:r>
          </w:p>
        </w:tc>
        <w:tc>
          <w:tcPr>
            <w:tcW w:w="4238" w:type="dxa"/>
          </w:tcPr>
          <w:p w14:paraId="358A4FC0">
            <w:pPr>
              <w:pStyle w:val="5"/>
            </w:pPr>
            <w:r>
              <w:t>如出现投标报价错误的处理原则修正后的报价,投标人按规定书面确认。</w:t>
            </w:r>
          </w:p>
        </w:tc>
      </w:tr>
      <w:tr w14:paraId="1256E2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1E49E8FA">
            <w:pPr>
              <w:pStyle w:val="5"/>
            </w:pPr>
            <w:r>
              <w:t>6</w:t>
            </w:r>
          </w:p>
        </w:tc>
        <w:tc>
          <w:tcPr>
            <w:tcW w:w="3178" w:type="dxa"/>
          </w:tcPr>
          <w:p w14:paraId="2DD3ACD5">
            <w:pPr>
              <w:pStyle w:val="5"/>
            </w:pPr>
            <w:r>
              <w:t>投标方案</w:t>
            </w:r>
          </w:p>
        </w:tc>
        <w:tc>
          <w:tcPr>
            <w:tcW w:w="4238" w:type="dxa"/>
          </w:tcPr>
          <w:p w14:paraId="73127760">
            <w:pPr>
              <w:pStyle w:val="5"/>
            </w:pPr>
            <w:r>
              <w:t>投标人提供的投标方案及报价方案固定。</w:t>
            </w:r>
          </w:p>
        </w:tc>
      </w:tr>
      <w:tr w14:paraId="78FE2F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330214D0">
            <w:pPr>
              <w:pStyle w:val="5"/>
            </w:pPr>
            <w:r>
              <w:t>7</w:t>
            </w:r>
          </w:p>
        </w:tc>
        <w:tc>
          <w:tcPr>
            <w:tcW w:w="3178" w:type="dxa"/>
          </w:tcPr>
          <w:p w14:paraId="45F4639B">
            <w:pPr>
              <w:pStyle w:val="5"/>
            </w:pPr>
            <w:r>
              <w:t>投标报价</w:t>
            </w:r>
          </w:p>
        </w:tc>
        <w:tc>
          <w:tcPr>
            <w:tcW w:w="4238" w:type="dxa"/>
          </w:tcPr>
          <w:p w14:paraId="4AC69461">
            <w:pPr>
              <w:pStyle w:val="5"/>
            </w:pPr>
            <w:r>
              <w:t>投标总报价是固定价且未超过本采购包的采购预算（或最高限价）。</w:t>
            </w:r>
          </w:p>
        </w:tc>
      </w:tr>
      <w:tr w14:paraId="69B3D3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090491B9">
            <w:pPr>
              <w:pStyle w:val="5"/>
            </w:pPr>
            <w:r>
              <w:t>8</w:t>
            </w:r>
          </w:p>
        </w:tc>
        <w:tc>
          <w:tcPr>
            <w:tcW w:w="3178" w:type="dxa"/>
          </w:tcPr>
          <w:p w14:paraId="4D01FD6D">
            <w:pPr>
              <w:pStyle w:val="5"/>
            </w:pPr>
            <w:r>
              <w:t>附加条件</w:t>
            </w:r>
          </w:p>
        </w:tc>
        <w:tc>
          <w:tcPr>
            <w:tcW w:w="4238" w:type="dxa"/>
          </w:tcPr>
          <w:p w14:paraId="3E6149B6">
            <w:pPr>
              <w:pStyle w:val="5"/>
            </w:pPr>
            <w:r>
              <w:t>投标文件未含有采购人不能接受的附加条件。</w:t>
            </w:r>
          </w:p>
        </w:tc>
      </w:tr>
      <w:tr w14:paraId="41F67A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3B0F7603">
            <w:pPr>
              <w:pStyle w:val="5"/>
            </w:pPr>
            <w:r>
              <w:t>9</w:t>
            </w:r>
          </w:p>
        </w:tc>
        <w:tc>
          <w:tcPr>
            <w:tcW w:w="3178" w:type="dxa"/>
          </w:tcPr>
          <w:p w14:paraId="49EF877B">
            <w:pPr>
              <w:pStyle w:val="5"/>
            </w:pPr>
            <w:r>
              <w:t>串通投标</w:t>
            </w:r>
          </w:p>
        </w:tc>
        <w:tc>
          <w:tcPr>
            <w:tcW w:w="4238" w:type="dxa"/>
          </w:tcPr>
          <w:p w14:paraId="41DA5CC1">
            <w:pPr>
              <w:pStyle w:val="5"/>
            </w:pPr>
            <w:r>
              <w:t>未出现招标文件所列的视为串通投标的情形。</w:t>
            </w:r>
          </w:p>
        </w:tc>
      </w:tr>
      <w:tr w14:paraId="2D309D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14:paraId="6B5C34FD">
            <w:pPr>
              <w:pStyle w:val="5"/>
            </w:pPr>
            <w:r>
              <w:t>10</w:t>
            </w:r>
          </w:p>
        </w:tc>
        <w:tc>
          <w:tcPr>
            <w:tcW w:w="3178" w:type="dxa"/>
          </w:tcPr>
          <w:p w14:paraId="3B3FC564">
            <w:pPr>
              <w:pStyle w:val="5"/>
            </w:pPr>
            <w:r>
              <w:t>无效情形</w:t>
            </w:r>
          </w:p>
        </w:tc>
        <w:tc>
          <w:tcPr>
            <w:tcW w:w="4238" w:type="dxa"/>
          </w:tcPr>
          <w:p w14:paraId="048325B5">
            <w:pPr>
              <w:pStyle w:val="5"/>
            </w:pPr>
            <w:r>
              <w:t>投标文件中未有法律、法规和招标文件规定的其他无效情形。</w:t>
            </w:r>
          </w:p>
        </w:tc>
      </w:tr>
    </w:tbl>
    <w:p w14:paraId="3E18A536">
      <w:pPr>
        <w:pStyle w:val="5"/>
        <w:outlineLvl w:val="3"/>
      </w:pPr>
      <w:r>
        <w:rPr>
          <w:b/>
          <w:sz w:val="24"/>
        </w:rPr>
        <w:t>2.投标文件澄清</w:t>
      </w:r>
    </w:p>
    <w:p w14:paraId="477CDACE">
      <w:pPr>
        <w:pStyle w:val="5"/>
        <w:ind w:firstLine="480"/>
      </w:pPr>
      <w: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14:paraId="61B50CC3">
      <w:pPr>
        <w:pStyle w:val="5"/>
        <w:ind w:firstLine="480"/>
      </w:pPr>
      <w:r>
        <w:t>投标人需登录广东政府采购智慧云平台项目采购系统的等候大厅，在规定时间内完成澄清（响应），并加盖电子印章。</w:t>
      </w:r>
    </w:p>
    <w:p w14:paraId="72C811EC">
      <w:pPr>
        <w:pStyle w:val="5"/>
        <w:ind w:firstLine="480"/>
      </w:pPr>
      <w:r>
        <w:t>若因投标人联系方式错误未接收短信、未接听电话或超时未进行澄清（响应）造成的不利后果由供应商自行承担。投标人的澄清、说明或者补正不得超出投标文件的范围或者改变投标文件的实质性内容。</w:t>
      </w:r>
    </w:p>
    <w:p w14:paraId="24EAFA77">
      <w:pPr>
        <w:pStyle w:val="5"/>
        <w:ind w:firstLine="480"/>
      </w:pPr>
      <w:r>
        <w:t>2.2评标委员会不接受投标人主动提出的澄清、说明或补正。</w:t>
      </w:r>
    </w:p>
    <w:p w14:paraId="7A307053">
      <w:pPr>
        <w:pStyle w:val="5"/>
        <w:ind w:firstLine="480"/>
      </w:pPr>
      <w:r>
        <w:t>2.3评标委员会对投标人提交的澄清、说明或补正有疑问的，可以要求投标人进一步澄清、说明或补正。</w:t>
      </w:r>
    </w:p>
    <w:p w14:paraId="320726D1">
      <w:pPr>
        <w:pStyle w:val="5"/>
        <w:outlineLvl w:val="3"/>
      </w:pPr>
      <w:r>
        <w:rPr>
          <w:b/>
          <w:sz w:val="24"/>
        </w:rPr>
        <w:t>3.详细评审</w:t>
      </w:r>
    </w:p>
    <w:p w14:paraId="6C4481BC">
      <w:pPr>
        <w:pStyle w:val="5"/>
        <w:ind w:firstLine="480"/>
      </w:pPr>
      <w:r>
        <w:t>采购包1(脚踝康复训练器等设备采购项目):</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14:paraId="3DE441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30939C0B">
            <w:pPr>
              <w:pStyle w:val="5"/>
              <w:jc w:val="center"/>
            </w:pPr>
            <w:r>
              <w:t>评审因素</w:t>
            </w:r>
          </w:p>
        </w:tc>
        <w:tc>
          <w:tcPr>
            <w:tcW w:w="7383" w:type="dxa"/>
            <w:gridSpan w:val="2"/>
          </w:tcPr>
          <w:p w14:paraId="4D0215AF">
            <w:pPr>
              <w:pStyle w:val="5"/>
              <w:jc w:val="center"/>
            </w:pPr>
            <w:r>
              <w:t>评审标准</w:t>
            </w:r>
          </w:p>
        </w:tc>
      </w:tr>
      <w:tr w14:paraId="55D37A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3BA11351">
            <w:pPr>
              <w:pStyle w:val="5"/>
              <w:jc w:val="center"/>
            </w:pPr>
            <w:r>
              <w:t>分值构成</w:t>
            </w:r>
          </w:p>
        </w:tc>
        <w:tc>
          <w:tcPr>
            <w:tcW w:w="7383" w:type="dxa"/>
            <w:gridSpan w:val="2"/>
          </w:tcPr>
          <w:p w14:paraId="555C5604">
            <w:pPr>
              <w:pStyle w:val="5"/>
            </w:pPr>
            <w:r>
              <w:t>商务部分10.0分</w:t>
            </w:r>
          </w:p>
          <w:p w14:paraId="0540A3F0">
            <w:pPr>
              <w:pStyle w:val="5"/>
            </w:pPr>
            <w:r>
              <w:t>技术部分55.0分</w:t>
            </w:r>
          </w:p>
          <w:p w14:paraId="2AB9F9B0">
            <w:pPr>
              <w:pStyle w:val="5"/>
            </w:pPr>
            <w:r>
              <w:t>综合信用分5.0分</w:t>
            </w:r>
          </w:p>
          <w:p w14:paraId="417C45C2">
            <w:pPr>
              <w:pStyle w:val="5"/>
            </w:pPr>
            <w:r>
              <w:t>报价得分30.0分</w:t>
            </w:r>
          </w:p>
        </w:tc>
      </w:tr>
      <w:tr w14:paraId="349F99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4CF91C2C">
            <w:pPr>
              <w:pStyle w:val="5"/>
              <w:jc w:val="center"/>
            </w:pPr>
            <w:r>
              <w:t>技术部分</w:t>
            </w:r>
          </w:p>
        </w:tc>
        <w:tc>
          <w:tcPr>
            <w:tcW w:w="2307" w:type="dxa"/>
          </w:tcPr>
          <w:p w14:paraId="669F1D80">
            <w:pPr>
              <w:pStyle w:val="5"/>
              <w:jc w:val="left"/>
            </w:pPr>
            <w:r>
              <w:t>带“▲”号的重要技术参数的符合性 (30.0分)</w:t>
            </w:r>
          </w:p>
        </w:tc>
        <w:tc>
          <w:tcPr>
            <w:tcW w:w="5076" w:type="dxa"/>
          </w:tcPr>
          <w:p w14:paraId="1CC03B44">
            <w:pPr>
              <w:pStyle w:val="5"/>
              <w:jc w:val="left"/>
            </w:pPr>
            <w:r>
              <w:t>根据投标人所投产品对采购包1的“2.技术标准与要求”的每个附表的 “具体技术（参数）要求”的“▲”号条款响应情况进行评审： 对19项带“▲”号条款进行逐一响应，投标人本评审项得分=(满足带“▲”技术参数的数量÷19)×30；全部都负偏离得0分（四舍五入保留两位小数）。 注： 1.如采购需求中有明确要求提供证明材料的，则以采购需求要求的为准；如采购需求中无明确要求证明材料的，则投标人须提供加盖制造商公章的技术参数确认函（格式自拟）或制造商技术白皮书或制造商使用说明书或制造商市场公开的宣传彩页或制造商官网清晰截图或者国务院认证认可监督管理部门批准的合法机构出具的相关检测报告等作为技术证明文件，但任何一类证明文件应该清晰明确反映相关响应的信息，否则评标委员会有权视相应技术参数响应不满足招标文件要求（如制造商的产品使用说明书为外文版，请同时提供中文版）。 2.所有证明资料应对招标文件具体的要求有清晰且明确的响应，不清晰或者不明确或者不完整的，不得分。</w:t>
            </w:r>
          </w:p>
        </w:tc>
      </w:tr>
      <w:tr w14:paraId="1DAAFE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21E7D95D"/>
        </w:tc>
        <w:tc>
          <w:tcPr>
            <w:tcW w:w="2307" w:type="dxa"/>
          </w:tcPr>
          <w:p w14:paraId="51FAF390">
            <w:pPr>
              <w:pStyle w:val="5"/>
              <w:jc w:val="left"/>
            </w:pPr>
            <w:r>
              <w:t>未标注“★”或“▲”的一般技术参数的符合性 (10.0分)</w:t>
            </w:r>
          </w:p>
        </w:tc>
        <w:tc>
          <w:tcPr>
            <w:tcW w:w="5076" w:type="dxa"/>
          </w:tcPr>
          <w:p w14:paraId="3AE6CE78">
            <w:pPr>
              <w:pStyle w:val="5"/>
              <w:jc w:val="left"/>
            </w:pPr>
            <w:r>
              <w:t>根据投标人所投产品对“第二章采购需求”中采购包1的“2.技术标准与要求”各附表中未标注“★”或“▲”的一般技术参数的响应情况进行评审：(按单类设备为计算单位，共 14类，最高分10分) 单类设备中未标注“★”或“▲”的全部一般技术参数响应为“完全响应”或“正偏离”的，该类设备视为“得分设备”，单类设备中未标注“★”或“▲”的任意一项一般技术参数响应为“负偏离”的，该类设备不得分。 本评审项投标人得分=（得分设备数量÷14）×10（四舍五入保留两位小数）。 注： 1.如采购需求中有明确要求提供证明材料的，则以采购需求要求的为准；如采购需求中无明确要求证明材料的，则以投标人提供的《技术和服务要求响应表》的响应情况和承诺函（格式自拟，加盖投标人公章）的响应情况进行评审。 2.所有证明资料应对招标文件具体的要求有清晰且明确的响应，不清晰或者不明确或者不完整的，不得分。</w:t>
            </w:r>
          </w:p>
        </w:tc>
      </w:tr>
      <w:tr w14:paraId="443006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20E80F24"/>
        </w:tc>
        <w:tc>
          <w:tcPr>
            <w:tcW w:w="2307" w:type="dxa"/>
          </w:tcPr>
          <w:p w14:paraId="3AD3FC5B">
            <w:pPr>
              <w:pStyle w:val="5"/>
              <w:jc w:val="left"/>
            </w:pPr>
            <w:r>
              <w:t>安装与调试方案 (7.5分)</w:t>
            </w:r>
          </w:p>
        </w:tc>
        <w:tc>
          <w:tcPr>
            <w:tcW w:w="5076" w:type="dxa"/>
          </w:tcPr>
          <w:p w14:paraId="37FE2582">
            <w:pPr>
              <w:pStyle w:val="5"/>
              <w:jc w:val="left"/>
            </w:pPr>
            <w:r>
              <w:t>投标人需结合“第二章采购需求”采购包1中“其他商务需求”的“设备的安装与调试”要求，出具一份详细的安装与调试方案。评标委员会根据投标人提供的安装与调试方案进行评审： 1.方案包含全部3项内容：①安装与调试的整体服务计划、②交货及安装调试的时间进度安排、③安装与调试的人员安排，每提供1项得0.5分，本小项满分1.5分。 2.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本项最高得6分）： ①安装与调试的整体服务计划完全满足上述要求的，得2分，部分满足上述要求的得1分，不满足或未提供方案得0分，本小项满分2分。 ②交货及安装调试的时间进度安排完全满足上述要求的，得2分，部分满足上述要求的得1分，不满足或未提供方案得0分，本小项满分2分。 ③安装与调试的人员安排完全满足上述要求的，得2分，部分满足上述要求的得1分，不满足或未提供方案得0分，本小项满分2分。</w:t>
            </w:r>
          </w:p>
        </w:tc>
      </w:tr>
      <w:tr w14:paraId="1FF1CA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71F5DF72"/>
        </w:tc>
        <w:tc>
          <w:tcPr>
            <w:tcW w:w="2307" w:type="dxa"/>
          </w:tcPr>
          <w:p w14:paraId="2661D76D">
            <w:pPr>
              <w:pStyle w:val="5"/>
              <w:jc w:val="left"/>
            </w:pPr>
            <w:r>
              <w:t>培训方案 (7.5分)</w:t>
            </w:r>
          </w:p>
        </w:tc>
        <w:tc>
          <w:tcPr>
            <w:tcW w:w="5076" w:type="dxa"/>
          </w:tcPr>
          <w:p w14:paraId="23F5B34E">
            <w:pPr>
              <w:pStyle w:val="5"/>
              <w:jc w:val="left"/>
            </w:pPr>
            <w:r>
              <w:t>投标人需结合“第二章采购需求”采购包1中“其他商务需求”的“设备的安装与调试”要求，出具一份详细的培训方案。评标委员会根据投标人针对本项目提供的培训方案进行综合评审： 1.方案包含内容有3项：①培训目标制定与落实措施、②培训人员力量调配和安排措施、③结合本项目培训内容的完善措施，每提供一项得0.5分，本小项满分1.5分。 2.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本项最高得6分）： ①培训目标制定与落实措施完全满足上述要求的，得2分，部分满足上述要求的得1分，不满足或未提供方案得0分，本小项满分2分。 ②培训人员力量调配和安排措施完全满足上述要求的，得2分，部分满足上述要求的得1分，不满足或未提供方案得0分，本小项满分2分。 ③结合本项目培训内容的完善措施完全满足上述要求的，得2分，部分满足上述要求的得1分，不满足或未提供方案得0分，本小项满分2分。</w:t>
            </w:r>
          </w:p>
        </w:tc>
      </w:tr>
      <w:tr w14:paraId="443919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14:paraId="3D09CABE">
            <w:pPr>
              <w:pStyle w:val="5"/>
              <w:jc w:val="center"/>
            </w:pPr>
            <w:r>
              <w:t>商务部分</w:t>
            </w:r>
          </w:p>
        </w:tc>
        <w:tc>
          <w:tcPr>
            <w:tcW w:w="2307" w:type="dxa"/>
          </w:tcPr>
          <w:p w14:paraId="5C8219D2">
            <w:pPr>
              <w:pStyle w:val="5"/>
              <w:jc w:val="left"/>
            </w:pPr>
            <w:r>
              <w:t>同类项目业绩 (2.0分)</w:t>
            </w:r>
          </w:p>
        </w:tc>
        <w:tc>
          <w:tcPr>
            <w:tcW w:w="5076" w:type="dxa"/>
          </w:tcPr>
          <w:p w14:paraId="790DA04E">
            <w:pPr>
              <w:pStyle w:val="5"/>
              <w:jc w:val="left"/>
            </w:pPr>
            <w:r>
              <w:t>提供2023年1月1日至本项目投标截止日（以合同签订日期为准）核心产品销售业绩【合同标的为本采购包投标人所投同品牌、同型号设备】，每提供1份业绩的得1分，本项最高得2分。需要提供的证明文件：投标人必须提供项目合同关键页（首页、体现采购内容页、签字盖章页、签订时间页）和项目完成验收结果为合格（或相当于合格的同等评价）及以上的证明材料。未提供不得分。</w:t>
            </w:r>
          </w:p>
        </w:tc>
      </w:tr>
      <w:tr w14:paraId="22ED4E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C7CDF38"/>
        </w:tc>
        <w:tc>
          <w:tcPr>
            <w:tcW w:w="2307" w:type="dxa"/>
          </w:tcPr>
          <w:p w14:paraId="4D8CF7D2">
            <w:pPr>
              <w:pStyle w:val="5"/>
              <w:jc w:val="left"/>
            </w:pPr>
            <w:r>
              <w:t>核心产品保障情况 (1.5分)</w:t>
            </w:r>
          </w:p>
        </w:tc>
        <w:tc>
          <w:tcPr>
            <w:tcW w:w="5076" w:type="dxa"/>
          </w:tcPr>
          <w:p w14:paraId="14976CB9">
            <w:pPr>
              <w:pStyle w:val="5"/>
              <w:jc w:val="left"/>
            </w:pPr>
            <w:r>
              <w:t>为了保证核心产品具有追溯性且保证质量，若投标人为所投产品生产企业的，需提供说明函（并加盖投标人公章）证明所投产品为投标人自行生产；若投标人为代理商、经销商投标的，提供生产企业或其授权的经销商（代理商）出具的有效授权证明。本项最高得1.5分。未提供或专家无法认定的不得分。</w:t>
            </w:r>
          </w:p>
        </w:tc>
      </w:tr>
      <w:tr w14:paraId="57693A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5BE4042E"/>
        </w:tc>
        <w:tc>
          <w:tcPr>
            <w:tcW w:w="2307" w:type="dxa"/>
          </w:tcPr>
          <w:p w14:paraId="57D9B781">
            <w:pPr>
              <w:pStyle w:val="5"/>
              <w:jc w:val="left"/>
            </w:pPr>
            <w:r>
              <w:t>投标人认证 (1.5分)</w:t>
            </w:r>
          </w:p>
        </w:tc>
        <w:tc>
          <w:tcPr>
            <w:tcW w:w="5076" w:type="dxa"/>
          </w:tcPr>
          <w:p w14:paraId="1A4FCFBB">
            <w:pPr>
              <w:pStyle w:val="5"/>
              <w:jc w:val="left"/>
            </w:pPr>
            <w:r>
              <w:t>投标人具有质量管理体系认证、环境管理体系认证、职业健康安全管理体系认证，每个证书0.5分，满分1.5分。 注：1.同时提供有效期内的证书扫描件和打印网站公布的信息资料【网址以http://www.cnca.gov.cn/网站公布为准】，已失效或撤销或暂停的不得分，未同时提供以上材料的不得分。公开信息中无法查询或与公开信息不一致的，投标人必须提供发证机构出具的证明函。 2.如因企业成立时间不满足认证时间要求且办理认证所需合理时间不够导致未能获得证书，投标人提供说明文件明确以上事项，说明合理且属实的，可对应得分。</w:t>
            </w:r>
          </w:p>
        </w:tc>
      </w:tr>
      <w:tr w14:paraId="16FC3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14:paraId="1F119ED7"/>
        </w:tc>
        <w:tc>
          <w:tcPr>
            <w:tcW w:w="2307" w:type="dxa"/>
          </w:tcPr>
          <w:p w14:paraId="6B66C5B2">
            <w:pPr>
              <w:pStyle w:val="5"/>
              <w:jc w:val="left"/>
            </w:pPr>
            <w:r>
              <w:t>售后服务方案 (5.0分)</w:t>
            </w:r>
          </w:p>
        </w:tc>
        <w:tc>
          <w:tcPr>
            <w:tcW w:w="5076" w:type="dxa"/>
          </w:tcPr>
          <w:p w14:paraId="624AEE73">
            <w:pPr>
              <w:pStyle w:val="5"/>
              <w:jc w:val="left"/>
            </w:pPr>
            <w:r>
              <w:t>投标人需结合“第二章采购需求”采购包1中“其他商务需求”的“售后服务”要求，出具一份详细的售后服务方案。评标委员会根据各投标人提供的售后服务方案的内容进行综合评审： 1.方案包含全部3项内容：包括①售后服务人力安排、②退换货及维修制度或服务条款、③售后服务响应速度及售后技术支持服务等，每提供1项得0.5分，本小项满分1.5分。 2.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 ①售后服务人力安排完全满足上述要求的，得2分，部分满足上述要求的得1分，不满足或未提供方案得0分，本小项满分2分。 ②退换货及维修制度或服务条款完全满足上述要求的，得2分，部分满足上述要求的得1分，不满足或未提供方案得0分，本小项满分2分。 ③售后服务响应速度及售后技术支持服务完全满足上述要求的，得2分，部分满足上述要求的得1分，不满足或未提供方案得0分，本小项满分2分。</w:t>
            </w:r>
          </w:p>
        </w:tc>
      </w:tr>
      <w:tr w14:paraId="0E242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6981CC9A">
            <w:pPr>
              <w:pStyle w:val="5"/>
              <w:jc w:val="center"/>
            </w:pPr>
            <w:r>
              <w:t>异常低价审查</w:t>
            </w:r>
          </w:p>
        </w:tc>
        <w:tc>
          <w:tcPr>
            <w:tcW w:w="2307" w:type="dxa"/>
          </w:tcPr>
          <w:p w14:paraId="01702196">
            <w:pPr>
              <w:pStyle w:val="5"/>
              <w:jc w:val="left"/>
            </w:pPr>
            <w:r>
              <w:t>异常低价审查</w:t>
            </w:r>
          </w:p>
        </w:tc>
        <w:tc>
          <w:tcPr>
            <w:tcW w:w="5076" w:type="dxa"/>
          </w:tcPr>
          <w:p w14:paraId="59AB43E4">
            <w:pPr>
              <w:pStyle w:val="5"/>
              <w:jc w:val="left"/>
            </w:pPr>
            <w: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295457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7A92B023">
            <w:pPr>
              <w:pStyle w:val="5"/>
              <w:jc w:val="center"/>
            </w:pPr>
            <w:r>
              <w:t>投标报价</w:t>
            </w:r>
          </w:p>
        </w:tc>
        <w:tc>
          <w:tcPr>
            <w:tcW w:w="2307" w:type="dxa"/>
          </w:tcPr>
          <w:p w14:paraId="5FF300FB">
            <w:pPr>
              <w:pStyle w:val="5"/>
              <w:jc w:val="left"/>
            </w:pPr>
            <w:r>
              <w:t>投标报价得分 (30.0分)</w:t>
            </w:r>
          </w:p>
        </w:tc>
        <w:tc>
          <w:tcPr>
            <w:tcW w:w="5076" w:type="dxa"/>
          </w:tcPr>
          <w:p w14:paraId="75130AAD">
            <w:pPr>
              <w:pStyle w:val="5"/>
              <w:jc w:val="left"/>
            </w:pPr>
            <w: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14:paraId="766D05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14:paraId="059C3EF0">
            <w:pPr>
              <w:pStyle w:val="5"/>
              <w:jc w:val="center"/>
            </w:pPr>
            <w:r>
              <w:t>综合信用分</w:t>
            </w:r>
          </w:p>
        </w:tc>
        <w:tc>
          <w:tcPr>
            <w:tcW w:w="2307" w:type="dxa"/>
          </w:tcPr>
          <w:p w14:paraId="1E609A33">
            <w:pPr>
              <w:pStyle w:val="5"/>
              <w:jc w:val="left"/>
            </w:pPr>
            <w:r>
              <w:t>综合信用评价 (5.0分)</w:t>
            </w:r>
          </w:p>
        </w:tc>
        <w:tc>
          <w:tcPr>
            <w:tcW w:w="5076" w:type="dxa"/>
          </w:tcPr>
          <w:p w14:paraId="4EE06B19">
            <w:pPr>
              <w:pStyle w:val="5"/>
              <w:jc w:val="left"/>
            </w:pPr>
            <w: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14:paraId="4DC2F5E7">
      <w:pPr>
        <w:pStyle w:val="5"/>
        <w:outlineLvl w:val="3"/>
      </w:pPr>
      <w:r>
        <w:rPr>
          <w:b/>
          <w:sz w:val="24"/>
        </w:rPr>
        <w:t>4.汇总、排序</w:t>
      </w:r>
    </w:p>
    <w:p w14:paraId="7F66968C">
      <w:pPr>
        <w:pStyle w:val="5"/>
      </w:pPr>
      <w:r>
        <w:t>采购包1：</w:t>
      </w:r>
    </w:p>
    <w:p w14:paraId="0EFE7DAE">
      <w:pPr>
        <w:pStyle w:val="5"/>
      </w:pPr>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14:paraId="7C9AEAF2">
      <w:pPr>
        <w:pStyle w:val="5"/>
        <w:outlineLvl w:val="3"/>
      </w:pPr>
      <w:r>
        <w:rPr>
          <w:b/>
          <w:sz w:val="24"/>
        </w:rPr>
        <w:t>5.中标价的确定</w:t>
      </w:r>
    </w:p>
    <w:p w14:paraId="651DAF0B">
      <w:pPr>
        <w:pStyle w:val="5"/>
        <w:ind w:firstLine="480"/>
      </w:pPr>
      <w:r>
        <w:t>除了按第四章第一点第7条修正并经投标人确认的投标报价作为中标价外，中标价以开标时公开唱标价为准。</w:t>
      </w:r>
    </w:p>
    <w:p w14:paraId="469AFA70">
      <w:pPr>
        <w:pStyle w:val="5"/>
        <w:outlineLvl w:val="3"/>
      </w:pPr>
      <w:r>
        <w:rPr>
          <w:b/>
          <w:sz w:val="24"/>
        </w:rPr>
        <w:t>6.其他无效投标的情形：</w:t>
      </w:r>
    </w:p>
    <w:p w14:paraId="3B311542">
      <w:pPr>
        <w:pStyle w:val="5"/>
        <w:ind w:firstLine="480"/>
      </w:pPr>
      <w:r>
        <w:t>(1)评标期间，投标人没有按评标委员会的要求提交法定代表人或其委托代理人签字的澄清、说明、补正或改变了投标文件的实质性内容的。</w:t>
      </w:r>
    </w:p>
    <w:p w14:paraId="3922767E">
      <w:pPr>
        <w:pStyle w:val="5"/>
        <w:ind w:firstLine="480"/>
      </w:pPr>
      <w:r>
        <w:t>(2)投标文件提供虚假材料的。</w:t>
      </w:r>
    </w:p>
    <w:p w14:paraId="02D3AEC6">
      <w:pPr>
        <w:pStyle w:val="5"/>
        <w:ind w:firstLine="480"/>
      </w:pPr>
      <w:r>
        <w:t>(3)投标人以他人名义投标、串通投标、以行贿手段谋取中标或者以其他弄虚作假方式投标的。</w:t>
      </w:r>
    </w:p>
    <w:p w14:paraId="459256E9">
      <w:pPr>
        <w:pStyle w:val="5"/>
        <w:ind w:firstLine="480"/>
      </w:pPr>
      <w:r>
        <w:t>(4)投标人对采购人、采购代理机构、评标委员会及其工作人员施加影响，有碍招标公平、公正的。</w:t>
      </w:r>
    </w:p>
    <w:p w14:paraId="7DE13291">
      <w:pPr>
        <w:pStyle w:val="5"/>
        <w:ind w:firstLine="480"/>
      </w:pPr>
      <w:r>
        <w:t>(5)投标文件含有采购人不能接受的附加条件的。</w:t>
      </w:r>
    </w:p>
    <w:p w14:paraId="6200C34E">
      <w:pPr>
        <w:pStyle w:val="5"/>
        <w:ind w:firstLine="480"/>
      </w:pPr>
      <w:r>
        <w:t>(6)法律、法规和招标文件规定的其他无效情形。</w:t>
      </w:r>
    </w:p>
    <w:p w14:paraId="53B546A9">
      <w:pPr>
        <w:pStyle w:val="5"/>
      </w:pPr>
      <w:r>
        <w:t xml:space="preserve">  </w:t>
      </w:r>
    </w:p>
    <w:p w14:paraId="78625A81">
      <w:pPr>
        <w:pStyle w:val="5"/>
        <w:jc w:val="center"/>
        <w:outlineLvl w:val="1"/>
      </w:pPr>
      <w:r>
        <w:rPr>
          <w:b/>
          <w:sz w:val="36"/>
        </w:rPr>
        <w:t>第五章 合同文本</w:t>
      </w:r>
    </w:p>
    <w:p w14:paraId="433CFC09">
      <w:pPr>
        <w:pStyle w:val="5"/>
      </w:pPr>
      <w:r>
        <w:t xml:space="preserve"> </w:t>
      </w:r>
    </w:p>
    <w:p w14:paraId="214D1023">
      <w:pPr>
        <w:pStyle w:val="5"/>
        <w:jc w:val="center"/>
      </w:pPr>
      <w:r>
        <w:t xml:space="preserve"> </w:t>
      </w:r>
    </w:p>
    <w:p w14:paraId="151F648F">
      <w:pPr>
        <w:pStyle w:val="5"/>
        <w:jc w:val="center"/>
      </w:pPr>
      <w:r>
        <w:t xml:space="preserve"> </w:t>
      </w:r>
    </w:p>
    <w:p w14:paraId="4D6F578E">
      <w:pPr>
        <w:pStyle w:val="5"/>
      </w:pPr>
      <w:r>
        <w:t xml:space="preserve"> </w:t>
      </w:r>
    </w:p>
    <w:p w14:paraId="5FC42532">
      <w:pPr>
        <w:pStyle w:val="5"/>
        <w:jc w:val="center"/>
      </w:pPr>
      <w:r>
        <w:t xml:space="preserve"> </w:t>
      </w:r>
    </w:p>
    <w:p w14:paraId="3EC05D8A">
      <w:pPr>
        <w:pStyle w:val="5"/>
        <w:jc w:val="center"/>
      </w:pPr>
      <w:r>
        <w:t xml:space="preserve"> </w:t>
      </w:r>
    </w:p>
    <w:p w14:paraId="2347BBD2">
      <w:pPr>
        <w:pStyle w:val="5"/>
        <w:jc w:val="center"/>
      </w:pPr>
      <w:r>
        <w:rPr>
          <w:b/>
          <w:sz w:val="72"/>
        </w:rPr>
        <w:t>广州市白云区人民医院</w:t>
      </w:r>
    </w:p>
    <w:p w14:paraId="5D0F78D1">
      <w:pPr>
        <w:pStyle w:val="5"/>
        <w:jc w:val="center"/>
      </w:pPr>
      <w:r>
        <w:rPr>
          <w:b/>
          <w:sz w:val="72"/>
        </w:rPr>
        <w:t>仪器设备采购合同</w:t>
      </w:r>
    </w:p>
    <w:p w14:paraId="6A658585">
      <w:pPr>
        <w:pStyle w:val="5"/>
        <w:jc w:val="both"/>
      </w:pPr>
      <w:r>
        <w:rPr>
          <w:b/>
          <w:sz w:val="36"/>
        </w:rPr>
        <w:t>签约单位：</w:t>
      </w:r>
      <w:r>
        <w:rPr>
          <w:b/>
          <w:u w:val="single"/>
        </w:rPr>
        <w:t xml:space="preserve">                 </w:t>
      </w:r>
    </w:p>
    <w:p w14:paraId="278CE626">
      <w:pPr>
        <w:pStyle w:val="5"/>
        <w:jc w:val="both"/>
      </w:pPr>
      <w:r>
        <w:rPr>
          <w:b/>
          <w:sz w:val="36"/>
        </w:rPr>
        <w:t>合同编号：</w:t>
      </w:r>
      <w:r>
        <w:rPr>
          <w:b/>
          <w:u w:val="single"/>
        </w:rPr>
        <w:t xml:space="preserve">               </w:t>
      </w:r>
      <w:r>
        <w:rPr>
          <w:u w:val="single"/>
        </w:rPr>
        <w:t xml:space="preserve"> </w:t>
      </w:r>
      <w:r>
        <w:rPr>
          <w:b/>
          <w:u w:val="single"/>
        </w:rPr>
        <w:t xml:space="preserve"> </w:t>
      </w:r>
    </w:p>
    <w:p w14:paraId="02DFEDEF">
      <w:pPr>
        <w:pStyle w:val="5"/>
        <w:jc w:val="both"/>
      </w:pPr>
      <w:r>
        <w:rPr>
          <w:b/>
          <w:sz w:val="36"/>
        </w:rPr>
        <w:t>项目名称：</w:t>
      </w:r>
      <w:r>
        <w:rPr>
          <w:b/>
          <w:u w:val="single"/>
        </w:rPr>
        <w:t xml:space="preserve">             </w:t>
      </w:r>
      <w:r>
        <w:rPr>
          <w:u w:val="single"/>
        </w:rPr>
        <w:t xml:space="preserve">   </w:t>
      </w:r>
      <w:r>
        <w:rPr>
          <w:b/>
          <w:u w:val="single"/>
        </w:rPr>
        <w:t xml:space="preserve"> </w:t>
      </w:r>
    </w:p>
    <w:p w14:paraId="17476745">
      <w:pPr>
        <w:pStyle w:val="5"/>
        <w:ind w:left="720" w:firstLine="361"/>
        <w:jc w:val="both"/>
      </w:pPr>
      <w:r>
        <w:rPr>
          <w:b/>
          <w:sz w:val="36"/>
        </w:rPr>
        <w:t>采购包号：</w:t>
      </w:r>
      <w:r>
        <w:rPr>
          <w:b/>
          <w:sz w:val="36"/>
          <w:u w:val="single"/>
        </w:rPr>
        <w:t>采购包1</w:t>
      </w:r>
    </w:p>
    <w:p w14:paraId="789E8745">
      <w:pPr>
        <w:pStyle w:val="5"/>
        <w:spacing w:before="285"/>
        <w:ind w:left="615"/>
        <w:jc w:val="both"/>
      </w:pPr>
      <w:r>
        <w:rPr>
          <w:b/>
          <w:sz w:val="32"/>
        </w:rPr>
        <w:t>仪器设备采购合同</w:t>
      </w:r>
    </w:p>
    <w:p w14:paraId="70403906">
      <w:pPr>
        <w:pStyle w:val="5"/>
      </w:pPr>
      <w:r>
        <w:t xml:space="preserve"> </w:t>
      </w:r>
    </w:p>
    <w:p w14:paraId="2C157F80">
      <w:pPr>
        <w:pStyle w:val="5"/>
        <w:ind w:left="720" w:firstLine="2249"/>
        <w:jc w:val="left"/>
      </w:pPr>
      <w:r>
        <w:rPr>
          <w:b/>
          <w:sz w:val="24"/>
        </w:rPr>
        <w:t>甲  方：广州市白云区人民医院</w:t>
      </w:r>
    </w:p>
    <w:p w14:paraId="3BC638B5">
      <w:pPr>
        <w:pStyle w:val="5"/>
        <w:jc w:val="both"/>
      </w:pPr>
      <w:r>
        <w:rPr>
          <w:b/>
          <w:sz w:val="24"/>
        </w:rPr>
        <w:t>乙  方：</w:t>
      </w:r>
    </w:p>
    <w:p w14:paraId="163AFF22">
      <w:pPr>
        <w:pStyle w:val="5"/>
        <w:jc w:val="both"/>
      </w:pPr>
      <w:r>
        <w:rPr>
          <w:sz w:val="24"/>
        </w:rPr>
        <w:t>根据《中华人民共和国民法典》等相关法规规定及广州市白云区人民医院仪器设备</w:t>
      </w:r>
      <w:r>
        <w:rPr>
          <w:sz w:val="24"/>
          <w:u w:val="single"/>
        </w:rPr>
        <w:t xml:space="preserve">              项目</w:t>
      </w:r>
      <w:r>
        <w:rPr>
          <w:sz w:val="24"/>
        </w:rPr>
        <w:t>（</w:t>
      </w:r>
      <w:r>
        <w:rPr>
          <w:sz w:val="24"/>
          <w:u w:val="single"/>
        </w:rPr>
        <w:t>项目编号：</w:t>
      </w:r>
      <w:r>
        <w:rPr>
          <w:u w:val="single"/>
        </w:rPr>
        <w:t xml:space="preserve">      </w:t>
      </w:r>
      <w:r>
        <w:rPr>
          <w:sz w:val="24"/>
        </w:rPr>
        <w:t>）项目的招标需求和中标结果，甲、乙双方经协商确定，甲方向乙方订购下列设备及其服务，为明确双方责任和权利，特签订本合同，共同遵守。具体条款如下：</w:t>
      </w:r>
    </w:p>
    <w:p w14:paraId="6F7A2C3E">
      <w:pPr>
        <w:pStyle w:val="5"/>
        <w:ind w:firstLine="540"/>
        <w:jc w:val="both"/>
      </w:pPr>
      <w:r>
        <w:rPr>
          <w:b/>
          <w:sz w:val="24"/>
        </w:rPr>
        <w:t xml:space="preserve"> 1　合同设备</w:t>
      </w:r>
    </w:p>
    <w:p w14:paraId="5C6470DA">
      <w:pPr>
        <w:pStyle w:val="5"/>
        <w:ind w:firstLine="540"/>
        <w:jc w:val="both"/>
      </w:pPr>
      <w:r>
        <w:rPr>
          <w:sz w:val="24"/>
        </w:rPr>
        <w:t>乙方负责向甲方供应下表中所列设备。</w:t>
      </w:r>
    </w:p>
    <w:tbl>
      <w:tblPr>
        <w:tblStyle w:val="3"/>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269"/>
        <w:gridCol w:w="979"/>
        <w:gridCol w:w="1038"/>
        <w:gridCol w:w="1038"/>
        <w:gridCol w:w="806"/>
        <w:gridCol w:w="575"/>
        <w:gridCol w:w="575"/>
        <w:gridCol w:w="962"/>
        <w:gridCol w:w="1057"/>
      </w:tblGrid>
      <w:tr w14:paraId="5DF888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7D1D02C5">
            <w:pPr>
              <w:pStyle w:val="5"/>
              <w:ind w:firstLine="2"/>
              <w:jc w:val="center"/>
            </w:pPr>
            <w:r>
              <w:rPr>
                <w:sz w:val="22"/>
              </w:rPr>
              <w:t>品名</w:t>
            </w:r>
          </w:p>
        </w:tc>
        <w:tc>
          <w:tcPr>
            <w:tcW w:w="97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1F767EF3">
            <w:pPr>
              <w:pStyle w:val="5"/>
              <w:jc w:val="center"/>
            </w:pPr>
            <w:r>
              <w:rPr>
                <w:sz w:val="22"/>
              </w:rPr>
              <w:t>型号</w:t>
            </w:r>
          </w:p>
        </w:tc>
        <w:tc>
          <w:tcPr>
            <w:tcW w:w="103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DFDA817">
            <w:pPr>
              <w:pStyle w:val="5"/>
              <w:ind w:left="15"/>
              <w:jc w:val="center"/>
            </w:pPr>
            <w:r>
              <w:rPr>
                <w:sz w:val="22"/>
              </w:rPr>
              <w:t>厂家</w:t>
            </w:r>
          </w:p>
          <w:p w14:paraId="6E17A0DC">
            <w:pPr>
              <w:pStyle w:val="5"/>
              <w:ind w:left="15"/>
              <w:jc w:val="center"/>
            </w:pPr>
            <w:r>
              <w:rPr>
                <w:sz w:val="22"/>
              </w:rPr>
              <w:t>产地</w:t>
            </w:r>
          </w:p>
        </w:tc>
        <w:tc>
          <w:tcPr>
            <w:tcW w:w="103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D2E4395">
            <w:pPr>
              <w:pStyle w:val="5"/>
              <w:ind w:left="15"/>
              <w:jc w:val="center"/>
            </w:pPr>
            <w:r>
              <w:rPr>
                <w:sz w:val="22"/>
              </w:rPr>
              <w:t>注册证号</w:t>
            </w:r>
          </w:p>
        </w:tc>
        <w:tc>
          <w:tcPr>
            <w:tcW w:w="806"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708757F8">
            <w:pPr>
              <w:pStyle w:val="5"/>
              <w:jc w:val="center"/>
            </w:pPr>
            <w:r>
              <w:rPr>
                <w:sz w:val="22"/>
              </w:rPr>
              <w:t>配置</w:t>
            </w:r>
          </w:p>
        </w:tc>
        <w:tc>
          <w:tcPr>
            <w:tcW w:w="57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A6ABE35">
            <w:pPr>
              <w:pStyle w:val="5"/>
              <w:jc w:val="center"/>
            </w:pPr>
            <w:r>
              <w:rPr>
                <w:sz w:val="22"/>
              </w:rPr>
              <w:t>单位</w:t>
            </w:r>
          </w:p>
        </w:tc>
        <w:tc>
          <w:tcPr>
            <w:tcW w:w="575"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09F1A7B">
            <w:pPr>
              <w:pStyle w:val="5"/>
              <w:jc w:val="center"/>
            </w:pPr>
            <w:r>
              <w:rPr>
                <w:sz w:val="22"/>
              </w:rPr>
              <w:t>数量</w:t>
            </w:r>
          </w:p>
        </w:tc>
        <w:tc>
          <w:tcPr>
            <w:tcW w:w="96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08CD637">
            <w:pPr>
              <w:pStyle w:val="5"/>
              <w:jc w:val="center"/>
            </w:pPr>
            <w:r>
              <w:rPr>
                <w:sz w:val="22"/>
              </w:rPr>
              <w:t>单价（元）</w:t>
            </w:r>
          </w:p>
        </w:tc>
        <w:tc>
          <w:tcPr>
            <w:tcW w:w="1057"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B93A2BD">
            <w:pPr>
              <w:pStyle w:val="5"/>
              <w:jc w:val="center"/>
            </w:pPr>
            <w:r>
              <w:rPr>
                <w:sz w:val="22"/>
              </w:rPr>
              <w:t>总价（元）</w:t>
            </w:r>
          </w:p>
        </w:tc>
      </w:tr>
      <w:tr w14:paraId="0F3405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26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9E5ECD2">
            <w:pPr>
              <w:pStyle w:val="5"/>
              <w:jc w:val="center"/>
            </w:pPr>
          </w:p>
        </w:tc>
        <w:tc>
          <w:tcPr>
            <w:tcW w:w="97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5533718"/>
        </w:tc>
        <w:tc>
          <w:tcPr>
            <w:tcW w:w="10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33B0D747"/>
        </w:tc>
        <w:tc>
          <w:tcPr>
            <w:tcW w:w="1038"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E24B51"/>
        </w:tc>
        <w:tc>
          <w:tcPr>
            <w:tcW w:w="806" w:type="dxa"/>
            <w:tcBorders>
              <w:top w:val="nil"/>
              <w:left w:val="nil"/>
              <w:bottom w:val="single" w:color="000000" w:sz="4" w:space="0"/>
              <w:right w:val="single" w:color="000000" w:sz="4" w:space="0"/>
            </w:tcBorders>
            <w:tcMar>
              <w:top w:w="0" w:type="dxa"/>
              <w:left w:w="105" w:type="dxa"/>
              <w:bottom w:w="0" w:type="dxa"/>
              <w:right w:w="105" w:type="dxa"/>
            </w:tcMar>
            <w:vAlign w:val="top"/>
          </w:tcPr>
          <w:p w14:paraId="26DD81C9"/>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4931CB"/>
        </w:tc>
        <w:tc>
          <w:tcPr>
            <w:tcW w:w="575"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AFDFA1"/>
        </w:tc>
        <w:tc>
          <w:tcPr>
            <w:tcW w:w="962"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B6C171"/>
        </w:tc>
        <w:tc>
          <w:tcPr>
            <w:tcW w:w="1057" w:type="dxa"/>
            <w:tcBorders>
              <w:top w:val="nil"/>
              <w:left w:val="nil"/>
              <w:bottom w:val="single" w:color="000000" w:sz="4" w:space="0"/>
              <w:right w:val="single" w:color="000000" w:sz="4" w:space="0"/>
            </w:tcBorders>
            <w:tcMar>
              <w:top w:w="0" w:type="dxa"/>
              <w:left w:w="105" w:type="dxa"/>
              <w:bottom w:w="0" w:type="dxa"/>
              <w:right w:w="105" w:type="dxa"/>
            </w:tcMar>
            <w:vAlign w:val="top"/>
          </w:tcPr>
          <w:p w14:paraId="306171BC"/>
        </w:tc>
      </w:tr>
      <w:tr w14:paraId="7B10B87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299" w:type="dxa"/>
            <w:gridSpan w:val="9"/>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840D225">
            <w:pPr>
              <w:pStyle w:val="5"/>
              <w:jc w:val="both"/>
            </w:pPr>
            <w:r>
              <w:rPr>
                <w:sz w:val="24"/>
              </w:rPr>
              <w:t>总金额（人民币）</w:t>
            </w:r>
            <w:r>
              <w:rPr>
                <w:sz w:val="19"/>
                <w:u w:val="single"/>
              </w:rPr>
              <w:t xml:space="preserve">      </w:t>
            </w:r>
            <w:r>
              <w:rPr>
                <w:sz w:val="24"/>
              </w:rPr>
              <w:t xml:space="preserve"> 元整                      ￥</w:t>
            </w:r>
            <w:r>
              <w:rPr>
                <w:sz w:val="19"/>
                <w:u w:val="single"/>
              </w:rPr>
              <w:t xml:space="preserve">       </w:t>
            </w:r>
          </w:p>
        </w:tc>
      </w:tr>
    </w:tbl>
    <w:p w14:paraId="218DFCCE">
      <w:pPr>
        <w:pStyle w:val="5"/>
        <w:ind w:firstLine="540"/>
        <w:jc w:val="both"/>
      </w:pPr>
      <w:r>
        <w:rPr>
          <w:b/>
          <w:sz w:val="24"/>
        </w:rPr>
        <w:t>2　合同总价</w:t>
      </w:r>
    </w:p>
    <w:p w14:paraId="5F01B47D">
      <w:pPr>
        <w:pStyle w:val="5"/>
        <w:ind w:firstLine="540"/>
        <w:jc w:val="both"/>
      </w:pPr>
      <w:r>
        <w:rPr>
          <w:sz w:val="24"/>
        </w:rPr>
        <w:t>总价为：人民币</w:t>
      </w:r>
      <w:r>
        <w:rPr>
          <w:u w:val="single"/>
        </w:rPr>
        <w:t xml:space="preserve">        </w:t>
      </w:r>
      <w:r>
        <w:rPr>
          <w:sz w:val="24"/>
        </w:rPr>
        <w:t>元整（大写），即￥</w:t>
      </w:r>
      <w:r>
        <w:rPr>
          <w:u w:val="single"/>
        </w:rPr>
        <w:t xml:space="preserve">        </w:t>
      </w:r>
      <w:r>
        <w:rPr>
          <w:sz w:val="24"/>
        </w:rPr>
        <w:t>元，该合同总金额包括了设计、设备制造、包装、仓储、运输、设备安装及验收合格之前及保修期的备品备件（电极除外）以及所有的进口环节税费。本合同执行期间合同总金额不变，甲方不再另行支付其他任何费用。</w:t>
      </w:r>
    </w:p>
    <w:p w14:paraId="5115B575">
      <w:pPr>
        <w:pStyle w:val="5"/>
        <w:ind w:firstLine="540"/>
        <w:jc w:val="both"/>
      </w:pPr>
      <w:r>
        <w:rPr>
          <w:b/>
          <w:sz w:val="24"/>
        </w:rPr>
        <w:t>3　合同组成</w:t>
      </w:r>
    </w:p>
    <w:p w14:paraId="366BB995">
      <w:pPr>
        <w:pStyle w:val="5"/>
        <w:ind w:firstLine="540"/>
        <w:jc w:val="both"/>
      </w:pPr>
      <w:r>
        <w:rPr>
          <w:sz w:val="24"/>
        </w:rPr>
        <w:t>详细价格、技术说明及其他有关合同设备的特定信息由合同附件说明。所有附件及本项目的报价文件、会议纪要、协议等均为本合同不可分割之一部分。</w:t>
      </w:r>
    </w:p>
    <w:p w14:paraId="0C83383F">
      <w:pPr>
        <w:pStyle w:val="5"/>
        <w:ind w:firstLine="540"/>
        <w:jc w:val="both"/>
      </w:pPr>
      <w:r>
        <w:rPr>
          <w:b/>
          <w:sz w:val="24"/>
        </w:rPr>
        <w:t>4　技术要求</w:t>
      </w:r>
    </w:p>
    <w:p w14:paraId="64A3866F">
      <w:pPr>
        <w:pStyle w:val="5"/>
        <w:ind w:firstLine="540"/>
        <w:jc w:val="both"/>
      </w:pPr>
      <w:r>
        <w:rPr>
          <w:sz w:val="24"/>
        </w:rPr>
        <w:t>乙方所提供设备，必须符合国家及相关行业有关规范和安全环保标准以及该产品的出厂标准，符合甲方的技术要求，并提供设备的出厂试测验报告。</w:t>
      </w:r>
    </w:p>
    <w:p w14:paraId="6303FD71">
      <w:pPr>
        <w:pStyle w:val="5"/>
        <w:ind w:firstLine="540"/>
        <w:jc w:val="both"/>
      </w:pPr>
      <w:r>
        <w:rPr>
          <w:b/>
          <w:sz w:val="24"/>
        </w:rPr>
        <w:t>5　合同设备的包装、交货及验收</w:t>
      </w:r>
    </w:p>
    <w:p w14:paraId="598C3C80">
      <w:pPr>
        <w:pStyle w:val="5"/>
        <w:ind w:firstLine="540"/>
        <w:jc w:val="both"/>
      </w:pPr>
      <w:r>
        <w:rPr>
          <w:sz w:val="24"/>
        </w:rPr>
        <w:t>5.1合同设备的包装</w:t>
      </w:r>
    </w:p>
    <w:p w14:paraId="51A86F60">
      <w:pPr>
        <w:pStyle w:val="5"/>
        <w:ind w:firstLine="540"/>
        <w:jc w:val="both"/>
      </w:pPr>
      <w:r>
        <w:rPr>
          <w:sz w:val="24"/>
        </w:rPr>
        <w:t>设备的包装均应有良好的防湿、防锈、防潮、防雨、防腐及防碰撞的措施。凡由于包装不良造成的损失和由此产生的费用均由乙方承担。</w:t>
      </w:r>
    </w:p>
    <w:p w14:paraId="1D6D6E16">
      <w:pPr>
        <w:pStyle w:val="5"/>
        <w:ind w:firstLine="540"/>
        <w:jc w:val="both"/>
      </w:pPr>
      <w:r>
        <w:rPr>
          <w:sz w:val="24"/>
        </w:rPr>
        <w:t>5.2 设备的安装</w:t>
      </w:r>
    </w:p>
    <w:p w14:paraId="0B5BE59E">
      <w:pPr>
        <w:pStyle w:val="5"/>
        <w:ind w:firstLine="540"/>
        <w:jc w:val="both"/>
      </w:pPr>
      <w:r>
        <w:rPr>
          <w:sz w:val="24"/>
        </w:rPr>
        <w:t>5.2.1 乙方负责合同项下的安装，一切费用由乙方负责。乙方负责设备运输、搬运和拆卸以及所需要的搬运和安装工具。</w:t>
      </w:r>
    </w:p>
    <w:p w14:paraId="7E5E5AA1">
      <w:pPr>
        <w:pStyle w:val="5"/>
        <w:ind w:firstLine="540"/>
        <w:jc w:val="both"/>
      </w:pPr>
      <w:r>
        <w:rPr>
          <w:sz w:val="24"/>
        </w:rPr>
        <w:t>5.2.2 乙方安装时须对各安装场地内的其他设备、设施有良好保护措施。及时清理拆箱和安装产生的物料。</w:t>
      </w:r>
    </w:p>
    <w:p w14:paraId="61FBF03E">
      <w:pPr>
        <w:pStyle w:val="5"/>
        <w:ind w:firstLine="540"/>
        <w:jc w:val="both"/>
      </w:pPr>
      <w:r>
        <w:rPr>
          <w:sz w:val="24"/>
        </w:rPr>
        <w:t>5.3合同设备的交付使用</w:t>
      </w:r>
    </w:p>
    <w:p w14:paraId="1EF4915E">
      <w:pPr>
        <w:pStyle w:val="5"/>
        <w:ind w:firstLine="540"/>
        <w:jc w:val="both"/>
      </w:pPr>
      <w:r>
        <w:rPr>
          <w:sz w:val="24"/>
        </w:rPr>
        <w:t>5.3.1乙方交货时间：合同签订后</w:t>
      </w:r>
      <w:r>
        <w:rPr>
          <w:u w:val="single"/>
        </w:rPr>
        <w:t xml:space="preserve">      </w:t>
      </w:r>
      <w:r>
        <w:rPr>
          <w:sz w:val="24"/>
        </w:rPr>
        <w:t>日内。发货前至少提前3日与甲方确认送货数量、时间和搬运方式，以便提前做好各项准备。</w:t>
      </w:r>
    </w:p>
    <w:p w14:paraId="5F20E5EF">
      <w:pPr>
        <w:pStyle w:val="5"/>
        <w:ind w:firstLine="540"/>
        <w:jc w:val="both"/>
      </w:pPr>
      <w:r>
        <w:rPr>
          <w:sz w:val="24"/>
        </w:rPr>
        <w:t>5.3.2乙方应按甲方指定地点交付设备。</w:t>
      </w:r>
    </w:p>
    <w:p w14:paraId="18A596AD">
      <w:pPr>
        <w:pStyle w:val="5"/>
        <w:ind w:firstLine="539"/>
        <w:jc w:val="both"/>
      </w:pPr>
      <w:r>
        <w:rPr>
          <w:sz w:val="24"/>
        </w:rPr>
        <w:t xml:space="preserve">5.4设备的验收  </w:t>
      </w:r>
    </w:p>
    <w:p w14:paraId="3CB0796E">
      <w:pPr>
        <w:pStyle w:val="5"/>
        <w:ind w:firstLine="539"/>
        <w:jc w:val="both"/>
      </w:pPr>
      <w:r>
        <w:rPr>
          <w:sz w:val="24"/>
        </w:rPr>
        <w:t>5.4.1</w:t>
      </w:r>
      <w:r>
        <w:rPr>
          <w:color w:val="000000"/>
          <w:sz w:val="24"/>
        </w:rPr>
        <w:t>合同设备在出厂前应进行验收，设备到甲方指定地点后应在甲乙双方共同参加下进行验收，甲乙双方在相关的单据上签字确认验收。</w:t>
      </w:r>
    </w:p>
    <w:p w14:paraId="3CF50C8E">
      <w:pPr>
        <w:pStyle w:val="5"/>
        <w:ind w:firstLine="539"/>
        <w:jc w:val="both"/>
      </w:pPr>
      <w:r>
        <w:rPr>
          <w:sz w:val="24"/>
        </w:rPr>
        <w:t>5.4.2验收按国家有关规定、规范和通常惯例进行。</w:t>
      </w:r>
    </w:p>
    <w:p w14:paraId="39EDA3B2">
      <w:pPr>
        <w:pStyle w:val="5"/>
        <w:ind w:firstLine="539"/>
        <w:jc w:val="both"/>
      </w:pPr>
      <w:r>
        <w:rPr>
          <w:sz w:val="24"/>
        </w:rPr>
        <w:t>属于法定商检的产品，须进行商检，提供相关报关资料证明；</w:t>
      </w:r>
    </w:p>
    <w:p w14:paraId="112D4654">
      <w:pPr>
        <w:pStyle w:val="5"/>
        <w:ind w:firstLine="539"/>
        <w:jc w:val="both"/>
      </w:pPr>
      <w:r>
        <w:rPr>
          <w:sz w:val="24"/>
        </w:rPr>
        <w:t>属于计量器具（包含强检和非强检）的设备必须提供首次检定合格证书或校准证书；</w:t>
      </w:r>
    </w:p>
    <w:p w14:paraId="2F0D9B26">
      <w:pPr>
        <w:pStyle w:val="5"/>
        <w:ind w:firstLine="539"/>
        <w:jc w:val="both"/>
      </w:pPr>
      <w:r>
        <w:rPr>
          <w:sz w:val="24"/>
        </w:rPr>
        <w:t>属于射线装置的，按院方要求协助办理放射诊疗和辐射安全许可相关各种手续；</w:t>
      </w:r>
    </w:p>
    <w:p w14:paraId="390308B1">
      <w:pPr>
        <w:pStyle w:val="5"/>
        <w:ind w:firstLine="539"/>
        <w:jc w:val="both"/>
      </w:pPr>
      <w:r>
        <w:rPr>
          <w:sz w:val="24"/>
        </w:rPr>
        <w:t>需要第三方验收的设备需提供有资质部门验收检测报告；</w:t>
      </w:r>
    </w:p>
    <w:p w14:paraId="60DF2889">
      <w:pPr>
        <w:pStyle w:val="5"/>
        <w:ind w:firstLine="539"/>
        <w:jc w:val="both"/>
      </w:pPr>
      <w:r>
        <w:rPr>
          <w:sz w:val="24"/>
        </w:rPr>
        <w:t>需要与医院信息系统联网的，乙方必须开放接口，并协助联网。</w:t>
      </w:r>
    </w:p>
    <w:p w14:paraId="5BA3D55B">
      <w:pPr>
        <w:pStyle w:val="5"/>
        <w:ind w:firstLine="539"/>
        <w:jc w:val="both"/>
      </w:pPr>
      <w:r>
        <w:rPr>
          <w:sz w:val="24"/>
        </w:rPr>
        <w:t>上述各项费用均由乙方负责。</w:t>
      </w:r>
    </w:p>
    <w:p w14:paraId="2CB3CA00">
      <w:pPr>
        <w:pStyle w:val="5"/>
        <w:ind w:firstLine="539"/>
        <w:jc w:val="both"/>
      </w:pPr>
      <w:r>
        <w:rPr>
          <w:sz w:val="24"/>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14:paraId="5E11A1EA">
      <w:pPr>
        <w:pStyle w:val="5"/>
        <w:ind w:firstLine="539"/>
        <w:jc w:val="both"/>
      </w:pPr>
      <w:r>
        <w:rPr>
          <w:sz w:val="24"/>
        </w:rPr>
        <w:t>5.4.3乙方应向甲方提供设备的用户手册、维护保养手册、操作流程、维护流程、维修手册、软件备份、故障代码表、备件清单、零部件、维修密码和密钥U盘等维护维修必需的材料和信息（并尽可能提供电子版）。</w:t>
      </w:r>
    </w:p>
    <w:p w14:paraId="51CE2688">
      <w:pPr>
        <w:pStyle w:val="5"/>
        <w:ind w:firstLine="539"/>
        <w:jc w:val="both"/>
      </w:pPr>
      <w:r>
        <w:rPr>
          <w:sz w:val="24"/>
        </w:rPr>
        <w:t>5.4.4 乙方保证合同项下提供的仪器设备不侵犯任何第三方的专利、商标或版权。否则，乙方须承担对第三方的专利或版权的侵权责任并承担因此而发生的所有费用，包括甲方因此发生的损失。</w:t>
      </w:r>
    </w:p>
    <w:p w14:paraId="6F4E7822">
      <w:pPr>
        <w:pStyle w:val="5"/>
        <w:jc w:val="both"/>
      </w:pPr>
      <w:r>
        <w:rPr>
          <w:b/>
          <w:sz w:val="24"/>
        </w:rPr>
        <w:t>6　质量保证及售后服务</w:t>
      </w:r>
    </w:p>
    <w:p w14:paraId="2AB34A15">
      <w:pPr>
        <w:pStyle w:val="5"/>
        <w:ind w:firstLine="540"/>
        <w:jc w:val="both"/>
      </w:pPr>
      <w:r>
        <w:rPr>
          <w:sz w:val="24"/>
        </w:rPr>
        <w:t>6.1 乙方保证合同设备是全新、未曾使用过的，进货渠道合法，其质量、规格及技术特征符合合同附件的要求，符合甲方实际使用需求。设备生产日期为开箱验收当日前一年内，如因安装场地原因造成验收延迟的，设备生产日期不得早于合同签订日期前的6个月内；有标注使用期限的医疗设备，应提供3个月内（进口产品6个月内）生产的产品。</w:t>
      </w:r>
    </w:p>
    <w:p w14:paraId="29E57480">
      <w:pPr>
        <w:pStyle w:val="5"/>
        <w:ind w:firstLine="540"/>
        <w:jc w:val="both"/>
      </w:pPr>
      <w:r>
        <w:rPr>
          <w:sz w:val="24"/>
        </w:rPr>
        <w:t>6.2 本合同所涉及设备的保修期内免费维修维护，免费更换零配件（电极除外），软件终身升级，费用包含在本合同总额中。保修期内的开机率≥95%。乙方需提供由厂家出具（加盖厂家公章）的保修证明。</w:t>
      </w:r>
    </w:p>
    <w:p w14:paraId="79916A82">
      <w:pPr>
        <w:pStyle w:val="5"/>
        <w:ind w:firstLine="540"/>
        <w:jc w:val="both"/>
      </w:pPr>
      <w:r>
        <w:rPr>
          <w:sz w:val="24"/>
        </w:rPr>
        <w:t>6.2.1 保质保用期内非因甲方的人为原因而出现产品质量及安装问题，由乙方负责包修、包换或包退，并承担因此而产生的一切费用。乙方应在收到甲方通知后 4 小时内派员到现场维修(用户需求书另有规定除外)，否则甲方有权利聘请第三方维修，维修费用由乙方支付。如合同设备在 1 个月内同一部件出现两次同一故障，乙方应负责免费更换整机或功能模块。乙方必须无条件接受甲方的配件和服务报价咨询，提供正常市场价格的报价清单。</w:t>
      </w:r>
    </w:p>
    <w:p w14:paraId="16F3D689">
      <w:pPr>
        <w:pStyle w:val="5"/>
        <w:ind w:firstLine="540"/>
        <w:jc w:val="both"/>
      </w:pPr>
      <w:r>
        <w:rPr>
          <w:sz w:val="24"/>
        </w:rPr>
        <w:t>6.2.2 保质保用期内如合同设备需要维修致使甲方累计停机时间超过 15 天的，停机时间每增加 1 天，质保期延长 3 天，停机时间超过30天的，保质保用期重新计算。保质保用期内每年按国家标准或厂家产品维护要求进行定期保养，做好保养记录，保养记录需提交甲方备份。最后一次保养一般安排在质保期结束前一个月进行，具体时间由甲方确定。</w:t>
      </w:r>
    </w:p>
    <w:p w14:paraId="2791D222">
      <w:pPr>
        <w:pStyle w:val="5"/>
        <w:ind w:firstLine="540"/>
        <w:jc w:val="both"/>
      </w:pPr>
      <w:r>
        <w:rPr>
          <w:sz w:val="24"/>
        </w:rPr>
        <w:t>6.2.3 保质保用期内如合同设备需要维修致使甲方不能正常使用的，乙方应在甲方提出申请后 2 个工作日内提供相同功能设备供甲方使用。否则，造成甲方损失的，应承担相应的赔偿责任。</w:t>
      </w:r>
    </w:p>
    <w:p w14:paraId="497AF8BC">
      <w:pPr>
        <w:pStyle w:val="5"/>
        <w:ind w:firstLine="540"/>
        <w:jc w:val="both"/>
      </w:pPr>
      <w:r>
        <w:rPr>
          <w:sz w:val="24"/>
        </w:rPr>
        <w:t>6.2.4 下列情况乙方不负责免费保修：</w:t>
      </w:r>
    </w:p>
    <w:p w14:paraId="327BE80D">
      <w:pPr>
        <w:pStyle w:val="5"/>
        <w:ind w:firstLine="540"/>
        <w:jc w:val="both"/>
      </w:pPr>
      <w:r>
        <w:rPr>
          <w:sz w:val="24"/>
        </w:rPr>
        <w:t>（1）不按照乙方提供的书面正确使用方法而引致设备故障损坏；</w:t>
      </w:r>
    </w:p>
    <w:p w14:paraId="570AD824">
      <w:pPr>
        <w:pStyle w:val="5"/>
        <w:ind w:firstLine="540"/>
        <w:jc w:val="both"/>
      </w:pPr>
      <w:r>
        <w:rPr>
          <w:sz w:val="24"/>
        </w:rPr>
        <w:t>（2）擅自改装设备；</w:t>
      </w:r>
    </w:p>
    <w:p w14:paraId="328A1B1C">
      <w:pPr>
        <w:pStyle w:val="5"/>
        <w:ind w:firstLine="540"/>
        <w:jc w:val="both"/>
      </w:pPr>
      <w:r>
        <w:rPr>
          <w:sz w:val="24"/>
        </w:rPr>
        <w:t>（3）各种人为因素或天灾等外来因素造成的损坏。</w:t>
      </w:r>
    </w:p>
    <w:p w14:paraId="5CE72640">
      <w:pPr>
        <w:pStyle w:val="5"/>
        <w:ind w:firstLine="540"/>
        <w:jc w:val="both"/>
      </w:pPr>
      <w:r>
        <w:rPr>
          <w:sz w:val="24"/>
        </w:rPr>
        <w:t>6.3   因设备的质量问题而发生争议，由广东省或广州市质检部门进行质量鉴定。设备符合质量标准的，鉴定费用由甲方承担；设备不符合质量标准的，鉴定费用由乙方承担。乙方应负责更换设备及赔偿给甲方造成的损失。</w:t>
      </w:r>
    </w:p>
    <w:p w14:paraId="53D56AF1">
      <w:pPr>
        <w:pStyle w:val="5"/>
        <w:ind w:firstLine="540"/>
        <w:jc w:val="both"/>
      </w:pPr>
      <w:r>
        <w:rPr>
          <w:sz w:val="24"/>
        </w:rPr>
        <w:t>6.4 乙方负责对设备使用相关人员的培训和考核。</w:t>
      </w:r>
    </w:p>
    <w:p w14:paraId="556D7A7E">
      <w:pPr>
        <w:pStyle w:val="5"/>
        <w:ind w:firstLine="540"/>
        <w:jc w:val="both"/>
      </w:pPr>
      <w:r>
        <w:rPr>
          <w:sz w:val="24"/>
        </w:rPr>
        <w:t>6.4.1 乙方负责对甲方使用人员不少于</w:t>
      </w:r>
      <w:r>
        <w:rPr>
          <w:sz w:val="24"/>
          <w:u w:val="single"/>
        </w:rPr>
        <w:t xml:space="preserve">  2</w:t>
      </w:r>
      <w:r>
        <w:rPr>
          <w:sz w:val="24"/>
        </w:rPr>
        <w:t xml:space="preserve"> 人进行培训，保证操作者熟悉操作仪器的全部功能，掌握日常使用保养方法。</w:t>
      </w:r>
    </w:p>
    <w:p w14:paraId="0B0AFA04">
      <w:pPr>
        <w:pStyle w:val="5"/>
        <w:ind w:firstLine="540"/>
        <w:jc w:val="both"/>
      </w:pPr>
      <w:r>
        <w:rPr>
          <w:sz w:val="24"/>
        </w:rPr>
        <w:t>6.4.2 乙方负责对甲方工程技术人员不少于</w:t>
      </w:r>
      <w:r>
        <w:rPr>
          <w:sz w:val="24"/>
          <w:u w:val="single"/>
        </w:rPr>
        <w:t xml:space="preserve">  2  </w:t>
      </w:r>
      <w:r>
        <w:rPr>
          <w:sz w:val="24"/>
        </w:rPr>
        <w:t>人进行培训，主要内容为设备的基本原理和结构，主要部件的构造及修理，定期维护和预防性维修方法，电路重要参数设置和参考值，性能参数检测方法，常见故障的排除，紧急情况的处理等。并按甲方需求无偿为参训人员提供培训资料、全套设备结构线路图、维修软件和维修密钥等材料和信息（电子版）。</w:t>
      </w:r>
    </w:p>
    <w:p w14:paraId="0231722D">
      <w:pPr>
        <w:pStyle w:val="5"/>
        <w:ind w:firstLine="540"/>
        <w:jc w:val="both"/>
      </w:pPr>
      <w:r>
        <w:rPr>
          <w:sz w:val="24"/>
        </w:rPr>
        <w:t>6.4.3 培训方式为线上讲解培训，复杂设备安排在厂家培训基地或按甲方要求安排。乙方对甲方使用和维修人员进行考核，确保受训人员技能合格。</w:t>
      </w:r>
    </w:p>
    <w:p w14:paraId="3A8888CF">
      <w:pPr>
        <w:pStyle w:val="5"/>
        <w:ind w:firstLine="540"/>
        <w:jc w:val="both"/>
      </w:pPr>
      <w:r>
        <w:rPr>
          <w:sz w:val="24"/>
        </w:rPr>
        <w:t>6.4.4 乙方工作人员须遵守甲方的管理规定，乙方工作人员在甲方处产生的一切争议纠纷，由乙方负责，与甲方无关。</w:t>
      </w:r>
    </w:p>
    <w:p w14:paraId="2A805A4C">
      <w:pPr>
        <w:pStyle w:val="5"/>
        <w:ind w:firstLine="540"/>
        <w:jc w:val="both"/>
      </w:pPr>
      <w:r>
        <w:rPr>
          <w:sz w:val="24"/>
        </w:rPr>
        <w:t>6.5 设备终身维修保养，质保期过后，用户有权选择是否购买设备全保服务。若购买原厂保修服务，则设备每年的全保保修费不高于所保修设备资产值的6%。用户若不购买保修服务，则乙方或中标设备的生产厂家对设备的所有零配件的价格以不高于公开、正式报价的7折优惠价提供给用户，且免收人工费、上门服务费、检测费、交通费、住宿费等除零配件以外的费用。</w:t>
      </w:r>
    </w:p>
    <w:p w14:paraId="1F92E869">
      <w:pPr>
        <w:pStyle w:val="5"/>
        <w:ind w:firstLine="540"/>
        <w:jc w:val="both"/>
      </w:pPr>
      <w:r>
        <w:rPr>
          <w:b/>
          <w:sz w:val="24"/>
        </w:rPr>
        <w:t>7  付款办法及履约保证金</w:t>
      </w:r>
    </w:p>
    <w:p w14:paraId="01EF686B">
      <w:pPr>
        <w:pStyle w:val="5"/>
        <w:spacing w:after="120"/>
        <w:ind w:firstLine="480"/>
        <w:jc w:val="both"/>
      </w:pPr>
      <w:r>
        <w:rPr>
          <w:sz w:val="24"/>
        </w:rPr>
        <w:t>7.1付款办法</w:t>
      </w:r>
    </w:p>
    <w:p w14:paraId="1EADDA08">
      <w:pPr>
        <w:pStyle w:val="5"/>
        <w:ind w:firstLine="595"/>
        <w:jc w:val="both"/>
      </w:pPr>
      <w:r>
        <w:rPr>
          <w:sz w:val="24"/>
        </w:rPr>
        <w:t>7.1 .1本合同的每笔款项以人民币银行转账或财政资金转账方式支付，支付的时间和金额如下：</w:t>
      </w:r>
    </w:p>
    <w:p w14:paraId="3D59B6EC">
      <w:pPr>
        <w:pStyle w:val="5"/>
        <w:ind w:firstLine="595"/>
        <w:jc w:val="both"/>
      </w:pPr>
      <w:r>
        <w:rPr>
          <w:sz w:val="24"/>
        </w:rPr>
        <w:t>7.1.2. 合同签订后，乙方向甲方提供合同总额100％发票原件，由甲方在待财政资金下达后按财务流程支付合同总金额的30%（￥</w:t>
      </w:r>
      <w:r>
        <w:rPr>
          <w:u w:val="single"/>
        </w:rPr>
        <w:t xml:space="preserve">        </w:t>
      </w:r>
      <w:r>
        <w:rPr>
          <w:sz w:val="24"/>
        </w:rPr>
        <w:t>）作为预付款。不视为违约，逾期不支付违约金及利息。</w:t>
      </w:r>
    </w:p>
    <w:p w14:paraId="5080DC06">
      <w:pPr>
        <w:pStyle w:val="5"/>
        <w:ind w:firstLine="595"/>
        <w:jc w:val="both"/>
      </w:pPr>
      <w:r>
        <w:rPr>
          <w:sz w:val="24"/>
        </w:rPr>
        <w:t>7.1.3 货物全部安装、调试完毕并验收合格后，乙方凭有效文件由甲方在待财政资金下达后按财务流程支付合同总金额的70%（金额￥</w:t>
      </w:r>
      <w:r>
        <w:rPr>
          <w:u w:val="single"/>
        </w:rPr>
        <w:t xml:space="preserve">           </w:t>
      </w:r>
      <w:r>
        <w:rPr>
          <w:sz w:val="24"/>
        </w:rPr>
        <w:t>元）。不视为违约，逾期不支付违约金及利息。</w:t>
      </w:r>
    </w:p>
    <w:p w14:paraId="449DAD3A">
      <w:pPr>
        <w:pStyle w:val="5"/>
        <w:ind w:firstLine="595"/>
        <w:jc w:val="both"/>
      </w:pPr>
      <w:r>
        <w:rPr>
          <w:sz w:val="24"/>
        </w:rPr>
        <w:t>7.2履约保证金</w:t>
      </w:r>
    </w:p>
    <w:p w14:paraId="108E11D6">
      <w:pPr>
        <w:pStyle w:val="5"/>
        <w:ind w:firstLine="595"/>
        <w:jc w:val="both"/>
      </w:pPr>
      <w:r>
        <w:rPr>
          <w:sz w:val="24"/>
        </w:rPr>
        <w:t>7.2.1具体要求：</w:t>
      </w:r>
    </w:p>
    <w:p w14:paraId="1E86216F">
      <w:pPr>
        <w:pStyle w:val="5"/>
        <w:ind w:firstLine="595"/>
        <w:jc w:val="both"/>
      </w:pPr>
      <w:r>
        <w:rPr>
          <w:sz w:val="24"/>
        </w:rPr>
        <w:t>①时间：中标通知书发出之后5个工作日；</w:t>
      </w:r>
    </w:p>
    <w:p w14:paraId="077FBCF5">
      <w:pPr>
        <w:pStyle w:val="5"/>
        <w:ind w:firstLine="595"/>
        <w:jc w:val="both"/>
      </w:pPr>
      <w:r>
        <w:rPr>
          <w:sz w:val="24"/>
        </w:rPr>
        <w:t>②方式：金融机构（外资银行在国内的分支机构除外）出具的书面无条件保函；</w:t>
      </w:r>
    </w:p>
    <w:p w14:paraId="5F8369EA">
      <w:pPr>
        <w:pStyle w:val="5"/>
        <w:ind w:left="480" w:firstLine="115"/>
        <w:jc w:val="both"/>
      </w:pPr>
      <w:r>
        <w:rPr>
          <w:sz w:val="24"/>
        </w:rPr>
        <w:t>③保函有效期：自合同生效之日起至合同约定的乙方合同义务履行完毕时止。</w:t>
      </w:r>
    </w:p>
    <w:p w14:paraId="1F697229">
      <w:pPr>
        <w:pStyle w:val="5"/>
        <w:ind w:left="480" w:firstLine="115"/>
        <w:jc w:val="both"/>
      </w:pPr>
      <w:r>
        <w:rPr>
          <w:sz w:val="24"/>
        </w:rPr>
        <w:t>④金额：合同总额的5%，即人民币</w:t>
      </w:r>
      <w:r>
        <w:rPr>
          <w:u w:val="single"/>
        </w:rPr>
        <w:t xml:space="preserve">   </w:t>
      </w:r>
      <w:r>
        <w:rPr>
          <w:sz w:val="24"/>
        </w:rPr>
        <w:t>元。</w:t>
      </w:r>
    </w:p>
    <w:p w14:paraId="5AD6C004">
      <w:pPr>
        <w:pStyle w:val="5"/>
        <w:ind w:firstLine="595"/>
        <w:jc w:val="both"/>
      </w:pPr>
      <w:r>
        <w:rPr>
          <w:sz w:val="24"/>
        </w:rPr>
        <w:t>7.2.2未按要求递交履约保证金责任：乙方如未按要求递交履约保证金，甲方将根据《中华人民共和国民法典》的相关规定，追诉乙方的相关法律责任。</w:t>
      </w:r>
    </w:p>
    <w:p w14:paraId="5AEFEE6E">
      <w:pPr>
        <w:pStyle w:val="5"/>
        <w:ind w:firstLine="595"/>
        <w:jc w:val="both"/>
      </w:pPr>
      <w:r>
        <w:rPr>
          <w:sz w:val="24"/>
        </w:rPr>
        <w:t>7.2.3退还说明：</w:t>
      </w:r>
    </w:p>
    <w:p w14:paraId="4752FA51">
      <w:pPr>
        <w:pStyle w:val="5"/>
        <w:ind w:firstLine="595"/>
        <w:jc w:val="both"/>
      </w:pPr>
      <w:r>
        <w:rPr>
          <w:sz w:val="24"/>
        </w:rPr>
        <w:t>①时间、方式和条件：待乙方全部合同义务履行完毕后，运行期间乙方无违约行为，向甲方提出申请退还履约保证金，甲方在15日内按财务流程向乙方退还履约保证金(履约保证金不计利息)。</w:t>
      </w:r>
    </w:p>
    <w:p w14:paraId="1EBE4794">
      <w:pPr>
        <w:pStyle w:val="5"/>
        <w:ind w:firstLine="595"/>
        <w:jc w:val="both"/>
      </w:pPr>
      <w:r>
        <w:rPr>
          <w:sz w:val="24"/>
        </w:rPr>
        <w:t>②违约责任：甲方逾期退还履约保证金的，除应当退还履约保证金本金外，还应当每日按合同总金额的万分之五向乙方偿付违约金，但因乙方自身原因导致无法及时退还的除外。</w:t>
      </w:r>
    </w:p>
    <w:p w14:paraId="36E0220D">
      <w:pPr>
        <w:pStyle w:val="5"/>
        <w:ind w:firstLine="595"/>
        <w:jc w:val="both"/>
      </w:pPr>
      <w:r>
        <w:rPr>
          <w:sz w:val="24"/>
        </w:rPr>
        <w:t>③甲方有权直接从履约保证金中扣除乙方应当向甲方承担的违约金、赔偿金、维修费等相关费用。</w:t>
      </w:r>
    </w:p>
    <w:p w14:paraId="3ECCAB06">
      <w:pPr>
        <w:pStyle w:val="5"/>
        <w:ind w:firstLine="595"/>
        <w:jc w:val="both"/>
      </w:pPr>
      <w:r>
        <w:rPr>
          <w:sz w:val="24"/>
        </w:rPr>
        <w:t>7.2.4不予退还的情形：</w:t>
      </w:r>
    </w:p>
    <w:p w14:paraId="0CD79151">
      <w:pPr>
        <w:pStyle w:val="5"/>
        <w:ind w:firstLine="595"/>
        <w:jc w:val="both"/>
      </w:pPr>
      <w:r>
        <w:rPr>
          <w:sz w:val="24"/>
        </w:rPr>
        <w:t>①未经甲方同意，乙方将本项目进行分包或转包给他人；</w:t>
      </w:r>
    </w:p>
    <w:p w14:paraId="1B70D933">
      <w:pPr>
        <w:pStyle w:val="5"/>
        <w:ind w:firstLine="595"/>
        <w:jc w:val="both"/>
      </w:pPr>
      <w:r>
        <w:rPr>
          <w:sz w:val="24"/>
        </w:rPr>
        <w:t>②在履行合同期间，乙方未经甲方同意提前终止本项目合同；</w:t>
      </w:r>
    </w:p>
    <w:p w14:paraId="0DD49EFE">
      <w:pPr>
        <w:pStyle w:val="5"/>
        <w:ind w:firstLine="595"/>
        <w:jc w:val="both"/>
      </w:pPr>
      <w:r>
        <w:rPr>
          <w:sz w:val="24"/>
        </w:rPr>
        <w:t>③在履行合同期间，乙方因在经营活动中存在违法被吊销营业执照或相关许可，导致本项目合同无法继续履行的。</w:t>
      </w:r>
    </w:p>
    <w:p w14:paraId="3FA6A85B">
      <w:pPr>
        <w:pStyle w:val="5"/>
        <w:ind w:firstLine="595"/>
        <w:jc w:val="both"/>
      </w:pPr>
      <w:r>
        <w:rPr>
          <w:sz w:val="24"/>
        </w:rPr>
        <w:t>7.2.5补足条款：</w:t>
      </w:r>
    </w:p>
    <w:p w14:paraId="5E058D7F">
      <w:pPr>
        <w:pStyle w:val="5"/>
        <w:ind w:firstLine="595"/>
        <w:jc w:val="both"/>
      </w:pPr>
      <w:r>
        <w:rPr>
          <w:sz w:val="24"/>
        </w:rPr>
        <w:t>如发生履约保证金被扣罚的情况，供应商应在被扣罚后5个工作日内补足履约保证金，以保证履约保证金满足当年度履约保证金金额要求。</w:t>
      </w:r>
    </w:p>
    <w:p w14:paraId="14974480">
      <w:pPr>
        <w:pStyle w:val="5"/>
        <w:ind w:firstLine="540"/>
        <w:jc w:val="both"/>
      </w:pPr>
      <w:r>
        <w:rPr>
          <w:b/>
        </w:rPr>
        <w:t xml:space="preserve"> </w:t>
      </w:r>
      <w:r>
        <w:rPr>
          <w:b/>
          <w:sz w:val="24"/>
        </w:rPr>
        <w:t>8　索赔</w:t>
      </w:r>
    </w:p>
    <w:p w14:paraId="14101E04">
      <w:pPr>
        <w:pStyle w:val="5"/>
        <w:ind w:firstLine="540"/>
        <w:jc w:val="both"/>
      </w:pPr>
      <w:r>
        <w:rPr>
          <w:sz w:val="24"/>
        </w:rPr>
        <w:t>8.1 如乙方对赔偿金额有异议，甲方有权根据有关政府部门的检验结果向乙方提出索赔。</w:t>
      </w:r>
    </w:p>
    <w:p w14:paraId="277E6722">
      <w:pPr>
        <w:pStyle w:val="5"/>
        <w:ind w:firstLine="540"/>
        <w:jc w:val="both"/>
      </w:pPr>
      <w:r>
        <w:rPr>
          <w:sz w:val="24"/>
        </w:rPr>
        <w:t>8.2 在合同执行期间，如果乙方对甲方提出的索赔和差异负有责任，乙方应按照甲方同意的下列一种或多种方式解决索赔事宜：</w:t>
      </w:r>
    </w:p>
    <w:p w14:paraId="065BC142">
      <w:pPr>
        <w:pStyle w:val="5"/>
        <w:ind w:firstLine="540"/>
        <w:jc w:val="both"/>
      </w:pPr>
      <w:r>
        <w:rPr>
          <w:sz w:val="24"/>
        </w:rPr>
        <w:t>（1）乙方同意退货，并按合同规定的同种货币将货款退还给甲方，并承担由此发生的一切损失和费用。</w:t>
      </w:r>
    </w:p>
    <w:p w14:paraId="5E5A754A">
      <w:pPr>
        <w:pStyle w:val="5"/>
        <w:ind w:firstLine="540"/>
        <w:jc w:val="both"/>
      </w:pPr>
      <w:r>
        <w:rPr>
          <w:sz w:val="24"/>
        </w:rPr>
        <w:t>（2）根据货物低劣程度、损坏程度以及甲方所遭受损失的数额甲乙双方商定降低货物的价格。</w:t>
      </w:r>
    </w:p>
    <w:p w14:paraId="0234CDCC">
      <w:pPr>
        <w:pStyle w:val="5"/>
        <w:ind w:firstLine="540"/>
        <w:jc w:val="both"/>
      </w:pPr>
      <w:r>
        <w:rPr>
          <w:sz w:val="24"/>
        </w:rPr>
        <w:t>（3）用符合规格、质量和性能要求的新零件、部件或货物来更换有缺陷的部分或修补缺陷的部分，乙方应承担一切费用和风险并负担甲方所发生的一切直接费用。同时，相应延长质量保证期。</w:t>
      </w:r>
    </w:p>
    <w:p w14:paraId="3C508085">
      <w:pPr>
        <w:pStyle w:val="5"/>
        <w:ind w:firstLine="540"/>
        <w:jc w:val="both"/>
      </w:pPr>
      <w:r>
        <w:rPr>
          <w:sz w:val="24"/>
        </w:rPr>
        <w:t>8.3如果在甲方发出索赔通知后30天内，乙方未作答复，上述索赔应视为已被乙方接受。甲方将从合同款项中扣回索赔金额。如果这些金额不足以补偿索赔金额，甲方有权向乙方提出不足部分的补偿。</w:t>
      </w:r>
    </w:p>
    <w:p w14:paraId="002A9E18">
      <w:pPr>
        <w:pStyle w:val="5"/>
        <w:ind w:firstLine="540"/>
        <w:jc w:val="both"/>
      </w:pPr>
      <w:r>
        <w:t xml:space="preserve">  </w:t>
      </w:r>
    </w:p>
    <w:p w14:paraId="7FB3CAD1">
      <w:pPr>
        <w:pStyle w:val="5"/>
        <w:ind w:firstLine="540"/>
        <w:jc w:val="both"/>
      </w:pPr>
      <w:r>
        <w:rPr>
          <w:b/>
          <w:sz w:val="24"/>
        </w:rPr>
        <w:t>9 违约与处罚</w:t>
      </w:r>
    </w:p>
    <w:p w14:paraId="7E74A641">
      <w:pPr>
        <w:pStyle w:val="5"/>
        <w:ind w:firstLine="540"/>
        <w:jc w:val="both"/>
      </w:pPr>
      <w:r>
        <w:rPr>
          <w:sz w:val="24"/>
        </w:rPr>
        <w:t>9.1 甲方应依合同规定时间内，向乙方支付货款，每拖延 1 天乙方可向甲方加收逾期未付款额的万分之五的违约金，违约金总额不得超过应付未付款项的3‰。</w:t>
      </w:r>
    </w:p>
    <w:p w14:paraId="5C479928">
      <w:pPr>
        <w:pStyle w:val="5"/>
        <w:ind w:firstLine="540"/>
        <w:jc w:val="both"/>
      </w:pPr>
      <w:r>
        <w:rPr>
          <w:sz w:val="24"/>
        </w:rPr>
        <w:t>9.2 乙方未能按时交货的，每拖延 1 天，须向甲方支付合同金额的3‰作为违约金，拖延 15 天以上的，甲方有权单方解除合同，乙方除返还甲方已支付的相应费用外，还应向甲方支付合同金额 20% 作为违约金，造成甲方其他损失的，乙方还应承担相应赔偿责任。</w:t>
      </w:r>
    </w:p>
    <w:p w14:paraId="2E5CF58A">
      <w:pPr>
        <w:pStyle w:val="5"/>
        <w:ind w:firstLine="540"/>
        <w:jc w:val="both"/>
      </w:pPr>
      <w:r>
        <w:rPr>
          <w:sz w:val="24"/>
        </w:rPr>
        <w:t>9.3 乙方交付的货物不符合合同规定的，甲方有权拒收，乙方向甲方支付合同金额的 5%的违约金。且甲方有权要求乙方再次提交符合合同规定的货物，乙方再次提交仍不符合规定，甲方有权单方解除合约，乙方除返还甲方已支付的相应费用外，还应向甲方支付合同金额的 20% 作为违约金，造成甲方其他损失的，乙方还应承担相应赔偿责任。</w:t>
      </w:r>
    </w:p>
    <w:p w14:paraId="146FAB80">
      <w:pPr>
        <w:pStyle w:val="5"/>
        <w:ind w:firstLine="540"/>
        <w:jc w:val="both"/>
      </w:pPr>
      <w:r>
        <w:rPr>
          <w:sz w:val="24"/>
        </w:rPr>
        <w:t>9.4 乙方不能交付货物履行合同的，甲方有权解除合同，乙方应返还甲方已支付的相应费用，还应向甲方支付合同金额 20% 的违约金，造成甲方其他损失的，乙方应承担相应的赔偿责任。</w:t>
      </w:r>
    </w:p>
    <w:p w14:paraId="0BBFB9DD">
      <w:pPr>
        <w:pStyle w:val="5"/>
        <w:ind w:firstLine="540"/>
        <w:jc w:val="both"/>
      </w:pPr>
      <w:r>
        <w:rPr>
          <w:sz w:val="24"/>
        </w:rPr>
        <w:t>9.5 由于乙方设备原因导致不能办理证照的，乙方应主动积极整改。如在规定时限内未能完成整改达到办证条件的，乙方应支付甲方合同金额5%的违约金，待整改达到办证条件时予以退还。在甲方宽限时限内未能完成整改达到办证条件的，甲方有权解除合同。</w:t>
      </w:r>
    </w:p>
    <w:p w14:paraId="1738B281">
      <w:pPr>
        <w:pStyle w:val="5"/>
        <w:ind w:firstLine="540"/>
        <w:jc w:val="both"/>
      </w:pPr>
      <w:r>
        <w:rPr>
          <w:sz w:val="24"/>
        </w:rPr>
        <w:t>9.6 由于乙方设备原因产生争议纠纷、导致医疗事故、医疗纠纷或导致使用者、患者损害的，由乙方承担相应责任，与甲方无关，造成甲方损失的，乙方应承担相应的赔偿责任。</w:t>
      </w:r>
    </w:p>
    <w:p w14:paraId="082C3792">
      <w:pPr>
        <w:pStyle w:val="5"/>
        <w:ind w:firstLine="540"/>
        <w:jc w:val="both"/>
      </w:pPr>
      <w:r>
        <w:rPr>
          <w:sz w:val="24"/>
        </w:rPr>
        <w:t>9.7</w:t>
      </w:r>
      <w:r>
        <w:rPr>
          <w:color w:val="000000"/>
          <w:sz w:val="24"/>
        </w:rPr>
        <w:t>若乙方及保修承担方未按本合同的约定提供保修服务，甲方有权自行委托第三方提供甲方所需要的技术支持和售后服务，由此造成的包括但不限于第三方维保费用、甲方全部损失等均由乙方承担赔偿。</w:t>
      </w:r>
    </w:p>
    <w:p w14:paraId="4EFB8A3D">
      <w:pPr>
        <w:pStyle w:val="5"/>
        <w:ind w:firstLine="540"/>
        <w:jc w:val="both"/>
      </w:pPr>
      <w:r>
        <w:rPr>
          <w:sz w:val="24"/>
        </w:rPr>
        <w:t>9.8 对于乙方违反本合同约定的权利义务造成甲方损失，且拒不按采购文件及本合同约定积极承担赔偿责任的，甲方将按照相关规定上报主管部门，将乙方行为纳入甲方相关医院失信名单。同时保留法律诉讼的权利。</w:t>
      </w:r>
    </w:p>
    <w:p w14:paraId="5A6FD2F1">
      <w:pPr>
        <w:pStyle w:val="5"/>
        <w:ind w:firstLine="540"/>
        <w:jc w:val="both"/>
      </w:pPr>
      <w:r>
        <w:rPr>
          <w:b/>
        </w:rPr>
        <w:t xml:space="preserve"> </w:t>
      </w:r>
    </w:p>
    <w:p w14:paraId="2B8C1C49">
      <w:pPr>
        <w:pStyle w:val="5"/>
        <w:ind w:firstLine="540"/>
        <w:jc w:val="both"/>
      </w:pPr>
      <w:r>
        <w:rPr>
          <w:b/>
          <w:sz w:val="24"/>
        </w:rPr>
        <w:t>10 廉洁条款</w:t>
      </w:r>
    </w:p>
    <w:p w14:paraId="76B09A02">
      <w:pPr>
        <w:pStyle w:val="5"/>
        <w:ind w:firstLine="540"/>
        <w:jc w:val="both"/>
      </w:pPr>
      <w:r>
        <w:rPr>
          <w:sz w:val="24"/>
        </w:rPr>
        <w:t>10.1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w:t>
      </w:r>
    </w:p>
    <w:p w14:paraId="01C4274C">
      <w:pPr>
        <w:pStyle w:val="5"/>
        <w:ind w:firstLine="540"/>
        <w:jc w:val="both"/>
      </w:pPr>
      <w:r>
        <w:rPr>
          <w:sz w:val="24"/>
        </w:rPr>
        <w:t>10.2严禁甲方工作人员利用任何途径和方式，为乙方统计医师个人及临床科室有关医药产品用量信息，或为乙方统计提供便利。</w:t>
      </w:r>
    </w:p>
    <w:p w14:paraId="25DB703A">
      <w:pPr>
        <w:pStyle w:val="5"/>
        <w:ind w:firstLine="540"/>
        <w:jc w:val="both"/>
      </w:pPr>
      <w:r>
        <w:rPr>
          <w:sz w:val="24"/>
        </w:rPr>
        <w:t>10.3乙方不得以回.扣、宴请等方式影响甲方工作人员采购或使用医药产品的选择权，不得在学术活动中提供旅游、超标准支付食宿费用。</w:t>
      </w:r>
    </w:p>
    <w:p w14:paraId="5A179B68">
      <w:pPr>
        <w:pStyle w:val="5"/>
        <w:ind w:firstLine="540"/>
        <w:jc w:val="both"/>
      </w:pPr>
      <w:r>
        <w:rPr>
          <w:sz w:val="24"/>
        </w:rPr>
        <w:t>10.4乙方及其销售人员必须在工作时间到甲方指定地点联系商谈，不得到住院部、门诊部、医技科室等推销医药产品，不得借故到甲方相关领导、部门负责人及相关工作人员家中访谈并提供任何好处费。</w:t>
      </w:r>
    </w:p>
    <w:p w14:paraId="28F6D7A5">
      <w:pPr>
        <w:pStyle w:val="5"/>
        <w:ind w:firstLine="540"/>
        <w:jc w:val="both"/>
      </w:pPr>
      <w:r>
        <w:rPr>
          <w:sz w:val="24"/>
        </w:rPr>
        <w:t>10.5乙方属经销单位的，有义务向相关生产厂家告知本合同廉洁条款的内容，并提醒生产厂家不得以任何不正当手段向甲方工作人员推销产品，以及给予甲方工作人员“红包”、回.扣、提成、物品和其他形式等不正当利益。</w:t>
      </w:r>
    </w:p>
    <w:p w14:paraId="4AA2ADE6">
      <w:pPr>
        <w:pStyle w:val="5"/>
        <w:ind w:firstLine="540"/>
        <w:jc w:val="both"/>
      </w:pPr>
      <w:r>
        <w:rPr>
          <w:sz w:val="24"/>
        </w:rPr>
        <w:t>10.6乙方如违反廉洁条款，一经发现，甲方有权终止本合同，并向有关卫生计生行政部门报告。如乙方被列入商业贿赂不良记录，则严格按照《国家卫生计生委关于建立医药购销领域商业贿赂不良记录的规定》（国卫法制发〔2013〕50号）相关规定处理。</w:t>
      </w:r>
    </w:p>
    <w:p w14:paraId="6865CACF">
      <w:pPr>
        <w:pStyle w:val="5"/>
        <w:ind w:firstLine="540"/>
        <w:jc w:val="both"/>
      </w:pPr>
      <w:r>
        <w:rPr>
          <w:b/>
          <w:sz w:val="24"/>
        </w:rPr>
        <w:t>11 不可抗力</w:t>
      </w:r>
    </w:p>
    <w:p w14:paraId="3186C05A">
      <w:pPr>
        <w:pStyle w:val="5"/>
        <w:ind w:firstLine="540"/>
        <w:jc w:val="both"/>
      </w:pPr>
      <w:r>
        <w:rPr>
          <w:sz w:val="24"/>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14:paraId="16836CB5">
      <w:pPr>
        <w:pStyle w:val="5"/>
        <w:ind w:firstLine="540"/>
        <w:jc w:val="both"/>
      </w:pPr>
      <w:r>
        <w:rPr>
          <w:b/>
          <w:sz w:val="24"/>
        </w:rPr>
        <w:t>12 合同终止</w:t>
      </w:r>
    </w:p>
    <w:p w14:paraId="18E91348">
      <w:pPr>
        <w:pStyle w:val="5"/>
        <w:ind w:firstLine="540"/>
        <w:jc w:val="both"/>
      </w:pPr>
      <w:r>
        <w:rPr>
          <w:sz w:val="24"/>
        </w:rPr>
        <w:t>如果一方严重违反合同，并在收到对方违约通知书后在30天内仍未能改正违约的另一方可立即终止本合同。</w:t>
      </w:r>
    </w:p>
    <w:p w14:paraId="31B7A7CD">
      <w:pPr>
        <w:pStyle w:val="5"/>
        <w:ind w:firstLine="540"/>
        <w:jc w:val="both"/>
      </w:pPr>
      <w:r>
        <w:rPr>
          <w:b/>
          <w:sz w:val="24"/>
        </w:rPr>
        <w:t>13 法律诉讼</w:t>
      </w:r>
    </w:p>
    <w:p w14:paraId="7DD1E1CD">
      <w:pPr>
        <w:pStyle w:val="5"/>
        <w:ind w:firstLine="540"/>
        <w:jc w:val="both"/>
      </w:pPr>
      <w:r>
        <w:rPr>
          <w:sz w:val="24"/>
        </w:rPr>
        <w:t>签约双方在履约中发生争执和分歧，双方应通过友好协商解决，若经协商不能达成协议时，则向甲方所在地人民法院提起诉讼。受理期间，双方应继续执行合同其余部分。</w:t>
      </w:r>
    </w:p>
    <w:p w14:paraId="5FAF5635">
      <w:pPr>
        <w:pStyle w:val="5"/>
        <w:ind w:firstLine="540"/>
        <w:jc w:val="both"/>
      </w:pPr>
      <w:r>
        <w:rPr>
          <w:b/>
          <w:sz w:val="24"/>
        </w:rPr>
        <w:t>14 其他</w:t>
      </w:r>
    </w:p>
    <w:p w14:paraId="4CB4C740">
      <w:pPr>
        <w:pStyle w:val="5"/>
        <w:ind w:firstLine="540"/>
        <w:jc w:val="both"/>
      </w:pPr>
      <w:r>
        <w:rPr>
          <w:sz w:val="24"/>
        </w:rPr>
        <w:t>14.1 本合同正本</w:t>
      </w:r>
      <w:r>
        <w:rPr>
          <w:sz w:val="24"/>
          <w:u w:val="single"/>
        </w:rPr>
        <w:t>6</w:t>
      </w:r>
      <w:r>
        <w:rPr>
          <w:sz w:val="24"/>
        </w:rPr>
        <w:t>份，具有同等法律效力，甲方执</w:t>
      </w:r>
      <w:r>
        <w:rPr>
          <w:sz w:val="24"/>
          <w:u w:val="single"/>
        </w:rPr>
        <w:t>5</w:t>
      </w:r>
      <w:r>
        <w:rPr>
          <w:sz w:val="24"/>
        </w:rPr>
        <w:t>份、乙方执</w:t>
      </w:r>
      <w:r>
        <w:rPr>
          <w:sz w:val="24"/>
          <w:u w:val="single"/>
        </w:rPr>
        <w:t>1</w:t>
      </w:r>
      <w:r>
        <w:rPr>
          <w:sz w:val="24"/>
        </w:rPr>
        <w:t>份。合同自签字盖章之日起生效。</w:t>
      </w:r>
    </w:p>
    <w:p w14:paraId="7548C52F">
      <w:pPr>
        <w:pStyle w:val="5"/>
        <w:ind w:firstLine="540"/>
        <w:jc w:val="both"/>
      </w:pPr>
      <w:r>
        <w:rPr>
          <w:sz w:val="24"/>
        </w:rPr>
        <w:t>14.2 本合同未尽事宜，由双方协商处理。</w:t>
      </w:r>
    </w:p>
    <w:p w14:paraId="239CC16E">
      <w:pPr>
        <w:pStyle w:val="5"/>
        <w:ind w:firstLine="540"/>
        <w:jc w:val="both"/>
      </w:pPr>
      <w:r>
        <w:rPr>
          <w:b/>
          <w:color w:val="000000"/>
          <w:sz w:val="24"/>
        </w:rPr>
        <w:t>甲方：广州市白云区人民医院</w:t>
      </w:r>
      <w:r>
        <w:rPr>
          <w:b/>
        </w:rPr>
        <w:t xml:space="preserve">                </w:t>
      </w:r>
      <w:r>
        <w:rPr>
          <w:b/>
          <w:color w:val="000000"/>
          <w:sz w:val="24"/>
        </w:rPr>
        <w:t>乙方：</w:t>
      </w:r>
    </w:p>
    <w:p w14:paraId="6A51E8D3">
      <w:pPr>
        <w:pStyle w:val="5"/>
        <w:jc w:val="both"/>
      </w:pPr>
      <w:r>
        <w:rPr>
          <w:b/>
        </w:rPr>
        <w:t xml:space="preserve">     </w:t>
      </w:r>
    </w:p>
    <w:p w14:paraId="2E35D7D5">
      <w:pPr>
        <w:pStyle w:val="5"/>
        <w:jc w:val="left"/>
      </w:pPr>
      <w:r>
        <w:rPr>
          <w:b/>
          <w:color w:val="000000"/>
          <w:sz w:val="24"/>
        </w:rPr>
        <w:t>法定(或授权)代表:</w:t>
      </w:r>
      <w:r>
        <w:rPr>
          <w:b/>
        </w:rPr>
        <w:t xml:space="preserve">                            </w:t>
      </w:r>
      <w:r>
        <w:rPr>
          <w:b/>
          <w:color w:val="000000"/>
          <w:sz w:val="24"/>
        </w:rPr>
        <w:t>法定(或授权)代表:</w:t>
      </w:r>
    </w:p>
    <w:p w14:paraId="2636E764">
      <w:pPr>
        <w:pStyle w:val="5"/>
        <w:spacing w:after="120"/>
        <w:jc w:val="both"/>
      </w:pPr>
      <w:r>
        <w:rPr>
          <w:b/>
          <w:color w:val="000000"/>
          <w:sz w:val="24"/>
        </w:rPr>
        <w:t>地址：广州市白云区黄石街元下底路23号</w:t>
      </w:r>
      <w:r>
        <w:rPr>
          <w:b/>
        </w:rPr>
        <w:t xml:space="preserve">       </w:t>
      </w:r>
      <w:r>
        <w:rPr>
          <w:b/>
          <w:color w:val="000000"/>
          <w:sz w:val="24"/>
        </w:rPr>
        <w:t xml:space="preserve">地址：  </w:t>
      </w:r>
      <w:r>
        <w:rPr>
          <w:b/>
        </w:rPr>
        <w:t xml:space="preserve">    </w:t>
      </w:r>
    </w:p>
    <w:p w14:paraId="31EFBE2D">
      <w:pPr>
        <w:pStyle w:val="5"/>
        <w:spacing w:after="120"/>
        <w:jc w:val="both"/>
      </w:pPr>
      <w:r>
        <w:rPr>
          <w:b/>
          <w:color w:val="000000"/>
          <w:sz w:val="24"/>
        </w:rPr>
        <w:t>电话：020-66230618</w:t>
      </w:r>
      <w:r>
        <w:rPr>
          <w:b/>
        </w:rPr>
        <w:t xml:space="preserve">                         </w:t>
      </w:r>
      <w:r>
        <w:rPr>
          <w:b/>
          <w:color w:val="000000"/>
          <w:sz w:val="24"/>
        </w:rPr>
        <w:t>电话：</w:t>
      </w:r>
    </w:p>
    <w:p w14:paraId="40BAFD77">
      <w:pPr>
        <w:pStyle w:val="5"/>
        <w:jc w:val="both"/>
      </w:pPr>
      <w:r>
        <w:rPr>
          <w:b/>
          <w:color w:val="000000"/>
          <w:sz w:val="24"/>
        </w:rPr>
        <w:t xml:space="preserve">签约日期：     年    月    日     </w:t>
      </w:r>
      <w:r>
        <w:rPr>
          <w:b/>
        </w:rPr>
        <w:t xml:space="preserve">        </w:t>
      </w:r>
      <w:r>
        <w:rPr>
          <w:b/>
          <w:color w:val="000000"/>
          <w:sz w:val="24"/>
        </w:rPr>
        <w:t>签约日期：</w:t>
      </w:r>
      <w:r>
        <w:rPr>
          <w:b/>
        </w:rPr>
        <w:t xml:space="preserve">    </w:t>
      </w:r>
      <w:r>
        <w:rPr>
          <w:b/>
          <w:color w:val="000000"/>
          <w:sz w:val="24"/>
        </w:rPr>
        <w:t>年</w:t>
      </w:r>
      <w:r>
        <w:rPr>
          <w:b/>
        </w:rPr>
        <w:t xml:space="preserve">     </w:t>
      </w:r>
      <w:r>
        <w:rPr>
          <w:b/>
          <w:color w:val="000000"/>
          <w:sz w:val="24"/>
        </w:rPr>
        <w:t>月</w:t>
      </w:r>
      <w:r>
        <w:rPr>
          <w:b/>
        </w:rPr>
        <w:t xml:space="preserve">    </w:t>
      </w:r>
      <w:r>
        <w:rPr>
          <w:b/>
          <w:color w:val="000000"/>
          <w:sz w:val="24"/>
        </w:rPr>
        <w:t>日</w:t>
      </w:r>
    </w:p>
    <w:p w14:paraId="33072310">
      <w:pPr>
        <w:pStyle w:val="5"/>
        <w:jc w:val="both"/>
      </w:pPr>
      <w:r>
        <w:rPr>
          <w:b/>
          <w:color w:val="000000"/>
          <w:sz w:val="24"/>
        </w:rPr>
        <w:t xml:space="preserve">纳税人识别号：12440111455384848T    </w:t>
      </w:r>
      <w:r>
        <w:rPr>
          <w:b/>
        </w:rPr>
        <w:t xml:space="preserve">        </w:t>
      </w:r>
      <w:r>
        <w:rPr>
          <w:b/>
          <w:color w:val="000000"/>
          <w:sz w:val="24"/>
        </w:rPr>
        <w:t>纳税人识别号：</w:t>
      </w:r>
    </w:p>
    <w:p w14:paraId="463F0B94">
      <w:pPr>
        <w:pStyle w:val="5"/>
        <w:jc w:val="both"/>
      </w:pPr>
      <w:r>
        <w:rPr>
          <w:b/>
          <w:color w:val="000000"/>
          <w:sz w:val="24"/>
        </w:rPr>
        <w:t>开户行：中国银行广州嘉禾支行</w:t>
      </w:r>
      <w:r>
        <w:rPr>
          <w:b/>
        </w:rPr>
        <w:t xml:space="preserve">                </w:t>
      </w:r>
      <w:r>
        <w:rPr>
          <w:b/>
          <w:color w:val="000000"/>
          <w:sz w:val="24"/>
        </w:rPr>
        <w:t>开户行：</w:t>
      </w:r>
    </w:p>
    <w:p w14:paraId="43E14A1E">
      <w:pPr>
        <w:pStyle w:val="5"/>
        <w:jc w:val="both"/>
      </w:pPr>
      <w:r>
        <w:rPr>
          <w:b/>
          <w:color w:val="000000"/>
          <w:sz w:val="24"/>
        </w:rPr>
        <w:t>账号：</w:t>
      </w:r>
      <w:r>
        <w:rPr>
          <w:b/>
        </w:rPr>
        <w:t xml:space="preserve"> </w:t>
      </w:r>
      <w:r>
        <w:rPr>
          <w:b/>
          <w:color w:val="000000"/>
          <w:sz w:val="24"/>
        </w:rPr>
        <w:t>671773740078</w:t>
      </w:r>
      <w:r>
        <w:rPr>
          <w:b/>
        </w:rPr>
        <w:t xml:space="preserve">                        </w:t>
      </w:r>
      <w:r>
        <w:rPr>
          <w:b/>
          <w:color w:val="000000"/>
          <w:sz w:val="24"/>
        </w:rPr>
        <w:t xml:space="preserve"> 账号：</w:t>
      </w:r>
    </w:p>
    <w:p w14:paraId="65955320">
      <w:pPr>
        <w:pStyle w:val="5"/>
        <w:jc w:val="both"/>
      </w:pPr>
      <w:r>
        <w:rPr>
          <w:b/>
          <w:color w:val="000000"/>
          <w:sz w:val="24"/>
        </w:rPr>
        <w:t xml:space="preserve">经办人：                                 </w:t>
      </w:r>
    </w:p>
    <w:p w14:paraId="4CA5A582">
      <w:pPr>
        <w:pStyle w:val="5"/>
        <w:ind w:left="5625"/>
        <w:jc w:val="both"/>
      </w:pPr>
      <w:r>
        <w:t xml:space="preserve">  </w:t>
      </w:r>
    </w:p>
    <w:p w14:paraId="76391620">
      <w:pPr>
        <w:pStyle w:val="5"/>
      </w:pPr>
      <w:r>
        <w:t xml:space="preserve">  </w:t>
      </w:r>
    </w:p>
    <w:p w14:paraId="38491AFA">
      <w:pPr>
        <w:pStyle w:val="5"/>
      </w:pPr>
      <w:r>
        <w:t xml:space="preserve">  </w:t>
      </w:r>
    </w:p>
    <w:p w14:paraId="108A46B7">
      <w:pPr>
        <w:pStyle w:val="5"/>
        <w:jc w:val="center"/>
        <w:outlineLvl w:val="1"/>
      </w:pPr>
      <w:r>
        <w:rPr>
          <w:b/>
          <w:sz w:val="36"/>
        </w:rPr>
        <w:t>第六章 投标文件格式与要求</w:t>
      </w:r>
    </w:p>
    <w:p w14:paraId="61AE0EDC">
      <w:pPr>
        <w:pStyle w:val="5"/>
        <w:ind w:firstLine="480"/>
      </w:pPr>
      <w:r>
        <w:t>投标人应提交证明其有资格参加投标和中标后有能力履行合同的相关文件，并作为其投标文件的一部分，所有文件必须真实可靠、不得伪造，否则将按相关规定予以处罚。</w:t>
      </w:r>
    </w:p>
    <w:p w14:paraId="5967683B">
      <w:pPr>
        <w:pStyle w:val="5"/>
        <w:ind w:firstLine="480"/>
      </w:pPr>
      <w:r>
        <w:t xml:space="preserve">  </w:t>
      </w:r>
      <w:r>
        <w:br w:type="textWrapping"/>
      </w:r>
    </w:p>
    <w:p w14:paraId="201B1C36">
      <w:pPr>
        <w:pStyle w:val="5"/>
        <w:jc w:val="center"/>
        <w:outlineLvl w:val="0"/>
      </w:pPr>
      <w:r>
        <w:rPr>
          <w:b/>
          <w:sz w:val="48"/>
        </w:rPr>
        <w:t>投标文件封面</w:t>
      </w:r>
    </w:p>
    <w:p w14:paraId="3B7CB520">
      <w:pPr>
        <w:pStyle w:val="5"/>
        <w:outlineLvl w:val="0"/>
      </w:pPr>
      <w:r>
        <w:rPr>
          <w:b/>
          <w:sz w:val="48"/>
        </w:rPr>
        <w:t>（项目名称）</w:t>
      </w:r>
    </w:p>
    <w:p w14:paraId="271C60B0">
      <w:pPr>
        <w:pStyle w:val="5"/>
        <w:jc w:val="center"/>
        <w:outlineLvl w:val="0"/>
      </w:pPr>
      <w:r>
        <w:rPr>
          <w:b/>
          <w:sz w:val="48"/>
        </w:rPr>
        <w:t>投标文件封面</w:t>
      </w:r>
    </w:p>
    <w:p w14:paraId="02AD0F70">
      <w:pPr>
        <w:pStyle w:val="5"/>
        <w:jc w:val="center"/>
        <w:outlineLvl w:val="0"/>
      </w:pPr>
      <w:r>
        <w:rPr>
          <w:b/>
          <w:sz w:val="48"/>
        </w:rPr>
        <w:t>（正本/副本）</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0696BE1B">
      <w:pPr>
        <w:pStyle w:val="5"/>
        <w:jc w:val="center"/>
        <w:outlineLvl w:val="3"/>
      </w:pPr>
      <w:r>
        <w:rPr>
          <w:b/>
          <w:sz w:val="24"/>
        </w:rPr>
        <w:t>采购计划编号：440111-2026-03147</w:t>
      </w:r>
    </w:p>
    <w:p w14:paraId="2891E710">
      <w:pPr>
        <w:pStyle w:val="5"/>
        <w:jc w:val="center"/>
        <w:outlineLvl w:val="3"/>
      </w:pPr>
      <w:r>
        <w:rPr>
          <w:b/>
          <w:sz w:val="24"/>
        </w:rPr>
        <w:t>采购项目编号：3587-2612GZG10612</w:t>
      </w:r>
    </w:p>
    <w:p w14:paraId="6847C0A9">
      <w:pPr>
        <w:pStyle w:val="5"/>
        <w:jc w:val="center"/>
        <w:outlineLvl w:val="3"/>
      </w:pPr>
      <w:r>
        <w:rPr>
          <w:b/>
          <w:sz w:val="24"/>
        </w:rPr>
        <w:t>所投采购包：第 包</w:t>
      </w:r>
    </w:p>
    <w:p w14:paraId="63747000">
      <w:pPr>
        <w:pStyle w:val="5"/>
        <w:outlineLvl w:val="3"/>
      </w:pPr>
      <w:r>
        <w:rPr>
          <w:b/>
          <w:sz w:val="24"/>
        </w:rPr>
        <w:t>（投标人名称）</w:t>
      </w:r>
    </w:p>
    <w:p w14:paraId="1FCD43F3">
      <w:pPr>
        <w:pStyle w:val="5"/>
        <w:jc w:val="center"/>
        <w:outlineLvl w:val="3"/>
      </w:pPr>
      <w:r>
        <w:rPr>
          <w:b/>
          <w:sz w:val="24"/>
        </w:rPr>
        <w:t xml:space="preserve"> 年 月 日</w:t>
      </w:r>
    </w:p>
    <w:p w14:paraId="083674E4">
      <w:pPr>
        <w:pStyle w:val="5"/>
        <w:ind w:firstLine="480"/>
      </w:pPr>
      <w:r>
        <w:t xml:space="preserve">  </w:t>
      </w:r>
    </w:p>
    <w:p w14:paraId="6BC3809B">
      <w:pPr>
        <w:pStyle w:val="5"/>
        <w:jc w:val="center"/>
        <w:outlineLvl w:val="3"/>
      </w:pPr>
      <w:r>
        <w:rPr>
          <w:b/>
          <w:sz w:val="24"/>
        </w:rPr>
        <w:t>投标文件目录</w:t>
      </w:r>
    </w:p>
    <w:p w14:paraId="086BB078">
      <w:pPr>
        <w:pStyle w:val="5"/>
        <w:ind w:firstLine="480"/>
      </w:pPr>
      <w:r>
        <w:t>一、投标函</w:t>
      </w:r>
    </w:p>
    <w:p w14:paraId="09A481F0">
      <w:pPr>
        <w:pStyle w:val="5"/>
        <w:ind w:firstLine="480"/>
      </w:pPr>
      <w:r>
        <w:t>二、开标一览表</w:t>
      </w:r>
    </w:p>
    <w:p w14:paraId="17D6B8B0">
      <w:pPr>
        <w:pStyle w:val="5"/>
        <w:ind w:firstLine="480"/>
      </w:pPr>
      <w:r>
        <w:t>三、分项报价表</w:t>
      </w:r>
    </w:p>
    <w:p w14:paraId="78529F7E">
      <w:pPr>
        <w:pStyle w:val="5"/>
        <w:ind w:firstLine="480"/>
      </w:pPr>
      <w:r>
        <w:t>四、政策适用性说明</w:t>
      </w:r>
    </w:p>
    <w:p w14:paraId="542ADCF3">
      <w:pPr>
        <w:pStyle w:val="5"/>
        <w:ind w:firstLine="480"/>
      </w:pPr>
      <w:r>
        <w:t>五、关于符合本国产品标准的声明函等有关证明文件</w:t>
      </w:r>
    </w:p>
    <w:p w14:paraId="711AF590">
      <w:pPr>
        <w:pStyle w:val="5"/>
        <w:ind w:firstLine="480"/>
      </w:pPr>
      <w:r>
        <w:t>六、实质性响应一览表</w:t>
      </w:r>
    </w:p>
    <w:p w14:paraId="15C9F6A5">
      <w:pPr>
        <w:pStyle w:val="5"/>
        <w:ind w:firstLine="480"/>
      </w:pPr>
      <w:r>
        <w:t>七、法定代表人证明书</w:t>
      </w:r>
    </w:p>
    <w:p w14:paraId="092C7192">
      <w:pPr>
        <w:pStyle w:val="5"/>
        <w:ind w:firstLine="480"/>
      </w:pPr>
      <w:r>
        <w:t>八、法定代表人授权书</w:t>
      </w:r>
    </w:p>
    <w:p w14:paraId="7CDC3DD0">
      <w:pPr>
        <w:pStyle w:val="5"/>
        <w:ind w:firstLine="480"/>
      </w:pPr>
      <w:r>
        <w:t>九、提供具有独立承担民事责任的能力的证明材料</w:t>
      </w:r>
    </w:p>
    <w:p w14:paraId="453C31EF">
      <w:pPr>
        <w:pStyle w:val="5"/>
        <w:ind w:firstLine="480"/>
      </w:pPr>
      <w:r>
        <w:t>十、承诺函</w:t>
      </w:r>
    </w:p>
    <w:p w14:paraId="3E67C4B5">
      <w:pPr>
        <w:pStyle w:val="5"/>
        <w:ind w:firstLine="480"/>
      </w:pPr>
      <w:r>
        <w:t>十一、中小企业声明函</w:t>
      </w:r>
    </w:p>
    <w:p w14:paraId="3D3E0937">
      <w:pPr>
        <w:pStyle w:val="5"/>
        <w:ind w:firstLine="480"/>
      </w:pPr>
      <w:r>
        <w:t>十二、监狱企业</w:t>
      </w:r>
    </w:p>
    <w:p w14:paraId="15DFA583">
      <w:pPr>
        <w:pStyle w:val="5"/>
        <w:ind w:firstLine="480"/>
      </w:pPr>
      <w:r>
        <w:t>十三、残疾人福利性单位声明函</w:t>
      </w:r>
    </w:p>
    <w:p w14:paraId="34F30F5A">
      <w:pPr>
        <w:pStyle w:val="5"/>
        <w:ind w:firstLine="480"/>
      </w:pPr>
      <w:r>
        <w:t>十四、联合体共同投标协议书</w:t>
      </w:r>
    </w:p>
    <w:p w14:paraId="7755F704">
      <w:pPr>
        <w:pStyle w:val="5"/>
        <w:ind w:firstLine="480"/>
      </w:pPr>
      <w:r>
        <w:t>十五、投标人业绩情况表</w:t>
      </w:r>
    </w:p>
    <w:p w14:paraId="7D40CCA5">
      <w:pPr>
        <w:pStyle w:val="5"/>
        <w:ind w:firstLine="480"/>
      </w:pPr>
      <w:r>
        <w:t>十六、技术和服务要求响应表</w:t>
      </w:r>
    </w:p>
    <w:p w14:paraId="20F84BF9">
      <w:pPr>
        <w:pStyle w:val="5"/>
        <w:ind w:firstLine="480"/>
      </w:pPr>
      <w:r>
        <w:t>十七、商务条件响应表</w:t>
      </w:r>
    </w:p>
    <w:p w14:paraId="471C8838">
      <w:pPr>
        <w:pStyle w:val="5"/>
        <w:ind w:firstLine="480"/>
      </w:pPr>
      <w:r>
        <w:t>十八、履约进度计划表</w:t>
      </w:r>
    </w:p>
    <w:p w14:paraId="39D95167">
      <w:pPr>
        <w:pStyle w:val="5"/>
        <w:ind w:firstLine="480"/>
      </w:pPr>
      <w:r>
        <w:t>十九、各类证明材料</w:t>
      </w:r>
    </w:p>
    <w:p w14:paraId="2FDB1866">
      <w:pPr>
        <w:pStyle w:val="5"/>
        <w:ind w:firstLine="480"/>
      </w:pPr>
      <w:r>
        <w:t>二十、采购代理服务费支付承诺书</w:t>
      </w:r>
    </w:p>
    <w:p w14:paraId="15B72443">
      <w:pPr>
        <w:pStyle w:val="5"/>
        <w:ind w:firstLine="480"/>
      </w:pPr>
      <w:r>
        <w:t>二十一、需要采购人提供的附加条件</w:t>
      </w:r>
    </w:p>
    <w:p w14:paraId="4C822E21">
      <w:pPr>
        <w:pStyle w:val="5"/>
        <w:ind w:firstLine="480"/>
      </w:pPr>
      <w:r>
        <w:t>二十二、项目实施方案、质量保证及售后服务承诺等</w:t>
      </w:r>
    </w:p>
    <w:p w14:paraId="2EA6EA9B">
      <w:pPr>
        <w:pStyle w:val="5"/>
        <w:ind w:firstLine="480"/>
      </w:pPr>
      <w:r>
        <w:t>二十三、附件</w:t>
      </w:r>
    </w:p>
    <w:p w14:paraId="255241C5">
      <w:pPr>
        <w:pStyle w:val="5"/>
        <w:ind w:firstLine="480"/>
      </w:pPr>
      <w:r>
        <w:t>二十四、政府采购履约担保函、采购合同履约保险凭证</w:t>
      </w:r>
    </w:p>
    <w:p w14:paraId="4DD0808F">
      <w:pPr>
        <w:pStyle w:val="5"/>
        <w:ind w:firstLine="480"/>
      </w:pPr>
      <w:r>
        <w:t xml:space="preserve">  </w:t>
      </w:r>
    </w:p>
    <w:p w14:paraId="66B53927">
      <w:pPr>
        <w:pStyle w:val="5"/>
        <w:outlineLvl w:val="2"/>
      </w:pPr>
      <w:r>
        <w:rPr>
          <w:b/>
          <w:sz w:val="28"/>
        </w:rPr>
        <w:t>格式一：</w:t>
      </w:r>
    </w:p>
    <w:p w14:paraId="3D7F2C4F">
      <w:pPr>
        <w:pStyle w:val="5"/>
        <w:outlineLvl w:val="3"/>
      </w:pPr>
      <w:r>
        <w:rPr>
          <w:b/>
          <w:sz w:val="24"/>
        </w:rPr>
        <w:t>投标函</w:t>
      </w:r>
    </w:p>
    <w:p w14:paraId="065DEF72">
      <w:pPr>
        <w:pStyle w:val="5"/>
        <w:ind w:firstLine="480"/>
      </w:pPr>
      <w:r>
        <w:t xml:space="preserve"> 致：</w:t>
      </w:r>
      <w:r>
        <w:rPr>
          <w:u w:val="single"/>
        </w:rPr>
        <w:t>广东信诚招标代理咨询有限公司</w:t>
      </w:r>
    </w:p>
    <w:p w14:paraId="31E81C0F">
      <w:pPr>
        <w:pStyle w:val="5"/>
        <w:ind w:firstLine="480"/>
      </w:pPr>
      <w:r>
        <w:t xml:space="preserve"> 你方组织的</w:t>
      </w:r>
      <w:r>
        <w:rPr>
          <w:u w:val="single"/>
        </w:rPr>
        <w:t>“广州市白云区人民医院二期医疗设备购置项目（十二）(二次)”</w:t>
      </w:r>
      <w:r>
        <w:t>项目的招标[采购项目编号为：</w:t>
      </w:r>
      <w:r>
        <w:rPr>
          <w:u w:val="single"/>
        </w:rPr>
        <w:t>3587-2612GZG10612</w:t>
      </w:r>
      <w:r>
        <w:t>]，我方愿参与投标。</w:t>
      </w:r>
    </w:p>
    <w:p w14:paraId="70181E60">
      <w:pPr>
        <w:pStyle w:val="5"/>
        <w:ind w:firstLine="480"/>
      </w:pPr>
      <w:r>
        <w:t>我方确认收到贵方提供的</w:t>
      </w:r>
      <w:r>
        <w:rPr>
          <w:u w:val="single"/>
        </w:rPr>
        <w:t>“广州市白云区人民医院二期医疗设备购置项目（十二）(二次)”</w:t>
      </w:r>
      <w:r>
        <w:t>项目的招标文件的全部内容。</w:t>
      </w:r>
    </w:p>
    <w:p w14:paraId="5E8F2E41">
      <w:pPr>
        <w:pStyle w:val="5"/>
        <w:ind w:firstLine="480"/>
      </w:pPr>
      <w: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14:paraId="0DA7139A">
      <w:pPr>
        <w:pStyle w:val="5"/>
        <w:ind w:firstLine="480"/>
      </w:pPr>
      <w:r>
        <w:rPr>
          <w:u w:val="single"/>
        </w:rPr>
        <w:t>(投标人名称)</w:t>
      </w:r>
      <w:r>
        <w:t>作为投标人正式授权</w:t>
      </w:r>
      <w:r>
        <w:rPr>
          <w:u w:val="single"/>
        </w:rPr>
        <w:t>(授权代表全名,职务)</w:t>
      </w:r>
      <w:r>
        <w:t>代表我方全权处理有关本投标的一切事宜。</w:t>
      </w:r>
    </w:p>
    <w:p w14:paraId="212EBEAA">
      <w:pPr>
        <w:pStyle w:val="5"/>
        <w:ind w:firstLine="480"/>
      </w:pPr>
      <w:r>
        <w:t>我方已完全明白招标文件的所有条款要求，并申明如下：</w:t>
      </w:r>
    </w:p>
    <w:p w14:paraId="1E9398FD">
      <w:pPr>
        <w:pStyle w:val="5"/>
        <w:ind w:firstLine="480"/>
      </w:pPr>
      <w:r>
        <w:t xml:space="preserve"> （一）按招标文件提供的全部货物与相关服务的投标总价详见《开标一览表》。</w:t>
      </w:r>
    </w:p>
    <w:p w14:paraId="607C7849">
      <w:pPr>
        <w:pStyle w:val="5"/>
        <w:ind w:firstLine="480"/>
      </w:pPr>
      <w:r>
        <w:t xml:space="preserve"> （二）本投标文件的有效期为从提交投标（响应）文件的截止之日起90日历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14:paraId="3B958443">
      <w:pPr>
        <w:pStyle w:val="5"/>
        <w:ind w:firstLine="480"/>
      </w:pPr>
      <w:r>
        <w:t xml:space="preserve"> （三）我方愿意向贵方提供任何与本项报价有关的数据、情况和技术资料。若贵方需要，我方愿意提供我方作出的一切承诺的证明材料。</w:t>
      </w:r>
    </w:p>
    <w:p w14:paraId="4354B86F">
      <w:pPr>
        <w:pStyle w:val="5"/>
        <w:ind w:firstLine="480"/>
      </w:pPr>
      <w:r>
        <w:t xml:space="preserve"> （四）我方理解贵方不一定接受最低投标价或任何贵方可能收到的投标。</w:t>
      </w:r>
    </w:p>
    <w:p w14:paraId="60116831">
      <w:pPr>
        <w:pStyle w:val="5"/>
        <w:ind w:firstLine="480"/>
      </w:pPr>
      <w:r>
        <w:t xml:space="preserve"> （五）我方如果中标，将保证履行招标文件及其澄清、修改文件（如果有）中的全部责任和义务，按质、按量、按期完成《采购需求》及《合同书》中的全部任务。</w:t>
      </w:r>
    </w:p>
    <w:p w14:paraId="2D0EA900">
      <w:pPr>
        <w:pStyle w:val="5"/>
        <w:ind w:firstLine="480"/>
      </w:pPr>
      <w:r>
        <w:t xml:space="preserve"> （六）我方作为法律、财务和运作上独立于采购人、采购代理机构的投标人，在此保证所提交的所有文件和全部说明是真实的和正确的。</w:t>
      </w:r>
    </w:p>
    <w:p w14:paraId="11949658">
      <w:pPr>
        <w:pStyle w:val="5"/>
        <w:ind w:firstLine="480"/>
      </w:pPr>
      <w:r>
        <w:t xml:space="preserve"> （七）我方投标报价已包含应向知识产权所有权人支付的所有相关税费，并保证采购人在中国使用我方提供的货物或服务时，如有第三方提出侵犯其知识产权主张的，责任由我方承担。</w:t>
      </w:r>
    </w:p>
    <w:p w14:paraId="29720A18">
      <w:pPr>
        <w:pStyle w:val="5"/>
        <w:ind w:firstLine="480"/>
      </w:pPr>
      <w:r>
        <w:t xml:space="preserve"> （八）我方接受采购人委托向贵方支付代理服务费，项目总报价已包含代理服务费，如果被确定为中标供应商，承诺向贵方足额支付。（若采购人支付代理服务费，则此条不适用）</w:t>
      </w:r>
    </w:p>
    <w:p w14:paraId="78B816F8">
      <w:pPr>
        <w:pStyle w:val="5"/>
        <w:ind w:firstLine="480"/>
      </w:pPr>
      <w:r>
        <w:t xml:space="preserve"> （九）我方与其他投标人不存在法定代表人或单位负责人为同一人或者存在直接控股、管理关系。</w:t>
      </w:r>
    </w:p>
    <w:p w14:paraId="2A66B441">
      <w:pPr>
        <w:pStyle w:val="5"/>
        <w:ind w:firstLine="480"/>
      </w:pPr>
      <w:r>
        <w:t xml:space="preserve"> （十）我方承诺未为本项目提供整体设计、规范编制或者项目管理、监理、检测等服务。</w:t>
      </w:r>
    </w:p>
    <w:p w14:paraId="2DE1FA48">
      <w:pPr>
        <w:pStyle w:val="5"/>
        <w:ind w:firstLine="480"/>
      </w:pPr>
      <w:r>
        <w:t>（十一）我方未被列入法院失信被执行人名单中。</w:t>
      </w:r>
    </w:p>
    <w:p w14:paraId="38F24190">
      <w:pPr>
        <w:pStyle w:val="5"/>
        <w:ind w:firstLine="480"/>
      </w:pPr>
      <w:r>
        <w:t>（十二）我方承诺遵守《中华人民共和国民法典》有关规定和《中华人民共和国妇女权益保障法》中关于“劳动和社会保障权益”的有关要求。</w:t>
      </w:r>
    </w:p>
    <w:p w14:paraId="2649DF49">
      <w:pPr>
        <w:pStyle w:val="5"/>
        <w:ind w:firstLine="480"/>
      </w:pPr>
      <w:r>
        <w:t xml:space="preserve"> （十三）我方具备《中华人民共和国政府采购法》第二十二条规定的条件，承诺如下：</w:t>
      </w:r>
    </w:p>
    <w:p w14:paraId="5450B9F9">
      <w:pPr>
        <w:pStyle w:val="5"/>
        <w:ind w:firstLine="480"/>
      </w:pPr>
      <w: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14:paraId="53CF470E">
      <w:pPr>
        <w:pStyle w:val="5"/>
        <w:ind w:firstLine="480"/>
      </w:pPr>
      <w:r>
        <w:t xml:space="preserve"> （2）我方符合法律、行政法规规定的其他条件。</w:t>
      </w:r>
    </w:p>
    <w:p w14:paraId="41B99510">
      <w:pPr>
        <w:pStyle w:val="5"/>
        <w:ind w:firstLine="480"/>
      </w:pPr>
      <w:r>
        <w:t>以上内容如有虚假或与事实不符的，评标委员会可将我方做无效投标处理，我方愿意承担相应的法律责任。</w:t>
      </w:r>
    </w:p>
    <w:p w14:paraId="7847236E">
      <w:pPr>
        <w:pStyle w:val="5"/>
        <w:ind w:firstLine="480"/>
      </w:pPr>
      <w:r>
        <w:t xml:space="preserve"> （十四）我方对在本函及投标文件中所作的所有承诺承担法律责任。</w:t>
      </w:r>
    </w:p>
    <w:p w14:paraId="019EA910">
      <w:pPr>
        <w:pStyle w:val="5"/>
        <w:ind w:firstLine="480"/>
      </w:pPr>
      <w:r>
        <w:t xml:space="preserve"> （十五）所有与本招标有关的函件请发往下列地址：</w:t>
      </w:r>
    </w:p>
    <w:p w14:paraId="619D1434">
      <w:pPr>
        <w:pStyle w:val="5"/>
        <w:ind w:firstLine="480"/>
      </w:pPr>
      <w:r>
        <w:t xml:space="preserve"> 地 址：__________________邮政编码：__________________</w:t>
      </w:r>
    </w:p>
    <w:p w14:paraId="7E4DDA7B">
      <w:pPr>
        <w:pStyle w:val="5"/>
        <w:ind w:firstLine="480"/>
      </w:pPr>
      <w:r>
        <w:t xml:space="preserve"> 电 话：__________________</w:t>
      </w:r>
    </w:p>
    <w:p w14:paraId="6B123B2B">
      <w:pPr>
        <w:pStyle w:val="5"/>
        <w:ind w:firstLine="480"/>
      </w:pPr>
      <w:r>
        <w:t xml:space="preserve"> 传 真：__________________</w:t>
      </w:r>
    </w:p>
    <w:p w14:paraId="42EA50F0">
      <w:pPr>
        <w:pStyle w:val="5"/>
        <w:ind w:firstLine="480"/>
      </w:pPr>
      <w:r>
        <w:t xml:space="preserve"> 代表姓名：__________________职 务：__________________</w:t>
      </w:r>
    </w:p>
    <w:p w14:paraId="509EE1B5">
      <w:pPr>
        <w:pStyle w:val="5"/>
        <w:ind w:firstLine="480"/>
      </w:pPr>
      <w:r>
        <w:t xml:space="preserve"> 投标人法定代表人（或法定代表人授权代表）签字或盖章：__________________</w:t>
      </w:r>
    </w:p>
    <w:p w14:paraId="56D8A272">
      <w:pPr>
        <w:pStyle w:val="5"/>
      </w:pPr>
      <w:r>
        <w:t xml:space="preserve"> 投标人名称（盖章）：__________________</w:t>
      </w:r>
    </w:p>
    <w:p w14:paraId="5A8A21DA">
      <w:pPr>
        <w:pStyle w:val="5"/>
      </w:pPr>
      <w:r>
        <w:t xml:space="preserve"> 日期： 年 月 日</w:t>
      </w:r>
    </w:p>
    <w:p w14:paraId="1B3BEA52">
      <w:pPr>
        <w:pStyle w:val="5"/>
        <w:ind w:firstLine="480"/>
      </w:pPr>
      <w:r>
        <w:t xml:space="preserve">  </w:t>
      </w:r>
    </w:p>
    <w:p w14:paraId="56C15B7A">
      <w:pPr>
        <w:pStyle w:val="5"/>
        <w:outlineLvl w:val="2"/>
      </w:pPr>
      <w:r>
        <w:rPr>
          <w:b/>
          <w:sz w:val="28"/>
        </w:rPr>
        <w:t>格式二：</w:t>
      </w:r>
    </w:p>
    <w:p w14:paraId="5D45BD49">
      <w:pPr>
        <w:pStyle w:val="5"/>
        <w:jc w:val="center"/>
        <w:outlineLvl w:val="3"/>
      </w:pPr>
      <w:r>
        <w:rPr>
          <w:b/>
          <w:sz w:val="24"/>
        </w:rPr>
        <w:t>开标一览表</w:t>
      </w:r>
    </w:p>
    <w:p w14:paraId="4C0A9451">
      <w:pPr>
        <w:pStyle w:val="5"/>
        <w:ind w:firstLine="480"/>
      </w:pPr>
      <w: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type="textWrapping"/>
      </w:r>
    </w:p>
    <w:p w14:paraId="6D78ADD5">
      <w:pPr>
        <w:pStyle w:val="5"/>
        <w:ind w:firstLine="480"/>
      </w:pPr>
      <w:r>
        <w:t>采购项目编号：</w:t>
      </w:r>
    </w:p>
    <w:p w14:paraId="3DA8ADF5">
      <w:pPr>
        <w:pStyle w:val="5"/>
        <w:ind w:firstLine="480"/>
      </w:pPr>
      <w:r>
        <w:t>项目名称：</w:t>
      </w:r>
    </w:p>
    <w:p w14:paraId="258B0CA9">
      <w:pPr>
        <w:pStyle w:val="5"/>
        <w:ind w:firstLine="480"/>
      </w:pPr>
      <w:r>
        <w:t>投标人名称：</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14:paraId="01F2AC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7516866E">
            <w:pPr>
              <w:pStyle w:val="5"/>
            </w:pPr>
            <w:r>
              <w:t xml:space="preserve"> 序号</w:t>
            </w:r>
          </w:p>
        </w:tc>
        <w:tc>
          <w:tcPr>
            <w:tcW w:w="1661" w:type="dxa"/>
          </w:tcPr>
          <w:p w14:paraId="5A382448">
            <w:pPr>
              <w:pStyle w:val="5"/>
            </w:pPr>
            <w:r>
              <w:t xml:space="preserve"> 采购项目名称/采购包名称</w:t>
            </w:r>
          </w:p>
        </w:tc>
        <w:tc>
          <w:tcPr>
            <w:tcW w:w="1661" w:type="dxa"/>
          </w:tcPr>
          <w:p w14:paraId="7DF8775A">
            <w:pPr>
              <w:pStyle w:val="5"/>
            </w:pPr>
            <w:r>
              <w:t xml:space="preserve"> 投标报价（元/%）</w:t>
            </w:r>
          </w:p>
        </w:tc>
        <w:tc>
          <w:tcPr>
            <w:tcW w:w="1661" w:type="dxa"/>
          </w:tcPr>
          <w:p w14:paraId="24765F53">
            <w:pPr>
              <w:pStyle w:val="5"/>
            </w:pPr>
            <w:r>
              <w:t xml:space="preserve"> 交货或服务期</w:t>
            </w:r>
          </w:p>
        </w:tc>
        <w:tc>
          <w:tcPr>
            <w:tcW w:w="1661" w:type="dxa"/>
          </w:tcPr>
          <w:p w14:paraId="66E15DF3">
            <w:pPr>
              <w:pStyle w:val="5"/>
            </w:pPr>
            <w:r>
              <w:t xml:space="preserve"> 交货或服务地点</w:t>
            </w:r>
          </w:p>
        </w:tc>
      </w:tr>
      <w:tr w14:paraId="7DB22D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14:paraId="6BEBF53E">
            <w:pPr>
              <w:pStyle w:val="5"/>
            </w:pPr>
            <w:r>
              <w:t xml:space="preserve"> 1</w:t>
            </w:r>
          </w:p>
        </w:tc>
        <w:tc>
          <w:tcPr>
            <w:tcW w:w="1661" w:type="dxa"/>
          </w:tcPr>
          <w:p w14:paraId="32890C8C"/>
        </w:tc>
        <w:tc>
          <w:tcPr>
            <w:tcW w:w="1661" w:type="dxa"/>
          </w:tcPr>
          <w:p w14:paraId="565FBA27"/>
        </w:tc>
        <w:tc>
          <w:tcPr>
            <w:tcW w:w="1661" w:type="dxa"/>
          </w:tcPr>
          <w:p w14:paraId="7BB5E071"/>
        </w:tc>
        <w:tc>
          <w:tcPr>
            <w:tcW w:w="1661" w:type="dxa"/>
          </w:tcPr>
          <w:p w14:paraId="5275B261"/>
        </w:tc>
      </w:tr>
    </w:tbl>
    <w:p w14:paraId="6F88DEE1">
      <w:pPr>
        <w:pStyle w:val="5"/>
      </w:pPr>
      <w:r>
        <w:t xml:space="preserve"> 投标人签章：__________________</w:t>
      </w:r>
    </w:p>
    <w:p w14:paraId="08E1A80F">
      <w:pPr>
        <w:pStyle w:val="5"/>
      </w:pPr>
      <w:r>
        <w:t>日期： 年 月 日</w:t>
      </w:r>
    </w:p>
    <w:p w14:paraId="74C9F38B">
      <w:pPr>
        <w:pStyle w:val="5"/>
        <w:ind w:firstLine="480"/>
      </w:pPr>
      <w:r>
        <w:t xml:space="preserve">  </w:t>
      </w:r>
    </w:p>
    <w:p w14:paraId="2D7CD5DC">
      <w:pPr>
        <w:pStyle w:val="5"/>
        <w:outlineLvl w:val="2"/>
      </w:pPr>
      <w:r>
        <w:rPr>
          <w:b/>
          <w:sz w:val="28"/>
        </w:rPr>
        <w:t>格式三：</w:t>
      </w:r>
    </w:p>
    <w:p w14:paraId="35A93FEB">
      <w:pPr>
        <w:pStyle w:val="5"/>
        <w:jc w:val="center"/>
        <w:outlineLvl w:val="3"/>
      </w:pPr>
      <w:r>
        <w:rPr>
          <w:b/>
          <w:sz w:val="24"/>
        </w:rPr>
        <w:t>分项报价表</w:t>
      </w:r>
    </w:p>
    <w:p w14:paraId="7BAEB8F6">
      <w:pPr>
        <w:pStyle w:val="5"/>
        <w:ind w:firstLine="480"/>
      </w:pPr>
      <w: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type="textWrapping"/>
      </w:r>
    </w:p>
    <w:p w14:paraId="0F417491">
      <w:pPr>
        <w:pStyle w:val="5"/>
        <w:ind w:firstLine="480"/>
      </w:pPr>
      <w:r>
        <w:t>采购项目编号：</w:t>
      </w:r>
    </w:p>
    <w:p w14:paraId="7B87F722">
      <w:pPr>
        <w:pStyle w:val="5"/>
        <w:ind w:firstLine="480"/>
      </w:pPr>
      <w:r>
        <w:t>项目名称：</w:t>
      </w:r>
    </w:p>
    <w:p w14:paraId="43656228">
      <w:pPr>
        <w:pStyle w:val="5"/>
        <w:ind w:firstLine="480"/>
      </w:pPr>
      <w:r>
        <w:t>投标人名称：</w:t>
      </w:r>
    </w:p>
    <w:p w14:paraId="5E303E59">
      <w:pPr>
        <w:pStyle w:val="5"/>
        <w:ind w:firstLine="480"/>
      </w:pPr>
      <w:r>
        <w:t>采购包：</w:t>
      </w:r>
    </w:p>
    <w:p w14:paraId="66141478">
      <w:pPr>
        <w:pStyle w:val="5"/>
      </w:pPr>
      <w:r>
        <w:t xml:space="preserve"> 货币及单位：人民币/元</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6F624B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1B2498">
            <w:pPr>
              <w:pStyle w:val="5"/>
            </w:pPr>
            <w:r>
              <w:t xml:space="preserve"> 品目号</w:t>
            </w:r>
          </w:p>
        </w:tc>
        <w:tc>
          <w:tcPr>
            <w:tcW w:w="831" w:type="dxa"/>
          </w:tcPr>
          <w:p w14:paraId="65036669">
            <w:pPr>
              <w:pStyle w:val="5"/>
            </w:pPr>
            <w:r>
              <w:t xml:space="preserve"> 序号</w:t>
            </w:r>
          </w:p>
        </w:tc>
        <w:tc>
          <w:tcPr>
            <w:tcW w:w="831" w:type="dxa"/>
          </w:tcPr>
          <w:p w14:paraId="6C13F189">
            <w:pPr>
              <w:pStyle w:val="5"/>
            </w:pPr>
            <w:r>
              <w:t xml:space="preserve"> 货物名称</w:t>
            </w:r>
          </w:p>
        </w:tc>
        <w:tc>
          <w:tcPr>
            <w:tcW w:w="831" w:type="dxa"/>
          </w:tcPr>
          <w:p w14:paraId="3AE3834C">
            <w:pPr>
              <w:pStyle w:val="5"/>
            </w:pPr>
            <w:r>
              <w:t xml:space="preserve"> 规格型号</w:t>
            </w:r>
          </w:p>
        </w:tc>
        <w:tc>
          <w:tcPr>
            <w:tcW w:w="831" w:type="dxa"/>
          </w:tcPr>
          <w:p w14:paraId="1B428F0B">
            <w:pPr>
              <w:pStyle w:val="5"/>
            </w:pPr>
            <w:r>
              <w:t xml:space="preserve"> 品牌</w:t>
            </w:r>
          </w:p>
        </w:tc>
        <w:tc>
          <w:tcPr>
            <w:tcW w:w="831" w:type="dxa"/>
          </w:tcPr>
          <w:p w14:paraId="55150A7B">
            <w:pPr>
              <w:pStyle w:val="5"/>
            </w:pPr>
            <w:r>
              <w:t xml:space="preserve"> 产地</w:t>
            </w:r>
          </w:p>
        </w:tc>
        <w:tc>
          <w:tcPr>
            <w:tcW w:w="831" w:type="dxa"/>
          </w:tcPr>
          <w:p w14:paraId="4DA44D14">
            <w:pPr>
              <w:pStyle w:val="5"/>
            </w:pPr>
            <w:r>
              <w:t xml:space="preserve"> 制造商名称</w:t>
            </w:r>
          </w:p>
        </w:tc>
        <w:tc>
          <w:tcPr>
            <w:tcW w:w="831" w:type="dxa"/>
          </w:tcPr>
          <w:p w14:paraId="3AE8133A">
            <w:pPr>
              <w:pStyle w:val="5"/>
            </w:pPr>
            <w:r>
              <w:t xml:space="preserve"> 单价</w:t>
            </w:r>
          </w:p>
        </w:tc>
        <w:tc>
          <w:tcPr>
            <w:tcW w:w="831" w:type="dxa"/>
          </w:tcPr>
          <w:p w14:paraId="2CC01920">
            <w:pPr>
              <w:pStyle w:val="5"/>
            </w:pPr>
            <w:r>
              <w:t xml:space="preserve"> 数量</w:t>
            </w:r>
          </w:p>
        </w:tc>
        <w:tc>
          <w:tcPr>
            <w:tcW w:w="831" w:type="dxa"/>
          </w:tcPr>
          <w:p w14:paraId="7B857607">
            <w:pPr>
              <w:pStyle w:val="5"/>
            </w:pPr>
            <w:r>
              <w:t xml:space="preserve"> 总价</w:t>
            </w:r>
          </w:p>
        </w:tc>
      </w:tr>
      <w:tr w14:paraId="132AE3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F489CB">
            <w:pPr>
              <w:pStyle w:val="5"/>
            </w:pPr>
            <w:r>
              <w:t xml:space="preserve"> 1</w:t>
            </w:r>
          </w:p>
        </w:tc>
        <w:tc>
          <w:tcPr>
            <w:tcW w:w="831" w:type="dxa"/>
          </w:tcPr>
          <w:p w14:paraId="7D6ACFBD"/>
        </w:tc>
        <w:tc>
          <w:tcPr>
            <w:tcW w:w="831" w:type="dxa"/>
          </w:tcPr>
          <w:p w14:paraId="2950A518"/>
        </w:tc>
        <w:tc>
          <w:tcPr>
            <w:tcW w:w="831" w:type="dxa"/>
          </w:tcPr>
          <w:p w14:paraId="5CD142CC"/>
        </w:tc>
        <w:tc>
          <w:tcPr>
            <w:tcW w:w="831" w:type="dxa"/>
          </w:tcPr>
          <w:p w14:paraId="120D76F8"/>
        </w:tc>
        <w:tc>
          <w:tcPr>
            <w:tcW w:w="831" w:type="dxa"/>
          </w:tcPr>
          <w:p w14:paraId="55A161DE"/>
        </w:tc>
        <w:tc>
          <w:tcPr>
            <w:tcW w:w="831" w:type="dxa"/>
          </w:tcPr>
          <w:p w14:paraId="188521DB"/>
        </w:tc>
        <w:tc>
          <w:tcPr>
            <w:tcW w:w="831" w:type="dxa"/>
          </w:tcPr>
          <w:p w14:paraId="04F36F12"/>
        </w:tc>
        <w:tc>
          <w:tcPr>
            <w:tcW w:w="831" w:type="dxa"/>
          </w:tcPr>
          <w:p w14:paraId="5968394A"/>
        </w:tc>
        <w:tc>
          <w:tcPr>
            <w:tcW w:w="831" w:type="dxa"/>
          </w:tcPr>
          <w:p w14:paraId="04CA3833"/>
        </w:tc>
      </w:tr>
    </w:tbl>
    <w:p w14:paraId="4E7F285A">
      <w:pPr>
        <w:pStyle w:val="5"/>
      </w:pPr>
      <w:r>
        <w:br w:type="textWrapping"/>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14:paraId="04AEF5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70703E">
            <w:pPr>
              <w:pStyle w:val="5"/>
            </w:pPr>
            <w:r>
              <w:t xml:space="preserve"> 品目号</w:t>
            </w:r>
          </w:p>
        </w:tc>
        <w:tc>
          <w:tcPr>
            <w:tcW w:w="831" w:type="dxa"/>
          </w:tcPr>
          <w:p w14:paraId="5870539A">
            <w:pPr>
              <w:pStyle w:val="5"/>
            </w:pPr>
            <w:r>
              <w:t xml:space="preserve"> 序号</w:t>
            </w:r>
          </w:p>
        </w:tc>
        <w:tc>
          <w:tcPr>
            <w:tcW w:w="831" w:type="dxa"/>
          </w:tcPr>
          <w:p w14:paraId="643670CE">
            <w:pPr>
              <w:pStyle w:val="5"/>
            </w:pPr>
            <w:r>
              <w:t xml:space="preserve"> 服务名称</w:t>
            </w:r>
          </w:p>
        </w:tc>
        <w:tc>
          <w:tcPr>
            <w:tcW w:w="831" w:type="dxa"/>
          </w:tcPr>
          <w:p w14:paraId="46357B05">
            <w:pPr>
              <w:pStyle w:val="5"/>
            </w:pPr>
            <w:r>
              <w:t xml:space="preserve"> 服务范围</w:t>
            </w:r>
          </w:p>
        </w:tc>
        <w:tc>
          <w:tcPr>
            <w:tcW w:w="831" w:type="dxa"/>
          </w:tcPr>
          <w:p w14:paraId="641B3ABB">
            <w:pPr>
              <w:pStyle w:val="5"/>
            </w:pPr>
            <w:r>
              <w:t xml:space="preserve"> 服务要求</w:t>
            </w:r>
          </w:p>
        </w:tc>
        <w:tc>
          <w:tcPr>
            <w:tcW w:w="831" w:type="dxa"/>
          </w:tcPr>
          <w:p w14:paraId="10264020">
            <w:pPr>
              <w:pStyle w:val="5"/>
            </w:pPr>
            <w:r>
              <w:t xml:space="preserve"> 服务时间</w:t>
            </w:r>
          </w:p>
        </w:tc>
        <w:tc>
          <w:tcPr>
            <w:tcW w:w="831" w:type="dxa"/>
          </w:tcPr>
          <w:p w14:paraId="6C42941F">
            <w:pPr>
              <w:pStyle w:val="5"/>
            </w:pPr>
            <w:r>
              <w:t xml:space="preserve"> 服务标准</w:t>
            </w:r>
          </w:p>
        </w:tc>
        <w:tc>
          <w:tcPr>
            <w:tcW w:w="831" w:type="dxa"/>
          </w:tcPr>
          <w:p w14:paraId="26B69AE1">
            <w:pPr>
              <w:pStyle w:val="5"/>
            </w:pPr>
            <w:r>
              <w:t xml:space="preserve"> 单价</w:t>
            </w:r>
          </w:p>
        </w:tc>
        <w:tc>
          <w:tcPr>
            <w:tcW w:w="831" w:type="dxa"/>
          </w:tcPr>
          <w:p w14:paraId="0979BE81">
            <w:pPr>
              <w:pStyle w:val="5"/>
            </w:pPr>
            <w:r>
              <w:t xml:space="preserve"> 数量</w:t>
            </w:r>
          </w:p>
        </w:tc>
        <w:tc>
          <w:tcPr>
            <w:tcW w:w="831" w:type="dxa"/>
          </w:tcPr>
          <w:p w14:paraId="41FD7E2B">
            <w:pPr>
              <w:pStyle w:val="5"/>
            </w:pPr>
            <w:r>
              <w:t xml:space="preserve"> 总价</w:t>
            </w:r>
          </w:p>
        </w:tc>
      </w:tr>
      <w:tr w14:paraId="194105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136B0B">
            <w:pPr>
              <w:pStyle w:val="5"/>
            </w:pPr>
            <w:r>
              <w:t xml:space="preserve"> 1</w:t>
            </w:r>
          </w:p>
        </w:tc>
        <w:tc>
          <w:tcPr>
            <w:tcW w:w="831" w:type="dxa"/>
          </w:tcPr>
          <w:p w14:paraId="79939B71"/>
        </w:tc>
        <w:tc>
          <w:tcPr>
            <w:tcW w:w="831" w:type="dxa"/>
          </w:tcPr>
          <w:p w14:paraId="2457FE6B"/>
        </w:tc>
        <w:tc>
          <w:tcPr>
            <w:tcW w:w="831" w:type="dxa"/>
          </w:tcPr>
          <w:p w14:paraId="1B4D0C61"/>
        </w:tc>
        <w:tc>
          <w:tcPr>
            <w:tcW w:w="831" w:type="dxa"/>
          </w:tcPr>
          <w:p w14:paraId="4C54E3E2"/>
        </w:tc>
        <w:tc>
          <w:tcPr>
            <w:tcW w:w="831" w:type="dxa"/>
          </w:tcPr>
          <w:p w14:paraId="556D5E52"/>
        </w:tc>
        <w:tc>
          <w:tcPr>
            <w:tcW w:w="831" w:type="dxa"/>
          </w:tcPr>
          <w:p w14:paraId="70974B95"/>
        </w:tc>
        <w:tc>
          <w:tcPr>
            <w:tcW w:w="831" w:type="dxa"/>
          </w:tcPr>
          <w:p w14:paraId="53ED84A5"/>
        </w:tc>
        <w:tc>
          <w:tcPr>
            <w:tcW w:w="831" w:type="dxa"/>
          </w:tcPr>
          <w:p w14:paraId="0E9C02CA"/>
        </w:tc>
        <w:tc>
          <w:tcPr>
            <w:tcW w:w="831" w:type="dxa"/>
          </w:tcPr>
          <w:p w14:paraId="3DF25B95"/>
        </w:tc>
      </w:tr>
    </w:tbl>
    <w:p w14:paraId="34BCE177">
      <w:pPr>
        <w:pStyle w:val="5"/>
      </w:pPr>
      <w:r>
        <w:t xml:space="preserve"> 投标人签章：__________________</w:t>
      </w:r>
    </w:p>
    <w:p w14:paraId="7D87C3C0">
      <w:pPr>
        <w:pStyle w:val="5"/>
      </w:pPr>
      <w:r>
        <w:t>日期： 年 月 日</w:t>
      </w:r>
    </w:p>
    <w:p w14:paraId="5A0F761A">
      <w:pPr>
        <w:pStyle w:val="5"/>
        <w:ind w:firstLine="480"/>
      </w:pPr>
      <w:r>
        <w:t xml:space="preserve">  </w:t>
      </w:r>
    </w:p>
    <w:p w14:paraId="7F730C4F">
      <w:pPr>
        <w:pStyle w:val="5"/>
        <w:outlineLvl w:val="2"/>
      </w:pPr>
      <w:r>
        <w:rPr>
          <w:b/>
          <w:sz w:val="28"/>
        </w:rPr>
        <w:t>格式四：</w:t>
      </w:r>
    </w:p>
    <w:p w14:paraId="2E9DB9C5">
      <w:pPr>
        <w:pStyle w:val="5"/>
        <w:jc w:val="center"/>
        <w:outlineLvl w:val="3"/>
      </w:pPr>
      <w:r>
        <w:rPr>
          <w:b/>
          <w:sz w:val="24"/>
        </w:rPr>
        <w:t>政策适用性说明</w:t>
      </w:r>
    </w:p>
    <w:p w14:paraId="77D79383">
      <w:pPr>
        <w:pStyle w:val="5"/>
        <w:ind w:firstLine="480"/>
      </w:pPr>
      <w:r>
        <w:t>按照政府采购有关政策的要求，在本次的技术方案中，采用符合政策的小型或微型企业产品、节能产品、环境标志产品，主要产品与核心技术介绍说明如下：</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14:paraId="0D63C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FF8006C">
            <w:pPr>
              <w:pStyle w:val="5"/>
            </w:pPr>
            <w:r>
              <w:t xml:space="preserve"> 序号</w:t>
            </w:r>
          </w:p>
        </w:tc>
        <w:tc>
          <w:tcPr>
            <w:tcW w:w="1038" w:type="dxa"/>
          </w:tcPr>
          <w:p w14:paraId="7D238C53">
            <w:pPr>
              <w:pStyle w:val="5"/>
            </w:pPr>
            <w:r>
              <w:t xml:space="preserve"> 主要产品/技术名称（规格型号、注册商标）</w:t>
            </w:r>
          </w:p>
        </w:tc>
        <w:tc>
          <w:tcPr>
            <w:tcW w:w="1038" w:type="dxa"/>
          </w:tcPr>
          <w:p w14:paraId="4A23FEAF">
            <w:pPr>
              <w:pStyle w:val="5"/>
            </w:pPr>
            <w:r>
              <w:t xml:space="preserve"> 制造商(开发商)</w:t>
            </w:r>
          </w:p>
        </w:tc>
        <w:tc>
          <w:tcPr>
            <w:tcW w:w="1038" w:type="dxa"/>
          </w:tcPr>
          <w:p w14:paraId="071DE4CA">
            <w:pPr>
              <w:pStyle w:val="5"/>
            </w:pPr>
            <w:r>
              <w:t xml:space="preserve"> 制造商企业类型</w:t>
            </w:r>
          </w:p>
        </w:tc>
        <w:tc>
          <w:tcPr>
            <w:tcW w:w="1038" w:type="dxa"/>
          </w:tcPr>
          <w:p w14:paraId="7584EF8E">
            <w:pPr>
              <w:pStyle w:val="5"/>
            </w:pPr>
            <w:r>
              <w:t xml:space="preserve"> 节能产品</w:t>
            </w:r>
          </w:p>
        </w:tc>
        <w:tc>
          <w:tcPr>
            <w:tcW w:w="1038" w:type="dxa"/>
          </w:tcPr>
          <w:p w14:paraId="3C07FAAF">
            <w:pPr>
              <w:pStyle w:val="5"/>
            </w:pPr>
            <w:r>
              <w:t xml:space="preserve"> 环境标志产品</w:t>
            </w:r>
          </w:p>
        </w:tc>
        <w:tc>
          <w:tcPr>
            <w:tcW w:w="1038" w:type="dxa"/>
          </w:tcPr>
          <w:p w14:paraId="32881400">
            <w:pPr>
              <w:pStyle w:val="5"/>
            </w:pPr>
            <w:r>
              <w:t xml:space="preserve"> 认证证书编号</w:t>
            </w:r>
          </w:p>
        </w:tc>
        <w:tc>
          <w:tcPr>
            <w:tcW w:w="1038" w:type="dxa"/>
          </w:tcPr>
          <w:p w14:paraId="7D9C187A">
            <w:pPr>
              <w:pStyle w:val="5"/>
            </w:pPr>
            <w:r>
              <w:t xml:space="preserve"> 该产品报价在总报价中占比（%）</w:t>
            </w:r>
          </w:p>
        </w:tc>
      </w:tr>
      <w:tr w14:paraId="4D3E9F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A760A17">
            <w:pPr>
              <w:pStyle w:val="5"/>
            </w:pPr>
            <w:r>
              <w:t xml:space="preserve"> 1</w:t>
            </w:r>
          </w:p>
        </w:tc>
        <w:tc>
          <w:tcPr>
            <w:tcW w:w="1038" w:type="dxa"/>
          </w:tcPr>
          <w:p w14:paraId="715182E4"/>
        </w:tc>
        <w:tc>
          <w:tcPr>
            <w:tcW w:w="1038" w:type="dxa"/>
          </w:tcPr>
          <w:p w14:paraId="73C72D18"/>
        </w:tc>
        <w:tc>
          <w:tcPr>
            <w:tcW w:w="1038" w:type="dxa"/>
          </w:tcPr>
          <w:p w14:paraId="7FC6E8D9"/>
        </w:tc>
        <w:tc>
          <w:tcPr>
            <w:tcW w:w="1038" w:type="dxa"/>
          </w:tcPr>
          <w:p w14:paraId="4DBDB9C1"/>
        </w:tc>
        <w:tc>
          <w:tcPr>
            <w:tcW w:w="1038" w:type="dxa"/>
          </w:tcPr>
          <w:p w14:paraId="2D80D759"/>
        </w:tc>
        <w:tc>
          <w:tcPr>
            <w:tcW w:w="1038" w:type="dxa"/>
          </w:tcPr>
          <w:p w14:paraId="3F9E3AF0"/>
        </w:tc>
        <w:tc>
          <w:tcPr>
            <w:tcW w:w="1038" w:type="dxa"/>
          </w:tcPr>
          <w:p w14:paraId="534A24E7"/>
        </w:tc>
      </w:tr>
      <w:tr w14:paraId="0DF70C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9DDD323">
            <w:pPr>
              <w:pStyle w:val="5"/>
            </w:pPr>
            <w:r>
              <w:t xml:space="preserve"> 2</w:t>
            </w:r>
          </w:p>
        </w:tc>
        <w:tc>
          <w:tcPr>
            <w:tcW w:w="1038" w:type="dxa"/>
          </w:tcPr>
          <w:p w14:paraId="473048BB"/>
        </w:tc>
        <w:tc>
          <w:tcPr>
            <w:tcW w:w="1038" w:type="dxa"/>
          </w:tcPr>
          <w:p w14:paraId="01D6B0E2"/>
        </w:tc>
        <w:tc>
          <w:tcPr>
            <w:tcW w:w="1038" w:type="dxa"/>
          </w:tcPr>
          <w:p w14:paraId="15AF8CBB"/>
        </w:tc>
        <w:tc>
          <w:tcPr>
            <w:tcW w:w="1038" w:type="dxa"/>
          </w:tcPr>
          <w:p w14:paraId="11E44F21"/>
        </w:tc>
        <w:tc>
          <w:tcPr>
            <w:tcW w:w="1038" w:type="dxa"/>
          </w:tcPr>
          <w:p w14:paraId="7D87066B"/>
        </w:tc>
        <w:tc>
          <w:tcPr>
            <w:tcW w:w="1038" w:type="dxa"/>
          </w:tcPr>
          <w:p w14:paraId="60B4052F"/>
        </w:tc>
        <w:tc>
          <w:tcPr>
            <w:tcW w:w="1038" w:type="dxa"/>
          </w:tcPr>
          <w:p w14:paraId="3FB4FFB7"/>
        </w:tc>
      </w:tr>
      <w:tr w14:paraId="048751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5E5D36B">
            <w:pPr>
              <w:pStyle w:val="5"/>
            </w:pPr>
            <w:r>
              <w:t xml:space="preserve"> 3</w:t>
            </w:r>
          </w:p>
        </w:tc>
        <w:tc>
          <w:tcPr>
            <w:tcW w:w="1038" w:type="dxa"/>
          </w:tcPr>
          <w:p w14:paraId="5201ADFB"/>
        </w:tc>
        <w:tc>
          <w:tcPr>
            <w:tcW w:w="1038" w:type="dxa"/>
          </w:tcPr>
          <w:p w14:paraId="4C6B9831"/>
        </w:tc>
        <w:tc>
          <w:tcPr>
            <w:tcW w:w="1038" w:type="dxa"/>
          </w:tcPr>
          <w:p w14:paraId="6ECE2B91"/>
        </w:tc>
        <w:tc>
          <w:tcPr>
            <w:tcW w:w="1038" w:type="dxa"/>
          </w:tcPr>
          <w:p w14:paraId="71DB3EB4"/>
        </w:tc>
        <w:tc>
          <w:tcPr>
            <w:tcW w:w="1038" w:type="dxa"/>
          </w:tcPr>
          <w:p w14:paraId="62AD3A21"/>
        </w:tc>
        <w:tc>
          <w:tcPr>
            <w:tcW w:w="1038" w:type="dxa"/>
          </w:tcPr>
          <w:p w14:paraId="282632CD"/>
        </w:tc>
        <w:tc>
          <w:tcPr>
            <w:tcW w:w="1038" w:type="dxa"/>
          </w:tcPr>
          <w:p w14:paraId="1619A325"/>
        </w:tc>
      </w:tr>
      <w:tr w14:paraId="13BEB6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0FE358C">
            <w:pPr>
              <w:pStyle w:val="5"/>
            </w:pPr>
            <w:r>
              <w:t xml:space="preserve"> 4</w:t>
            </w:r>
          </w:p>
        </w:tc>
        <w:tc>
          <w:tcPr>
            <w:tcW w:w="1038" w:type="dxa"/>
          </w:tcPr>
          <w:p w14:paraId="01D192A9"/>
        </w:tc>
        <w:tc>
          <w:tcPr>
            <w:tcW w:w="1038" w:type="dxa"/>
          </w:tcPr>
          <w:p w14:paraId="329C45A4"/>
        </w:tc>
        <w:tc>
          <w:tcPr>
            <w:tcW w:w="1038" w:type="dxa"/>
          </w:tcPr>
          <w:p w14:paraId="5FD688E7"/>
        </w:tc>
        <w:tc>
          <w:tcPr>
            <w:tcW w:w="1038" w:type="dxa"/>
          </w:tcPr>
          <w:p w14:paraId="0AF9C0D6"/>
        </w:tc>
        <w:tc>
          <w:tcPr>
            <w:tcW w:w="1038" w:type="dxa"/>
          </w:tcPr>
          <w:p w14:paraId="681597FE"/>
        </w:tc>
        <w:tc>
          <w:tcPr>
            <w:tcW w:w="1038" w:type="dxa"/>
          </w:tcPr>
          <w:p w14:paraId="294F098C"/>
        </w:tc>
        <w:tc>
          <w:tcPr>
            <w:tcW w:w="1038" w:type="dxa"/>
          </w:tcPr>
          <w:p w14:paraId="6BE67A4D"/>
        </w:tc>
      </w:tr>
      <w:tr w14:paraId="4E2E2E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FACB556">
            <w:pPr>
              <w:pStyle w:val="5"/>
            </w:pPr>
            <w:r>
              <w:t xml:space="preserve"> 5</w:t>
            </w:r>
          </w:p>
        </w:tc>
        <w:tc>
          <w:tcPr>
            <w:tcW w:w="1038" w:type="dxa"/>
          </w:tcPr>
          <w:p w14:paraId="2FB291D6"/>
        </w:tc>
        <w:tc>
          <w:tcPr>
            <w:tcW w:w="1038" w:type="dxa"/>
          </w:tcPr>
          <w:p w14:paraId="273F3C24"/>
        </w:tc>
        <w:tc>
          <w:tcPr>
            <w:tcW w:w="1038" w:type="dxa"/>
          </w:tcPr>
          <w:p w14:paraId="4DD244A9"/>
        </w:tc>
        <w:tc>
          <w:tcPr>
            <w:tcW w:w="1038" w:type="dxa"/>
          </w:tcPr>
          <w:p w14:paraId="1911916C"/>
        </w:tc>
        <w:tc>
          <w:tcPr>
            <w:tcW w:w="1038" w:type="dxa"/>
          </w:tcPr>
          <w:p w14:paraId="704A7299"/>
        </w:tc>
        <w:tc>
          <w:tcPr>
            <w:tcW w:w="1038" w:type="dxa"/>
          </w:tcPr>
          <w:p w14:paraId="5089C900"/>
        </w:tc>
        <w:tc>
          <w:tcPr>
            <w:tcW w:w="1038" w:type="dxa"/>
          </w:tcPr>
          <w:p w14:paraId="67B5219E"/>
        </w:tc>
      </w:tr>
      <w:tr w14:paraId="16776F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81864D8">
            <w:pPr>
              <w:pStyle w:val="5"/>
            </w:pPr>
            <w:r>
              <w:t xml:space="preserve"> ...</w:t>
            </w:r>
          </w:p>
        </w:tc>
        <w:tc>
          <w:tcPr>
            <w:tcW w:w="1038" w:type="dxa"/>
          </w:tcPr>
          <w:p w14:paraId="0D5B9BB6"/>
        </w:tc>
        <w:tc>
          <w:tcPr>
            <w:tcW w:w="1038" w:type="dxa"/>
          </w:tcPr>
          <w:p w14:paraId="5AD1EDD7"/>
        </w:tc>
        <w:tc>
          <w:tcPr>
            <w:tcW w:w="1038" w:type="dxa"/>
          </w:tcPr>
          <w:p w14:paraId="0343325A"/>
        </w:tc>
        <w:tc>
          <w:tcPr>
            <w:tcW w:w="1038" w:type="dxa"/>
          </w:tcPr>
          <w:p w14:paraId="70A57168"/>
        </w:tc>
        <w:tc>
          <w:tcPr>
            <w:tcW w:w="1038" w:type="dxa"/>
          </w:tcPr>
          <w:p w14:paraId="1E3033A8"/>
        </w:tc>
        <w:tc>
          <w:tcPr>
            <w:tcW w:w="1038" w:type="dxa"/>
          </w:tcPr>
          <w:p w14:paraId="3AC07AEE"/>
        </w:tc>
        <w:tc>
          <w:tcPr>
            <w:tcW w:w="1038" w:type="dxa"/>
          </w:tcPr>
          <w:p w14:paraId="25039739"/>
        </w:tc>
      </w:tr>
    </w:tbl>
    <w:p w14:paraId="1B442D02">
      <w:pPr>
        <w:pStyle w:val="5"/>
        <w:ind w:firstLine="480"/>
      </w:pPr>
      <w:r>
        <w:t>注：1.制造商为小型或微型企业时才需要填“制造商企业类型”栏,填写内容为“小型”或“微型”；</w:t>
      </w:r>
    </w:p>
    <w:p w14:paraId="78B2F989">
      <w:pPr>
        <w:pStyle w:val="5"/>
        <w:ind w:firstLine="480"/>
      </w:pPr>
      <w:r>
        <w:t>2.“节能产品、环境标志产品”须填写认证证书编号，并在对应“节能产品”、“环境标志产品”栏中勾选，同时提供有效期内的证书复印件（加盖投标人公章）</w:t>
      </w:r>
    </w:p>
    <w:p w14:paraId="3570A077">
      <w:pPr>
        <w:pStyle w:val="5"/>
      </w:pPr>
      <w:r>
        <w:t xml:space="preserve"> 投标人名称（盖章）：__________________</w:t>
      </w:r>
    </w:p>
    <w:p w14:paraId="786CCB42">
      <w:pPr>
        <w:pStyle w:val="5"/>
      </w:pPr>
      <w:r>
        <w:t>日期： 年 月 日</w:t>
      </w:r>
    </w:p>
    <w:p w14:paraId="3D05BFC9">
      <w:pPr>
        <w:pStyle w:val="5"/>
        <w:ind w:firstLine="480"/>
      </w:pPr>
      <w:r>
        <w:t xml:space="preserve">  </w:t>
      </w:r>
    </w:p>
    <w:p w14:paraId="6EE85008">
      <w:pPr>
        <w:pStyle w:val="5"/>
        <w:outlineLvl w:val="2"/>
      </w:pPr>
      <w:r>
        <w:rPr>
          <w:b/>
          <w:sz w:val="28"/>
        </w:rPr>
        <w:t>格式五：关于符合本国产品标准的声明函等有关证明文件（如适用）</w:t>
      </w:r>
    </w:p>
    <w:p w14:paraId="7D01454E">
      <w:pPr>
        <w:pStyle w:val="5"/>
        <w:ind w:firstLine="480"/>
      </w:pPr>
      <w:r>
        <w:rPr>
          <w:b/>
        </w:rPr>
        <w:t>注：</w:t>
      </w:r>
    </w:p>
    <w:p w14:paraId="00781E00">
      <w:pPr>
        <w:pStyle w:val="5"/>
        <w:spacing w:before="120" w:after="120"/>
        <w:ind w:firstLine="960"/>
      </w:pPr>
      <w: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14:paraId="68B289B1">
      <w:pPr>
        <w:pStyle w:val="5"/>
        <w:spacing w:before="120" w:after="120"/>
        <w:ind w:firstLine="960"/>
      </w:pPr>
      <w:r>
        <w:t>2. 供应商提供虚假《声明函》、虚假证明文件谋取中标、成交的，依照政府采购法律法规规定追究相应责任。</w:t>
      </w:r>
    </w:p>
    <w:p w14:paraId="4B92E8D7">
      <w:pPr>
        <w:pStyle w:val="5"/>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14:paraId="295F2B5E">
      <w:pPr>
        <w:pStyle w:val="5"/>
      </w:pPr>
      <w:r>
        <w:rPr>
          <w:b/>
          <w:sz w:val="28"/>
        </w:rPr>
        <w:t>附件1</w:t>
      </w:r>
    </w:p>
    <w:p w14:paraId="0A9FB471">
      <w:pPr>
        <w:pStyle w:val="5"/>
        <w:spacing w:before="120" w:after="240"/>
        <w:jc w:val="center"/>
        <w:outlineLvl w:val="3"/>
      </w:pPr>
      <w:r>
        <w:rPr>
          <w:b/>
          <w:sz w:val="24"/>
        </w:rPr>
        <w:t>中国境内生产的组件成本核算基本规则</w:t>
      </w:r>
    </w:p>
    <w:p w14:paraId="6C593211">
      <w:pPr>
        <w:pStyle w:val="5"/>
        <w:ind w:firstLine="480"/>
      </w:pPr>
      <w:r>
        <w:t>产品在中国境内生产的组件成本，一般按照其二级组件的相关成本进行核算。按照产品的一级组件进行成本核算能够满足中国境内生产的组件成本判定需求的，可以按照一级组件的相关成本进行核算。</w:t>
      </w:r>
    </w:p>
    <w:p w14:paraId="26CE9B96">
      <w:pPr>
        <w:pStyle w:val="5"/>
        <w:spacing w:before="120" w:after="120"/>
        <w:ind w:firstLine="480"/>
      </w:pPr>
      <w:r>
        <w:t>1. 产品的一级组件是指直接组成产品的组件。产品的二级组件是指直接组成产品一级组件的组件。一级组件不可分解的，视同二级组件。</w:t>
      </w:r>
    </w:p>
    <w:p w14:paraId="13F80AD5">
      <w:pPr>
        <w:pStyle w:val="5"/>
        <w:spacing w:before="120" w:after="120"/>
        <w:ind w:firstLine="480"/>
      </w:pPr>
      <w:r>
        <w:t>2. 二级组件在中国境内生产的，其全部成本计入中国境内生产的组件成本；二级组件不在中国境内生产的，其成本不计入中国境内生产的组件成本。</w:t>
      </w:r>
    </w:p>
    <w:p w14:paraId="1FA902BB">
      <w:pPr>
        <w:pStyle w:val="5"/>
        <w:spacing w:before="120" w:after="120"/>
        <w:ind w:firstLine="480"/>
      </w:pPr>
      <w:r>
        <w:t>3. 产品总成本和组件成本以相关会计核算数据、采购合同、进货记录等为基础进行计算。</w:t>
      </w:r>
    </w:p>
    <w:p w14:paraId="18F61FBE">
      <w:pPr>
        <w:pStyle w:val="5"/>
        <w:spacing w:before="120" w:after="120"/>
        <w:ind w:firstLine="480"/>
      </w:pPr>
      <w:r>
        <w:t>4. 需要对成本核算规则予以进一步明确的其他有关事项，由财政部会同有关部门另行规定。</w:t>
      </w:r>
    </w:p>
    <w:p w14:paraId="35934D40">
      <w:pPr>
        <w:pStyle w:val="5"/>
      </w:pPr>
      <w:r>
        <w:rPr>
          <w:b/>
          <w:sz w:val="28"/>
        </w:rPr>
        <w:t>附件2</w:t>
      </w:r>
    </w:p>
    <w:p w14:paraId="74B78E44">
      <w:pPr>
        <w:pStyle w:val="5"/>
        <w:spacing w:before="120" w:after="240"/>
        <w:jc w:val="center"/>
        <w:outlineLvl w:val="3"/>
      </w:pPr>
      <w:r>
        <w:rPr>
          <w:b/>
          <w:sz w:val="24"/>
        </w:rPr>
        <w:t>关于符合本国产品标准的声明函</w:t>
      </w:r>
    </w:p>
    <w:p w14:paraId="5479E7A6">
      <w:pPr>
        <w:pStyle w:val="5"/>
        <w:ind w:firstLine="480"/>
      </w:pPr>
      <w:r>
        <w:t>本公司（单位）郑重声明，根据《国务院办公厅关于在政府采购中实施本国产品标准及相关政策的通知》（国办发〔2025〕34号）的规定，本公司（单位）提供的以下产品属于本国产品。具体情况如下：</w:t>
      </w:r>
    </w:p>
    <w:p w14:paraId="7C078AD3">
      <w:pPr>
        <w:pStyle w:val="5"/>
        <w:spacing w:before="240" w:after="240"/>
        <w:ind w:firstLine="960"/>
      </w:pPr>
      <w:r>
        <w:t xml:space="preserve"> 1. </w:t>
      </w:r>
      <w:r>
        <w:rPr>
          <w:u w:val="single"/>
        </w:rPr>
        <w:t>（产品名称1）</w:t>
      </w:r>
      <w:r>
        <w:t>，生产厂为</w:t>
      </w:r>
      <w:r>
        <w:rPr>
          <w:u w:val="single"/>
        </w:rPr>
        <w:t>（厂名）</w:t>
      </w:r>
      <w:r>
        <w:t>，厂址为</w:t>
      </w:r>
      <w:r>
        <w:rPr>
          <w:u w:val="single"/>
        </w:rPr>
        <w:t>（生产厂址）</w:t>
      </w:r>
      <w:r>
        <w:t xml:space="preserve">。 </w:t>
      </w:r>
      <w:r>
        <w:rPr>
          <w:u w:val="single"/>
        </w:rPr>
        <w:t>（产品名称1）</w:t>
      </w:r>
      <w:r>
        <w:t>的中国境内生产的组件成本占比≥</w:t>
      </w:r>
      <w:r>
        <w:rPr>
          <w:u w:val="single"/>
        </w:rPr>
        <w:t>（规定比例）</w:t>
      </w:r>
      <w:r>
        <w:t xml:space="preserve">。 </w:t>
      </w:r>
      <w:r>
        <w:rPr>
          <w:u w:val="single"/>
        </w:rPr>
        <w:t>（产品名称1）</w:t>
      </w:r>
      <w:r>
        <w:t>的</w:t>
      </w:r>
      <w:r>
        <w:rPr>
          <w:u w:val="single"/>
        </w:rPr>
        <w:t>（关键组件）</w:t>
      </w:r>
      <w:r>
        <w:t xml:space="preserve">在中国境内生产。 </w:t>
      </w:r>
      <w:r>
        <w:rPr>
          <w:u w:val="single"/>
        </w:rPr>
        <w:t>（产品名称1）</w:t>
      </w:r>
      <w:r>
        <w:t>的</w:t>
      </w:r>
      <w:r>
        <w:rPr>
          <w:u w:val="single"/>
        </w:rPr>
        <w:t>（关键工序）</w:t>
      </w:r>
      <w:r>
        <w:t>在中国境内完成。</w:t>
      </w:r>
    </w:p>
    <w:p w14:paraId="7C5A8C28">
      <w:pPr>
        <w:pStyle w:val="5"/>
        <w:spacing w:before="240" w:after="240"/>
        <w:ind w:firstLine="960"/>
      </w:pPr>
      <w:r>
        <w:t xml:space="preserve"> 2. </w:t>
      </w:r>
      <w:r>
        <w:rPr>
          <w:u w:val="single"/>
        </w:rPr>
        <w:t>（产品名称2）</w:t>
      </w:r>
      <w:r>
        <w:t>，生产厂为</w:t>
      </w:r>
      <w:r>
        <w:rPr>
          <w:u w:val="single"/>
        </w:rPr>
        <w:t>（厂名）</w:t>
      </w:r>
      <w:r>
        <w:t>，厂址为</w:t>
      </w:r>
      <w:r>
        <w:rPr>
          <w:u w:val="single"/>
        </w:rPr>
        <w:t>（生产厂址）</w:t>
      </w:r>
      <w:r>
        <w:t xml:space="preserve">。 </w:t>
      </w:r>
      <w:r>
        <w:rPr>
          <w:u w:val="single"/>
        </w:rPr>
        <w:t>（产品名称2）</w:t>
      </w:r>
      <w:r>
        <w:t>的中国境内生产的组件成本占比≥</w:t>
      </w:r>
      <w:r>
        <w:rPr>
          <w:u w:val="single"/>
        </w:rPr>
        <w:t>（规定比例）</w:t>
      </w:r>
      <w:r>
        <w:t xml:space="preserve">。 </w:t>
      </w:r>
      <w:r>
        <w:rPr>
          <w:u w:val="single"/>
        </w:rPr>
        <w:t>（产品名称2）</w:t>
      </w:r>
      <w:r>
        <w:t>的</w:t>
      </w:r>
      <w:r>
        <w:rPr>
          <w:u w:val="single"/>
        </w:rPr>
        <w:t>（关键组件）</w:t>
      </w:r>
      <w:r>
        <w:t xml:space="preserve">在中国境内生产。 </w:t>
      </w:r>
      <w:r>
        <w:rPr>
          <w:u w:val="single"/>
        </w:rPr>
        <w:t>（产品名称2）</w:t>
      </w:r>
      <w:r>
        <w:t>的</w:t>
      </w:r>
      <w:r>
        <w:rPr>
          <w:u w:val="single"/>
        </w:rPr>
        <w:t>（关键工序）</w:t>
      </w:r>
      <w:r>
        <w:t>在中国境内完成。</w:t>
      </w:r>
    </w:p>
    <w:p w14:paraId="164E5FE7">
      <w:pPr>
        <w:pStyle w:val="5"/>
        <w:spacing w:before="240" w:after="240"/>
        <w:ind w:firstLine="960"/>
      </w:pPr>
      <w:r>
        <w:t>3. ……</w:t>
      </w:r>
    </w:p>
    <w:p w14:paraId="1F605A00">
      <w:pPr>
        <w:pStyle w:val="5"/>
        <w:ind w:firstLine="480"/>
      </w:pPr>
      <w:r>
        <w:t>本公司（单位）对上述声明内容的真实性负责。如有虚假，愿承担相应法律责任。</w:t>
      </w:r>
    </w:p>
    <w:p w14:paraId="5C344F38">
      <w:pPr>
        <w:pStyle w:val="5"/>
        <w:spacing w:before="720"/>
        <w:jc w:val="right"/>
      </w:pPr>
      <w:r>
        <w:rPr>
          <w:b/>
        </w:rPr>
        <w:t>公司（单位）名称（盖章）：</w:t>
      </w:r>
      <w:r>
        <w:t xml:space="preserve"> __________________</w:t>
      </w:r>
    </w:p>
    <w:p w14:paraId="09B7B388">
      <w:pPr>
        <w:pStyle w:val="5"/>
        <w:jc w:val="right"/>
      </w:pPr>
      <w:r>
        <w:rPr>
          <w:b/>
        </w:rPr>
        <w:t>日期：</w:t>
      </w:r>
      <w:r>
        <w:t xml:space="preserve"> ______ 年 ______ 月 ______ 日</w:t>
      </w:r>
    </w:p>
    <w:p w14:paraId="6A5E9903">
      <w:pPr>
        <w:pStyle w:val="5"/>
        <w:ind w:firstLine="480"/>
      </w:pPr>
      <w:r>
        <w:rPr>
          <w:b/>
        </w:rPr>
        <w:t>注：</w:t>
      </w:r>
    </w:p>
    <w:p w14:paraId="1D060B7B">
      <w:pPr>
        <w:pStyle w:val="5"/>
        <w:spacing w:before="120" w:after="120"/>
        <w:ind w:firstLine="960"/>
      </w:pPr>
      <w:r>
        <w:t>1. 产品如有型号，请在“产品名称”栏一并填写。</w:t>
      </w:r>
    </w:p>
    <w:p w14:paraId="62358620">
      <w:pPr>
        <w:pStyle w:val="5"/>
        <w:spacing w:before="120" w:after="120"/>
        <w:ind w:firstLine="960"/>
      </w:pPr>
      <w:r>
        <w:t>2. 生产厂名与厂址应与生产厂营业执照载明的相关信息保持一致。</w:t>
      </w:r>
    </w:p>
    <w:p w14:paraId="24173287">
      <w:pPr>
        <w:pStyle w:val="5"/>
        <w:spacing w:before="120" w:after="120"/>
        <w:ind w:firstLine="960"/>
      </w:pPr>
      <w:r>
        <w:t>3. 该产品的中国境内生产的组件成本占比相关要求实施前，"规定比例"栏可不填，下同。</w:t>
      </w:r>
    </w:p>
    <w:p w14:paraId="657B7B56">
      <w:pPr>
        <w:pStyle w:val="5"/>
        <w:spacing w:before="120" w:after="120"/>
        <w:ind w:firstLine="960"/>
      </w:pPr>
      <w:r>
        <w:t>4. 该产品的关键组件要求实施前，"关键组件"栏可不填，下同。</w:t>
      </w:r>
    </w:p>
    <w:p w14:paraId="03D3DCF0">
      <w:pPr>
        <w:pStyle w:val="5"/>
        <w:spacing w:before="120" w:after="120"/>
        <w:ind w:firstLine="960"/>
      </w:pPr>
      <w:r>
        <w:t>5. 该产品的关键工序要求实施前，"关键工序"栏可不填，下同。</w:t>
      </w:r>
    </w:p>
    <w:p w14:paraId="77A85B9A">
      <w:pPr>
        <w:pStyle w:val="5"/>
      </w:pPr>
      <w:r>
        <w:rPr>
          <w:b/>
          <w:sz w:val="28"/>
        </w:rPr>
        <w:t>附件3</w:t>
      </w:r>
    </w:p>
    <w:p w14:paraId="22DD3373">
      <w:pPr>
        <w:pStyle w:val="5"/>
        <w:spacing w:before="120" w:after="240"/>
        <w:jc w:val="center"/>
        <w:outlineLvl w:val="3"/>
      </w:pPr>
      <w:r>
        <w:rPr>
          <w:b/>
          <w:sz w:val="24"/>
        </w:rPr>
        <w:t>关于本国产品比例的声明函（如适用）</w:t>
      </w:r>
    </w:p>
    <w:p w14:paraId="4B7118A6">
      <w:pPr>
        <w:pStyle w:val="5"/>
        <w:ind w:firstLine="480"/>
      </w:pPr>
      <w: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14:paraId="3C671821">
      <w:pPr>
        <w:pStyle w:val="5"/>
      </w:pPr>
      <w:r>
        <w:t>本公司（单位）对上述声明内容的真实性负责。如有虚假，愿承担相应法律责任。</w:t>
      </w:r>
    </w:p>
    <w:p w14:paraId="332B0E0E">
      <w:pPr>
        <w:pStyle w:val="5"/>
        <w:spacing w:before="720"/>
        <w:jc w:val="right"/>
      </w:pPr>
      <w:r>
        <w:rPr>
          <w:b/>
        </w:rPr>
        <w:t>公司（单位）名称（盖章）：</w:t>
      </w:r>
      <w:r>
        <w:t>__________________</w:t>
      </w:r>
    </w:p>
    <w:p w14:paraId="78109671">
      <w:pPr>
        <w:pStyle w:val="5"/>
        <w:jc w:val="right"/>
      </w:pPr>
      <w:r>
        <w:rPr>
          <w:b/>
        </w:rPr>
        <w:t>日期：</w:t>
      </w:r>
      <w:r>
        <w:t>______ 年 ______ 月 ______ 日</w:t>
      </w:r>
    </w:p>
    <w:p w14:paraId="1E291009">
      <w:pPr>
        <w:pStyle w:val="5"/>
      </w:pPr>
      <w:r>
        <w:rPr>
          <w:b/>
          <w:sz w:val="28"/>
        </w:rPr>
        <w:t>附件4</w:t>
      </w:r>
    </w:p>
    <w:p w14:paraId="6ED71EFE">
      <w:pPr>
        <w:pStyle w:val="5"/>
        <w:spacing w:before="120" w:after="240"/>
        <w:jc w:val="center"/>
        <w:outlineLvl w:val="3"/>
      </w:pPr>
      <w:r>
        <w:rPr>
          <w:b/>
          <w:sz w:val="24"/>
        </w:rPr>
        <w:t>本国产品标准有关证明材料（如适用）</w:t>
      </w:r>
    </w:p>
    <w:p w14:paraId="633B99BD">
      <w:pPr>
        <w:pStyle w:val="5"/>
        <w:spacing w:before="120" w:after="120"/>
        <w:ind w:firstLine="960"/>
      </w:pPr>
      <w:r>
        <w:t>1. 供应商认为需提供的其他资料。</w:t>
      </w:r>
    </w:p>
    <w:p w14:paraId="32334017">
      <w:pPr>
        <w:pStyle w:val="5"/>
        <w:spacing w:before="120" w:after="120"/>
        <w:ind w:firstLine="960"/>
      </w:pPr>
      <w:r>
        <w:t>2. 财政部会同有关部门规定的有关证明文件。</w:t>
      </w:r>
    </w:p>
    <w:p w14:paraId="67EFE415">
      <w:pPr>
        <w:pStyle w:val="5"/>
        <w:ind w:firstLine="480"/>
        <w:outlineLvl w:val="2"/>
      </w:pPr>
      <w:r>
        <w:rPr>
          <w:b/>
          <w:sz w:val="28"/>
        </w:rPr>
        <w:t>格式六：</w:t>
      </w:r>
    </w:p>
    <w:p w14:paraId="69A806B0">
      <w:pPr>
        <w:pStyle w:val="5"/>
        <w:jc w:val="center"/>
        <w:outlineLvl w:val="3"/>
      </w:pPr>
      <w:r>
        <w:rPr>
          <w:b/>
          <w:sz w:val="24"/>
        </w:rPr>
        <w:t>实质性响应一览表</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4F083B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16B19BE">
            <w:pPr>
              <w:pStyle w:val="5"/>
            </w:pPr>
            <w:r>
              <w:t>序号</w:t>
            </w:r>
          </w:p>
        </w:tc>
        <w:tc>
          <w:tcPr>
            <w:tcW w:w="2076" w:type="dxa"/>
          </w:tcPr>
          <w:p w14:paraId="50CB7999">
            <w:pPr>
              <w:pStyle w:val="5"/>
            </w:pPr>
            <w:r>
              <w:t>实质性响应条款</w:t>
            </w:r>
          </w:p>
        </w:tc>
        <w:tc>
          <w:tcPr>
            <w:tcW w:w="2076" w:type="dxa"/>
          </w:tcPr>
          <w:p w14:paraId="05B2C22F">
            <w:pPr>
              <w:pStyle w:val="5"/>
            </w:pPr>
            <w:r>
              <w:t>投标人响应情况</w:t>
            </w:r>
          </w:p>
        </w:tc>
        <w:tc>
          <w:tcPr>
            <w:tcW w:w="2076" w:type="dxa"/>
          </w:tcPr>
          <w:p w14:paraId="5F8AD091">
            <w:pPr>
              <w:pStyle w:val="5"/>
            </w:pPr>
            <w:r>
              <w:t>差异</w:t>
            </w:r>
          </w:p>
        </w:tc>
      </w:tr>
      <w:tr w14:paraId="14D40D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EBF9872">
            <w:pPr>
              <w:pStyle w:val="5"/>
            </w:pPr>
            <w:r>
              <w:t>1</w:t>
            </w:r>
          </w:p>
        </w:tc>
        <w:tc>
          <w:tcPr>
            <w:tcW w:w="2076" w:type="dxa"/>
          </w:tcPr>
          <w:p w14:paraId="312E6736"/>
        </w:tc>
        <w:tc>
          <w:tcPr>
            <w:tcW w:w="2076" w:type="dxa"/>
          </w:tcPr>
          <w:p w14:paraId="2164AEE7"/>
        </w:tc>
        <w:tc>
          <w:tcPr>
            <w:tcW w:w="2076" w:type="dxa"/>
          </w:tcPr>
          <w:p w14:paraId="0F4835AA"/>
        </w:tc>
      </w:tr>
      <w:tr w14:paraId="1123EC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3F2A68A">
            <w:pPr>
              <w:pStyle w:val="5"/>
            </w:pPr>
            <w:r>
              <w:t xml:space="preserve"> 2</w:t>
            </w:r>
          </w:p>
        </w:tc>
        <w:tc>
          <w:tcPr>
            <w:tcW w:w="2076" w:type="dxa"/>
          </w:tcPr>
          <w:p w14:paraId="6946088C"/>
        </w:tc>
        <w:tc>
          <w:tcPr>
            <w:tcW w:w="2076" w:type="dxa"/>
          </w:tcPr>
          <w:p w14:paraId="1F5D9144"/>
        </w:tc>
        <w:tc>
          <w:tcPr>
            <w:tcW w:w="2076" w:type="dxa"/>
          </w:tcPr>
          <w:p w14:paraId="0245261B"/>
        </w:tc>
      </w:tr>
      <w:tr w14:paraId="4B81F3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33B8BE2">
            <w:pPr>
              <w:pStyle w:val="5"/>
            </w:pPr>
            <w:r>
              <w:t xml:space="preserve"> 3</w:t>
            </w:r>
          </w:p>
        </w:tc>
        <w:tc>
          <w:tcPr>
            <w:tcW w:w="2076" w:type="dxa"/>
          </w:tcPr>
          <w:p w14:paraId="4B48BFBE"/>
        </w:tc>
        <w:tc>
          <w:tcPr>
            <w:tcW w:w="2076" w:type="dxa"/>
          </w:tcPr>
          <w:p w14:paraId="797CFE45"/>
        </w:tc>
        <w:tc>
          <w:tcPr>
            <w:tcW w:w="2076" w:type="dxa"/>
          </w:tcPr>
          <w:p w14:paraId="1455ACB5"/>
        </w:tc>
      </w:tr>
      <w:tr w14:paraId="0E50B9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FD4113D">
            <w:pPr>
              <w:pStyle w:val="5"/>
            </w:pPr>
            <w:r>
              <w:t xml:space="preserve"> 4</w:t>
            </w:r>
          </w:p>
        </w:tc>
        <w:tc>
          <w:tcPr>
            <w:tcW w:w="2076" w:type="dxa"/>
          </w:tcPr>
          <w:p w14:paraId="754973E9"/>
        </w:tc>
        <w:tc>
          <w:tcPr>
            <w:tcW w:w="2076" w:type="dxa"/>
          </w:tcPr>
          <w:p w14:paraId="6C8B2FD6"/>
        </w:tc>
        <w:tc>
          <w:tcPr>
            <w:tcW w:w="2076" w:type="dxa"/>
          </w:tcPr>
          <w:p w14:paraId="1D6D41F9"/>
        </w:tc>
      </w:tr>
      <w:tr w14:paraId="254204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0629B17">
            <w:pPr>
              <w:pStyle w:val="5"/>
            </w:pPr>
            <w:r>
              <w:t xml:space="preserve"> …</w:t>
            </w:r>
          </w:p>
        </w:tc>
        <w:tc>
          <w:tcPr>
            <w:tcW w:w="2076" w:type="dxa"/>
          </w:tcPr>
          <w:p w14:paraId="4E94FF41"/>
        </w:tc>
        <w:tc>
          <w:tcPr>
            <w:tcW w:w="2076" w:type="dxa"/>
          </w:tcPr>
          <w:p w14:paraId="2FCDA467"/>
        </w:tc>
        <w:tc>
          <w:tcPr>
            <w:tcW w:w="2076" w:type="dxa"/>
          </w:tcPr>
          <w:p w14:paraId="2BAA76A0"/>
        </w:tc>
      </w:tr>
      <w:tr w14:paraId="04995F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7E4AA95">
            <w:pPr>
              <w:pStyle w:val="5"/>
            </w:pPr>
            <w:r>
              <w:t xml:space="preserve"> …</w:t>
            </w:r>
          </w:p>
        </w:tc>
        <w:tc>
          <w:tcPr>
            <w:tcW w:w="2076" w:type="dxa"/>
          </w:tcPr>
          <w:p w14:paraId="4C6DE4E8"/>
        </w:tc>
        <w:tc>
          <w:tcPr>
            <w:tcW w:w="2076" w:type="dxa"/>
          </w:tcPr>
          <w:p w14:paraId="7176B50D"/>
        </w:tc>
        <w:tc>
          <w:tcPr>
            <w:tcW w:w="2076" w:type="dxa"/>
          </w:tcPr>
          <w:p w14:paraId="086C0A5A"/>
        </w:tc>
      </w:tr>
    </w:tbl>
    <w:p w14:paraId="72B0B122">
      <w:pPr>
        <w:pStyle w:val="5"/>
        <w:ind w:firstLine="480"/>
      </w:pPr>
      <w:r>
        <w:t>说明：</w:t>
      </w:r>
    </w:p>
    <w:p w14:paraId="4FC96E82">
      <w:pPr>
        <w:pStyle w:val="5"/>
        <w:ind w:firstLine="480"/>
      </w:pPr>
      <w:r>
        <w:t>1.实质性响应条款一览表后续内容请根据第二章采购需求★号条款详细列举</w:t>
      </w:r>
    </w:p>
    <w:p w14:paraId="41078174">
      <w:pPr>
        <w:pStyle w:val="5"/>
        <w:ind w:firstLine="480"/>
      </w:pPr>
      <w:r>
        <w:t xml:space="preserve"> 2.本表所列条款必须一一予以响应，“投标人响应情况”一栏应填写具体的响应内容，有差异的要具体说明。</w:t>
      </w:r>
    </w:p>
    <w:p w14:paraId="13FD22DA">
      <w:pPr>
        <w:pStyle w:val="5"/>
        <w:ind w:firstLine="480"/>
      </w:pPr>
      <w:r>
        <w:t>3.请投标人认真填写本表内容，如填写错误将可能导致投标无效。</w:t>
      </w:r>
    </w:p>
    <w:p w14:paraId="7C0EE437">
      <w:pPr>
        <w:pStyle w:val="5"/>
        <w:ind w:firstLine="480"/>
      </w:pPr>
      <w:r>
        <w:t xml:space="preserve">  </w:t>
      </w:r>
    </w:p>
    <w:p w14:paraId="44CF3D15">
      <w:pPr>
        <w:pStyle w:val="5"/>
        <w:outlineLvl w:val="2"/>
      </w:pPr>
      <w:r>
        <w:rPr>
          <w:b/>
          <w:sz w:val="28"/>
        </w:rPr>
        <w:t>格式七：</w:t>
      </w:r>
    </w:p>
    <w:p w14:paraId="6971597E">
      <w:pPr>
        <w:pStyle w:val="5"/>
        <w:ind w:firstLine="480"/>
      </w:pPr>
      <w:r>
        <w:t>（投标人可使用下述格式，也可使用广东省工商行政管理局统一印制的法定代表人证明书格式）</w:t>
      </w:r>
    </w:p>
    <w:p w14:paraId="307DF547">
      <w:pPr>
        <w:pStyle w:val="5"/>
        <w:jc w:val="center"/>
        <w:outlineLvl w:val="3"/>
      </w:pPr>
      <w:r>
        <w:rPr>
          <w:b/>
          <w:sz w:val="24"/>
        </w:rPr>
        <w:t>法定代表人证明书</w:t>
      </w:r>
    </w:p>
    <w:p w14:paraId="57EEC15C">
      <w:pPr>
        <w:pStyle w:val="5"/>
        <w:ind w:firstLine="480"/>
      </w:pPr>
      <w:r>
        <w:t>_____________现任我单位_____________职务，为法定代表人，特此证明。</w:t>
      </w:r>
    </w:p>
    <w:p w14:paraId="0178E391">
      <w:pPr>
        <w:pStyle w:val="5"/>
        <w:ind w:firstLine="480"/>
      </w:pPr>
      <w:r>
        <w:t>有效期限：__________________</w:t>
      </w:r>
    </w:p>
    <w:p w14:paraId="20E37195">
      <w:pPr>
        <w:pStyle w:val="5"/>
        <w:ind w:firstLine="480"/>
      </w:pPr>
      <w:r>
        <w:t>附：代表人性别：_____年龄：_________ 身份证号码：__________________</w:t>
      </w:r>
    </w:p>
    <w:p w14:paraId="5072128E">
      <w:pPr>
        <w:pStyle w:val="5"/>
        <w:ind w:firstLine="480"/>
      </w:pPr>
      <w:r>
        <w:t>注册号码：____________________企业类型：____________________________</w:t>
      </w:r>
    </w:p>
    <w:p w14:paraId="6074C408">
      <w:pPr>
        <w:pStyle w:val="5"/>
        <w:ind w:firstLine="480"/>
      </w:pPr>
      <w:r>
        <w:t>经营范围：__________________________</w:t>
      </w:r>
    </w:p>
    <w:p w14:paraId="43D92A75">
      <w:pPr>
        <w:pStyle w:val="5"/>
      </w:pPr>
      <w:r>
        <w:t xml:space="preserve"> 投标人名称（盖章）：__________________</w:t>
      </w:r>
    </w:p>
    <w:p w14:paraId="5166D131">
      <w:pPr>
        <w:pStyle w:val="5"/>
      </w:pPr>
      <w:r>
        <w:t xml:space="preserve"> 地址：__________________</w:t>
      </w:r>
    </w:p>
    <w:p w14:paraId="44A89337">
      <w:pPr>
        <w:pStyle w:val="5"/>
      </w:pPr>
      <w:r>
        <w:t xml:space="preserve"> 法定代表人（签字或盖章）：__________________</w:t>
      </w:r>
    </w:p>
    <w:p w14:paraId="7E0E9B2E">
      <w:pPr>
        <w:pStyle w:val="5"/>
      </w:pPr>
      <w:r>
        <w:t xml:space="preserve"> 职务：__________________</w:t>
      </w:r>
    </w:p>
    <w:p w14:paraId="7C66354D">
      <w:pPr>
        <w:pStyle w:val="5"/>
      </w:pPr>
      <w:r>
        <w:t xml:space="preserve"> 日期： 年 月 日</w:t>
      </w:r>
    </w:p>
    <w:p w14:paraId="2EF77DC7">
      <w:pPr>
        <w:pStyle w:val="5"/>
        <w:ind w:firstLine="480"/>
      </w:pPr>
      <w:r>
        <w:t xml:space="preserve">  </w:t>
      </w:r>
    </w:p>
    <w:p w14:paraId="55B6F2F3">
      <w:pPr>
        <w:pStyle w:val="5"/>
        <w:outlineLvl w:val="2"/>
      </w:pPr>
      <w:r>
        <w:rPr>
          <w:b/>
          <w:sz w:val="28"/>
        </w:rPr>
        <w:t>格式八：</w:t>
      </w:r>
    </w:p>
    <w:p w14:paraId="7325DFE5">
      <w:pPr>
        <w:pStyle w:val="5"/>
        <w:jc w:val="center"/>
        <w:outlineLvl w:val="3"/>
      </w:pPr>
      <w:r>
        <w:rPr>
          <w:b/>
          <w:sz w:val="24"/>
        </w:rPr>
        <w:t>法定代表人授权书格式</w:t>
      </w:r>
    </w:p>
    <w:p w14:paraId="0DE84657">
      <w:pPr>
        <w:pStyle w:val="5"/>
        <w:ind w:firstLine="480"/>
      </w:pPr>
      <w:r>
        <w:t>（对于银行、保险、电信、邮政、铁路等行业以及获得总公司投标授权的分公司，可以提供投标分支机构负责人授权书）</w:t>
      </w:r>
    </w:p>
    <w:p w14:paraId="382935AB">
      <w:pPr>
        <w:pStyle w:val="5"/>
        <w:jc w:val="center"/>
        <w:outlineLvl w:val="3"/>
      </w:pPr>
      <w:r>
        <w:rPr>
          <w:b/>
          <w:sz w:val="24"/>
        </w:rPr>
        <w:t>法定代表人授权书</w:t>
      </w:r>
    </w:p>
    <w:p w14:paraId="6C1CAE81">
      <w:pPr>
        <w:pStyle w:val="5"/>
        <w:ind w:firstLine="480"/>
      </w:pPr>
      <w:r>
        <w:t>致：广东信诚招标代理咨询有限公司</w:t>
      </w:r>
    </w:p>
    <w:p w14:paraId="0F25103C">
      <w:pPr>
        <w:pStyle w:val="5"/>
        <w:ind w:firstLine="480"/>
      </w:pPr>
      <w:r>
        <w:t xml:space="preserve">本授权书声明：________是注册于 </w:t>
      </w:r>
      <w:r>
        <w:rPr>
          <w:u w:val="single"/>
        </w:rPr>
        <w:t>（国家或地区）</w:t>
      </w:r>
      <w:r>
        <w:t>的</w:t>
      </w:r>
      <w:r>
        <w:rPr>
          <w:u w:val="single"/>
        </w:rPr>
        <w:t>（投标人名称）</w:t>
      </w:r>
      <w:r>
        <w:t xml:space="preserve">的法定代表人，现任________职务，有效证件号码：________________。现授权 </w:t>
      </w:r>
      <w:r>
        <w:rPr>
          <w:u w:val="single"/>
        </w:rPr>
        <w:t>（姓名、职务）</w:t>
      </w:r>
      <w:r>
        <w:t xml:space="preserve"> 作为我公司的全权代理人，就“广州市白云区人民医院二期医疗设备购置项目（十二）(二次)”项目采购[采购项目编号为3587-2612GZG10612]的投标和合同执行，以我方的名义处理一切与之有关的事宜。</w:t>
      </w:r>
    </w:p>
    <w:p w14:paraId="26D1E4A8">
      <w:pPr>
        <w:pStyle w:val="5"/>
        <w:ind w:firstLine="480"/>
      </w:pPr>
      <w:r>
        <w:t>本授权书于________年________月________日签字生效，特此声明。</w:t>
      </w:r>
    </w:p>
    <w:p w14:paraId="07E2F1DC">
      <w:pPr>
        <w:pStyle w:val="5"/>
      </w:pPr>
      <w:r>
        <w:t xml:space="preserve"> 投标人（盖章）：__________________</w:t>
      </w:r>
    </w:p>
    <w:p w14:paraId="6BE3E410">
      <w:pPr>
        <w:pStyle w:val="5"/>
      </w:pPr>
      <w:r>
        <w:t xml:space="preserve"> 地址：__________________</w:t>
      </w:r>
    </w:p>
    <w:p w14:paraId="41CECA48">
      <w:pPr>
        <w:pStyle w:val="5"/>
      </w:pPr>
      <w:r>
        <w:t xml:space="preserve"> 法定代表人（签字或盖章）：__________________</w:t>
      </w:r>
    </w:p>
    <w:p w14:paraId="3E39E9DA">
      <w:pPr>
        <w:pStyle w:val="5"/>
      </w:pPr>
      <w:r>
        <w:t xml:space="preserve"> 职务：__________________</w:t>
      </w:r>
    </w:p>
    <w:p w14:paraId="2FC2C39C">
      <w:pPr>
        <w:pStyle w:val="5"/>
      </w:pPr>
      <w:r>
        <w:t xml:space="preserve"> 被授权人（签字或盖章）：__________________</w:t>
      </w:r>
    </w:p>
    <w:p w14:paraId="55F312FE">
      <w:pPr>
        <w:pStyle w:val="5"/>
      </w:pPr>
      <w:r>
        <w:t xml:space="preserve"> 职务：__________________</w:t>
      </w:r>
    </w:p>
    <w:p w14:paraId="55D6F186">
      <w:pPr>
        <w:pStyle w:val="5"/>
      </w:pPr>
      <w:r>
        <w:t xml:space="preserve"> 日期： 年 月 日</w:t>
      </w:r>
    </w:p>
    <w:p w14:paraId="2DFED5A3">
      <w:pPr>
        <w:pStyle w:val="5"/>
        <w:ind w:firstLine="480"/>
      </w:pPr>
      <w:r>
        <w:t xml:space="preserve">  </w:t>
      </w:r>
    </w:p>
    <w:p w14:paraId="5182205E">
      <w:pPr>
        <w:pStyle w:val="5"/>
        <w:outlineLvl w:val="2"/>
      </w:pPr>
      <w:r>
        <w:rPr>
          <w:b/>
          <w:sz w:val="28"/>
        </w:rPr>
        <w:t>格式九：</w:t>
      </w:r>
    </w:p>
    <w:p w14:paraId="09382FD1">
      <w:pPr>
        <w:pStyle w:val="5"/>
        <w:jc w:val="center"/>
        <w:outlineLvl w:val="3"/>
      </w:pPr>
      <w:r>
        <w:rPr>
          <w:b/>
          <w:sz w:val="24"/>
        </w:rPr>
        <w:t>提供具有独立承担民事责任的能力的证明材料</w:t>
      </w:r>
    </w:p>
    <w:p w14:paraId="6F39C00A">
      <w:pPr>
        <w:pStyle w:val="5"/>
        <w:ind w:firstLine="480"/>
      </w:pPr>
      <w:r>
        <w:t>提供以下相关证照的扫描件之一：1.企业法人提供企业法人营业执照；2.事业法人提供事业法人登记证；3.其他组织提供其他组织的营业执照或执业许可证；4.自然人提供居民身份证等；</w:t>
      </w:r>
    </w:p>
    <w:p w14:paraId="62205788">
      <w:pPr>
        <w:pStyle w:val="5"/>
        <w:ind w:firstLine="480"/>
      </w:pPr>
      <w:r>
        <w:t xml:space="preserve">  </w:t>
      </w:r>
    </w:p>
    <w:p w14:paraId="3F08926F">
      <w:pPr>
        <w:pStyle w:val="5"/>
        <w:outlineLvl w:val="2"/>
      </w:pPr>
      <w:r>
        <w:rPr>
          <w:b/>
          <w:sz w:val="28"/>
        </w:rPr>
        <w:t>格式十：</w:t>
      </w:r>
    </w:p>
    <w:p w14:paraId="3855E631">
      <w:pPr>
        <w:pStyle w:val="5"/>
        <w:ind w:firstLine="480"/>
      </w:pPr>
      <w:r>
        <w:t>（对于采购需求写明“提供承诺”的条款，供应商可参照以下格式提供承诺）</w:t>
      </w:r>
    </w:p>
    <w:p w14:paraId="070B58E3">
      <w:pPr>
        <w:pStyle w:val="5"/>
        <w:jc w:val="center"/>
        <w:outlineLvl w:val="3"/>
      </w:pPr>
      <w:r>
        <w:rPr>
          <w:b/>
          <w:sz w:val="24"/>
        </w:rPr>
        <w:t>承诺函</w:t>
      </w:r>
    </w:p>
    <w:p w14:paraId="4F169D3E">
      <w:pPr>
        <w:pStyle w:val="5"/>
        <w:ind w:firstLine="480"/>
      </w:pPr>
      <w:r>
        <w:t>致：广州市白云区人民医院</w:t>
      </w:r>
    </w:p>
    <w:p w14:paraId="5DAEEE45">
      <w:pPr>
        <w:pStyle w:val="5"/>
        <w:rPr>
          <w:rFonts w:hint="eastAsia"/>
          <w:lang w:val="en-US" w:eastAsia="zh-Hans"/>
        </w:rPr>
      </w:pPr>
      <w:r>
        <w:br w:type="textWrapping"/>
      </w:r>
    </w:p>
    <w:p w14:paraId="035108EF">
      <w:pPr>
        <w:pStyle w:val="5"/>
        <w:ind w:firstLine="480"/>
      </w:pPr>
      <w:r>
        <w:t>对于__________________项目（项目编号：__________________），我方郑重承诺如下：</w:t>
      </w:r>
    </w:p>
    <w:p w14:paraId="04EB2709">
      <w:pPr>
        <w:pStyle w:val="5"/>
        <w:ind w:firstLine="480"/>
      </w:pPr>
      <w:r>
        <w:t>如中标/成交，我方承诺严格落实采购文件以下条款：(建议逐条复制采购文件相关条款原文)</w:t>
      </w:r>
    </w:p>
    <w:p w14:paraId="48BA3745">
      <w:pPr>
        <w:pStyle w:val="5"/>
        <w:ind w:firstLine="480"/>
      </w:pPr>
      <w:r>
        <w:t>（一）星号条款</w:t>
      </w:r>
    </w:p>
    <w:p w14:paraId="1DA43007">
      <w:pPr>
        <w:pStyle w:val="5"/>
        <w:ind w:firstLine="480"/>
      </w:pPr>
      <w:r>
        <w:t>1.</w:t>
      </w:r>
    </w:p>
    <w:p w14:paraId="75F92814">
      <w:pPr>
        <w:pStyle w:val="5"/>
        <w:ind w:firstLine="480"/>
      </w:pPr>
      <w:r>
        <w:t>2.</w:t>
      </w:r>
    </w:p>
    <w:p w14:paraId="2B1CFC6A">
      <w:pPr>
        <w:pStyle w:val="5"/>
        <w:ind w:firstLine="480"/>
      </w:pPr>
      <w:r>
        <w:t>3.</w:t>
      </w:r>
    </w:p>
    <w:p w14:paraId="0EA9F0FC">
      <w:pPr>
        <w:pStyle w:val="5"/>
        <w:ind w:firstLine="480"/>
      </w:pPr>
      <w:r>
        <w:t>.........</w:t>
      </w:r>
    </w:p>
    <w:p w14:paraId="404E42E4">
      <w:pPr>
        <w:pStyle w:val="5"/>
        <w:ind w:firstLine="480"/>
      </w:pPr>
      <w:r>
        <w:t>（二）三角号条款</w:t>
      </w:r>
    </w:p>
    <w:p w14:paraId="59E2B38C">
      <w:pPr>
        <w:pStyle w:val="5"/>
        <w:ind w:firstLine="480"/>
      </w:pPr>
      <w:r>
        <w:t>1.</w:t>
      </w:r>
    </w:p>
    <w:p w14:paraId="77634BAA">
      <w:pPr>
        <w:pStyle w:val="5"/>
        <w:ind w:firstLine="480"/>
      </w:pPr>
      <w:r>
        <w:t>2.</w:t>
      </w:r>
    </w:p>
    <w:p w14:paraId="54599CBC">
      <w:pPr>
        <w:pStyle w:val="5"/>
        <w:ind w:firstLine="480"/>
      </w:pPr>
      <w:r>
        <w:t>3.</w:t>
      </w:r>
    </w:p>
    <w:p w14:paraId="182B608D">
      <w:pPr>
        <w:pStyle w:val="5"/>
        <w:ind w:firstLine="480"/>
      </w:pPr>
      <w:r>
        <w:t>.........</w:t>
      </w:r>
    </w:p>
    <w:p w14:paraId="47530680">
      <w:pPr>
        <w:pStyle w:val="5"/>
        <w:ind w:firstLine="480"/>
      </w:pPr>
      <w:r>
        <w:t>（三）非星号、非三角号条款</w:t>
      </w:r>
    </w:p>
    <w:p w14:paraId="18C3A63F">
      <w:pPr>
        <w:pStyle w:val="5"/>
        <w:ind w:firstLine="480"/>
      </w:pPr>
      <w:r>
        <w:t>1.</w:t>
      </w:r>
    </w:p>
    <w:p w14:paraId="3C1D69C2">
      <w:pPr>
        <w:pStyle w:val="5"/>
        <w:ind w:firstLine="480"/>
      </w:pPr>
      <w:r>
        <w:t>2.</w:t>
      </w:r>
    </w:p>
    <w:p w14:paraId="6E83DD0B">
      <w:pPr>
        <w:pStyle w:val="5"/>
        <w:ind w:firstLine="480"/>
      </w:pPr>
      <w:r>
        <w:t>3.</w:t>
      </w:r>
    </w:p>
    <w:p w14:paraId="648C5048">
      <w:pPr>
        <w:pStyle w:val="5"/>
        <w:ind w:firstLine="480"/>
      </w:pPr>
      <w:r>
        <w:t>.........</w:t>
      </w:r>
    </w:p>
    <w:p w14:paraId="3A544CBD">
      <w:pPr>
        <w:pStyle w:val="5"/>
        <w:rPr>
          <w:rFonts w:hint="eastAsia"/>
          <w:lang w:val="en-US" w:eastAsia="zh-Hans"/>
        </w:rPr>
      </w:pPr>
      <w:r>
        <w:br w:type="textWrapping"/>
      </w:r>
    </w:p>
    <w:p w14:paraId="324EA577">
      <w:pPr>
        <w:pStyle w:val="5"/>
        <w:ind w:firstLine="480"/>
      </w:pPr>
      <w:r>
        <w:t>特此承诺。</w:t>
      </w:r>
    </w:p>
    <w:p w14:paraId="4CD85B0D">
      <w:pPr>
        <w:pStyle w:val="5"/>
      </w:pPr>
      <w:r>
        <w:t xml:space="preserve"> 供应商名称（盖章）：__________________</w:t>
      </w:r>
    </w:p>
    <w:p w14:paraId="561FAA53">
      <w:pPr>
        <w:pStyle w:val="5"/>
      </w:pPr>
      <w:r>
        <w:t xml:space="preserve"> 日期： 年 月 日</w:t>
      </w:r>
    </w:p>
    <w:p w14:paraId="15760FAC">
      <w:pPr>
        <w:pStyle w:val="5"/>
        <w:ind w:firstLine="480"/>
      </w:pPr>
      <w:r>
        <w:t xml:space="preserve">  </w:t>
      </w:r>
    </w:p>
    <w:p w14:paraId="441D52A2">
      <w:pPr>
        <w:pStyle w:val="5"/>
        <w:outlineLvl w:val="2"/>
      </w:pPr>
      <w:r>
        <w:rPr>
          <w:b/>
          <w:sz w:val="28"/>
        </w:rPr>
        <w:t>格式十一：</w:t>
      </w:r>
    </w:p>
    <w:p w14:paraId="28DCE530">
      <w:pPr>
        <w:pStyle w:val="5"/>
        <w:ind w:firstLine="480"/>
      </w:pPr>
      <w:r>
        <w:t>（以下格式文件由供应商根据需要选用）</w:t>
      </w:r>
    </w:p>
    <w:p w14:paraId="1EC51795">
      <w:pPr>
        <w:pStyle w:val="5"/>
        <w:ind w:firstLine="480"/>
      </w:pPr>
      <w:r>
        <w:rPr>
          <w:b/>
        </w:rPr>
        <w:t>温馨提示：</w:t>
      </w:r>
    </w:p>
    <w:p w14:paraId="77721C3B">
      <w:pPr>
        <w:pStyle w:val="5"/>
        <w:ind w:firstLine="480"/>
      </w:pPr>
      <w: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14:paraId="42C3D152">
      <w:pPr>
        <w:pStyle w:val="5"/>
        <w:ind w:firstLine="480"/>
      </w:pPr>
      <w:r>
        <w:t>（一）对于已纳入统计部门统计范围的企业，所属行业、从业人员、营业收入、资产总额、规模类型应与统计部门报表保持一致。</w:t>
      </w:r>
    </w:p>
    <w:p w14:paraId="4C8096EE">
      <w:pPr>
        <w:pStyle w:val="5"/>
        <w:ind w:firstLine="480"/>
      </w:pPr>
      <w: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14:paraId="3D776DE5">
      <w:pPr>
        <w:pStyle w:val="5"/>
        <w:ind w:firstLine="480"/>
      </w:pPr>
      <w: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14:paraId="30BF68EF">
      <w:pPr>
        <w:pStyle w:val="5"/>
        <w:ind w:firstLine="480"/>
      </w:pPr>
      <w: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14:paraId="3C5F83A8">
      <w:pPr>
        <w:pStyle w:val="5"/>
        <w:ind w:firstLine="480"/>
      </w:pPr>
      <w: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14:paraId="6EDFC1AF">
      <w:pPr>
        <w:pStyle w:val="5"/>
        <w:ind w:firstLine="480"/>
      </w:pPr>
      <w:r>
        <w:t>（六）经调查发现供应商提供《中小企业声明函》内容与实际不符的，政府采购监管部门有权根据《中小企业声明函》与实际情况的差异视情形认定其是否属于虚假材料谋取中标。</w:t>
      </w:r>
    </w:p>
    <w:p w14:paraId="437283BD">
      <w:pPr>
        <w:pStyle w:val="5"/>
        <w:ind w:firstLine="480"/>
      </w:pPr>
      <w:r>
        <w:t>（七）根据《财政部关于规范政府采购行政处罚有关问题的通知》（财库〔2015〕150 号）规定，各级人民政府财政部门依法对供应商作出的禁止参加政府采购活动的行政处罚决定在全国范围内生效。</w:t>
      </w:r>
    </w:p>
    <w:p w14:paraId="506CBCF2">
      <w:pPr>
        <w:pStyle w:val="5"/>
        <w:ind w:firstLine="480"/>
      </w:pPr>
      <w: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14:paraId="53D13DE7">
      <w:pPr>
        <w:pStyle w:val="5"/>
        <w:ind w:firstLine="480"/>
      </w:pPr>
      <w: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14:paraId="528904E4">
      <w:pPr>
        <w:pStyle w:val="5"/>
        <w:ind w:firstLine="480"/>
      </w:pPr>
      <w: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14:paraId="2D9F7286">
      <w:pPr>
        <w:pStyle w:val="5"/>
      </w:pPr>
      <w:r>
        <w:t xml:space="preserve">  </w:t>
      </w:r>
    </w:p>
    <w:p w14:paraId="7FF31D00">
      <w:pPr>
        <w:pStyle w:val="5"/>
        <w:ind w:firstLine="480"/>
      </w:pPr>
      <w:r>
        <w:t>中小企业声明函（所响应产品制造商为中小企业时提交本函，所属行业应符合采购文件中明确的本项目所属行业）</w:t>
      </w:r>
    </w:p>
    <w:p w14:paraId="12FE18E7">
      <w:pPr>
        <w:pStyle w:val="5"/>
        <w:jc w:val="center"/>
        <w:outlineLvl w:val="3"/>
      </w:pPr>
      <w:r>
        <w:rPr>
          <w:b/>
          <w:sz w:val="24"/>
        </w:rPr>
        <w:t>中小企业声明函（货物）</w:t>
      </w:r>
    </w:p>
    <w:p w14:paraId="7D2ED8DA">
      <w:pPr>
        <w:pStyle w:val="5"/>
        <w:ind w:firstLine="480"/>
      </w:pPr>
      <w:r>
        <w:t>本公司（联合体）郑重声明，根据《政府采购促进中小企业发展管理办法》（财库﹝2020﹞46 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14:paraId="5626FDCC">
      <w:pPr>
        <w:pStyle w:val="5"/>
        <w:ind w:firstLine="480"/>
      </w:pPr>
      <w:r>
        <w:t xml:space="preserve"> 1.（标的名称），属于（采购文件中明确的所属行业）行业；制造商为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59CF22AC">
      <w:pPr>
        <w:pStyle w:val="5"/>
        <w:ind w:firstLine="480"/>
      </w:pPr>
      <w:r>
        <w:t xml:space="preserve"> 2.（标的名称），属于（采购文件中明确的所属行业）行业；制造商为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766DAE04">
      <w:pPr>
        <w:pStyle w:val="5"/>
        <w:ind w:firstLine="480"/>
      </w:pPr>
      <w:r>
        <w:t>……</w:t>
      </w:r>
    </w:p>
    <w:p w14:paraId="7BC107BA">
      <w:pPr>
        <w:pStyle w:val="5"/>
        <w:ind w:firstLine="480"/>
      </w:pPr>
      <w:r>
        <w:t>以上企业，不属于大企业的分支机构，不存在控股股东为大企业的情形，也不存在与大企业的负责人为同一人的情形。</w:t>
      </w:r>
    </w:p>
    <w:p w14:paraId="3175F712">
      <w:pPr>
        <w:pStyle w:val="5"/>
        <w:ind w:firstLine="480"/>
      </w:pPr>
      <w:r>
        <w:t>本企业对上述声明内容的真实性负责。如有虚假，将依法承担相应责任。</w:t>
      </w:r>
    </w:p>
    <w:p w14:paraId="3061409B">
      <w:pPr>
        <w:pStyle w:val="5"/>
        <w:jc w:val="right"/>
      </w:pPr>
      <w:r>
        <w:t xml:space="preserve"> 企业名称（盖章）：__________________</w:t>
      </w:r>
    </w:p>
    <w:p w14:paraId="352A2E4E">
      <w:pPr>
        <w:pStyle w:val="5"/>
        <w:jc w:val="right"/>
      </w:pPr>
      <w:r>
        <w:t xml:space="preserve"> 日期： 年 月 日</w:t>
      </w:r>
    </w:p>
    <w:p w14:paraId="1145F63B">
      <w:pPr>
        <w:pStyle w:val="5"/>
        <w:ind w:firstLine="480"/>
      </w:pPr>
      <w:r>
        <w:t>1：从业人员、营业收入、资产总额填报上一年度数据，无上一年度数据的新成立企业可不填报</w:t>
      </w:r>
    </w:p>
    <w:p w14:paraId="79FF3FF8">
      <w:pPr>
        <w:pStyle w:val="5"/>
        <w:ind w:firstLine="480"/>
      </w:pPr>
      <w: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14:paraId="354311B2">
      <w:pPr>
        <w:pStyle w:val="5"/>
      </w:pPr>
      <w:r>
        <w:t xml:space="preserve">  </w:t>
      </w:r>
    </w:p>
    <w:p w14:paraId="7E6643D7">
      <w:pPr>
        <w:pStyle w:val="5"/>
        <w:ind w:firstLine="480"/>
      </w:pPr>
      <w:r>
        <w:t>中小企业声明函（承建本项目工程为中小企业或者承接本项目服务为中小企业时提交本函，所属行业应符合采购文件中明确的本项目所属行业）</w:t>
      </w:r>
    </w:p>
    <w:p w14:paraId="456409F6">
      <w:pPr>
        <w:pStyle w:val="5"/>
        <w:jc w:val="center"/>
        <w:outlineLvl w:val="3"/>
      </w:pPr>
      <w:r>
        <w:rPr>
          <w:b/>
          <w:sz w:val="24"/>
        </w:rPr>
        <w:t>中小企业声明函（工程、服务）</w:t>
      </w:r>
    </w:p>
    <w:p w14:paraId="57D95AE4">
      <w:pPr>
        <w:pStyle w:val="5"/>
        <w:ind w:firstLine="480"/>
      </w:pPr>
      <w:r>
        <w:t>本公司（联合体）郑重声明，根据《政府采购促进中小企业发展管理办法》（财库﹝2020﹞46 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14:paraId="5B04D601">
      <w:pPr>
        <w:pStyle w:val="5"/>
        <w:ind w:firstLine="480"/>
      </w:pPr>
      <w:r>
        <w:t xml:space="preserve"> 1.</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21014BC8">
      <w:pPr>
        <w:pStyle w:val="5"/>
        <w:ind w:firstLine="480"/>
      </w:pPr>
      <w:r>
        <w:t xml:space="preserve"> 2.</w:t>
      </w:r>
      <w:r>
        <w:rPr>
          <w:u w:val="single"/>
        </w:rPr>
        <w:t>（标的名称）</w:t>
      </w:r>
      <w:r>
        <w:t>，属于</w:t>
      </w:r>
      <w:r>
        <w:rPr>
          <w:u w:val="single"/>
        </w:rPr>
        <w:t>（采购文件中明确的所属行业）</w:t>
      </w:r>
      <w:r>
        <w:t>行业；承建（承接）企业为</w:t>
      </w:r>
      <w:r>
        <w:rPr>
          <w:u w:val="single"/>
        </w:rPr>
        <w:t>（企业名称）</w:t>
      </w:r>
      <w:r>
        <w:t>，从业人员__________________人，营业收入为__________________万元，资产总额为__________________万元</w:t>
      </w:r>
      <w:r>
        <w:rPr>
          <w:sz w:val="7"/>
        </w:rPr>
        <w:t>1</w:t>
      </w:r>
      <w:r>
        <w:t>，属于</w:t>
      </w:r>
      <w:r>
        <w:rPr>
          <w:u w:val="single"/>
        </w:rPr>
        <w:t>（中型企业、小型企业、微型企业）</w:t>
      </w:r>
      <w:r>
        <w:t>；</w:t>
      </w:r>
    </w:p>
    <w:p w14:paraId="4532DA39">
      <w:pPr>
        <w:pStyle w:val="5"/>
        <w:ind w:firstLine="480"/>
      </w:pPr>
      <w:r>
        <w:t>……</w:t>
      </w:r>
    </w:p>
    <w:p w14:paraId="46D160A5">
      <w:pPr>
        <w:pStyle w:val="5"/>
        <w:ind w:firstLine="480"/>
      </w:pPr>
      <w:r>
        <w:t>以上企业，不属于大企业的分支机构，不存在控股股东为大企业的情形，也不存在与大企业的负责人为同一人的情形。</w:t>
      </w:r>
    </w:p>
    <w:p w14:paraId="01EE460E">
      <w:pPr>
        <w:pStyle w:val="5"/>
        <w:ind w:firstLine="480"/>
      </w:pPr>
      <w:r>
        <w:t>本企业对上述声明内容的真实性负责。如有虚假，将依法承担相应责任。</w:t>
      </w:r>
    </w:p>
    <w:p w14:paraId="4C5C22FF">
      <w:pPr>
        <w:pStyle w:val="5"/>
      </w:pPr>
      <w:r>
        <w:t xml:space="preserve"> 企业名称（盖章）：__________________</w:t>
      </w:r>
    </w:p>
    <w:p w14:paraId="76D4A218">
      <w:pPr>
        <w:pStyle w:val="5"/>
      </w:pPr>
      <w:r>
        <w:t xml:space="preserve"> 日期： 年 月 日</w:t>
      </w:r>
    </w:p>
    <w:p w14:paraId="5730A0C6">
      <w:pPr>
        <w:pStyle w:val="5"/>
        <w:ind w:firstLine="480"/>
      </w:pPr>
      <w:r>
        <w:t>1：从业人员、营业收入、资产总额填报上一年度数据，无上一年度数据的新成立企业可不填报。</w:t>
      </w:r>
    </w:p>
    <w:p w14:paraId="402B5F2E">
      <w:pPr>
        <w:pStyle w:val="5"/>
        <w:ind w:firstLine="480"/>
      </w:pPr>
      <w:r>
        <w:t>2：投标人应当自行核实是否属于小微企业，并认真填写声明函，若有虚假将追究其责任。</w:t>
      </w:r>
    </w:p>
    <w:p w14:paraId="7F02DF6C">
      <w:pPr>
        <w:pStyle w:val="5"/>
        <w:ind w:firstLine="480"/>
      </w:pPr>
      <w:r>
        <w:t xml:space="preserve">  </w:t>
      </w:r>
    </w:p>
    <w:p w14:paraId="5F35258C">
      <w:pPr>
        <w:pStyle w:val="5"/>
        <w:outlineLvl w:val="2"/>
      </w:pPr>
      <w:r>
        <w:rPr>
          <w:b/>
          <w:sz w:val="28"/>
        </w:rPr>
        <w:t>格式十二：</w:t>
      </w:r>
    </w:p>
    <w:p w14:paraId="55E2A72C">
      <w:pPr>
        <w:pStyle w:val="5"/>
        <w:ind w:firstLine="480"/>
      </w:pPr>
      <w:r>
        <w:t>（以下格式文件由供应商根据需要选用）</w:t>
      </w:r>
    </w:p>
    <w:p w14:paraId="49C74697">
      <w:pPr>
        <w:pStyle w:val="5"/>
        <w:jc w:val="center"/>
        <w:outlineLvl w:val="3"/>
      </w:pPr>
      <w:r>
        <w:rPr>
          <w:b/>
          <w:sz w:val="24"/>
        </w:rPr>
        <w:t>监狱企业</w:t>
      </w:r>
    </w:p>
    <w:p w14:paraId="74662816">
      <w:pPr>
        <w:pStyle w:val="5"/>
        <w:ind w:firstLine="480"/>
      </w:pPr>
      <w:r>
        <w:t>提供由监狱管理局、戒毒管理局（含新疆生产建设兵团）出具的属于监狱企业的证明文件。</w:t>
      </w:r>
    </w:p>
    <w:p w14:paraId="2C34809D">
      <w:pPr>
        <w:pStyle w:val="5"/>
        <w:ind w:firstLine="480"/>
      </w:pPr>
      <w:r>
        <w:t xml:space="preserve">  </w:t>
      </w:r>
    </w:p>
    <w:p w14:paraId="0C119268">
      <w:pPr>
        <w:pStyle w:val="5"/>
        <w:outlineLvl w:val="2"/>
      </w:pPr>
      <w:r>
        <w:rPr>
          <w:b/>
          <w:sz w:val="28"/>
        </w:rPr>
        <w:t>格式十三：</w:t>
      </w:r>
    </w:p>
    <w:p w14:paraId="154B36A0">
      <w:pPr>
        <w:pStyle w:val="5"/>
        <w:ind w:firstLine="480"/>
      </w:pPr>
      <w:r>
        <w:t>（以下格式文件由供应商根据需要选用）</w:t>
      </w:r>
    </w:p>
    <w:p w14:paraId="1F759E90">
      <w:pPr>
        <w:pStyle w:val="5"/>
        <w:jc w:val="center"/>
        <w:outlineLvl w:val="3"/>
      </w:pPr>
      <w:r>
        <w:rPr>
          <w:b/>
          <w:sz w:val="24"/>
        </w:rPr>
        <w:t>残疾人福利性单位声明函</w:t>
      </w:r>
    </w:p>
    <w:p w14:paraId="37547C94">
      <w:pPr>
        <w:pStyle w:val="5"/>
        <w:ind w:firstLine="480"/>
      </w:pPr>
      <w: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683A515">
      <w:pPr>
        <w:pStyle w:val="5"/>
        <w:ind w:firstLine="480"/>
      </w:pPr>
      <w:r>
        <w:t>本单位对上述声明的真实性负责。如有虚假，将依法承担相应责任。</w:t>
      </w:r>
    </w:p>
    <w:p w14:paraId="7BB8C985">
      <w:pPr>
        <w:pStyle w:val="5"/>
      </w:pPr>
      <w:r>
        <w:t xml:space="preserve"> 单位名称（盖章）：__________________</w:t>
      </w:r>
    </w:p>
    <w:p w14:paraId="7F35C029">
      <w:pPr>
        <w:pStyle w:val="5"/>
      </w:pPr>
      <w:r>
        <w:t xml:space="preserve"> 日期： 年 月 日</w:t>
      </w:r>
    </w:p>
    <w:p w14:paraId="03E77BD7">
      <w:pPr>
        <w:pStyle w:val="5"/>
        <w:ind w:firstLine="480"/>
      </w:pPr>
      <w:r>
        <w:t>注：本函未填写或未勾选视作未做声明。</w:t>
      </w:r>
    </w:p>
    <w:p w14:paraId="2558093D">
      <w:pPr>
        <w:pStyle w:val="5"/>
        <w:ind w:firstLine="480"/>
      </w:pPr>
      <w:r>
        <w:t xml:space="preserve">  </w:t>
      </w:r>
    </w:p>
    <w:p w14:paraId="678A7B70">
      <w:pPr>
        <w:pStyle w:val="5"/>
        <w:outlineLvl w:val="2"/>
      </w:pPr>
      <w:r>
        <w:rPr>
          <w:b/>
          <w:sz w:val="28"/>
        </w:rPr>
        <w:t>格式十四：</w:t>
      </w:r>
    </w:p>
    <w:p w14:paraId="0418CECA">
      <w:pPr>
        <w:pStyle w:val="5"/>
        <w:ind w:firstLine="480"/>
      </w:pPr>
      <w:r>
        <w:t>（以下格式文件由供应商根据需要选用）</w:t>
      </w:r>
    </w:p>
    <w:p w14:paraId="0E178255">
      <w:pPr>
        <w:pStyle w:val="5"/>
        <w:jc w:val="center"/>
        <w:outlineLvl w:val="3"/>
      </w:pPr>
      <w:r>
        <w:rPr>
          <w:b/>
          <w:sz w:val="24"/>
        </w:rPr>
        <w:t>联合体共同投标协议书</w:t>
      </w:r>
    </w:p>
    <w:p w14:paraId="4510F2BA">
      <w:pPr>
        <w:pStyle w:val="5"/>
        <w:ind w:firstLine="480"/>
      </w:pPr>
      <w:r>
        <w:t>立约方：</w:t>
      </w:r>
      <w:r>
        <w:rPr>
          <w:u w:val="single"/>
        </w:rPr>
        <w:t>（甲公司全称）</w:t>
      </w:r>
    </w:p>
    <w:p w14:paraId="4557D679">
      <w:pPr>
        <w:pStyle w:val="5"/>
        <w:ind w:firstLine="480"/>
      </w:pPr>
      <w:r>
        <w:rPr>
          <w:u w:val="single"/>
        </w:rPr>
        <w:t>（乙公司全称）</w:t>
      </w:r>
    </w:p>
    <w:p w14:paraId="2FFE4167">
      <w:pPr>
        <w:pStyle w:val="5"/>
        <w:ind w:firstLine="480"/>
      </w:pPr>
      <w:r>
        <w:rPr>
          <w:u w:val="single"/>
        </w:rPr>
        <w:t>（……公司全称）</w:t>
      </w:r>
    </w:p>
    <w:p w14:paraId="578216AA">
      <w:pPr>
        <w:pStyle w:val="5"/>
        <w:ind w:firstLine="480"/>
      </w:pPr>
      <w:r>
        <w:rPr>
          <w:u w:val="single"/>
        </w:rPr>
        <w:t>（甲公司全称）、（乙公司全称）、（……公司全称）</w:t>
      </w:r>
      <w:r>
        <w:t>自愿组成联合体，以一个投标人的身份共同参加（采购项目名称）（采购项目编号）的响应活动。经各方充分协商一致，就项目的响应和合同实施阶段的有关事务协商一致订立协议如下：</w:t>
      </w:r>
    </w:p>
    <w:p w14:paraId="60352105">
      <w:pPr>
        <w:pStyle w:val="5"/>
        <w:ind w:firstLine="480"/>
      </w:pPr>
      <w:r>
        <w:t>一、联合体各方关系</w:t>
      </w:r>
    </w:p>
    <w:p w14:paraId="035F8BCE">
      <w:pPr>
        <w:pStyle w:val="5"/>
        <w:ind w:firstLine="480"/>
      </w:pPr>
      <w:r>
        <w:rPr>
          <w:u w:val="single"/>
        </w:rPr>
        <w:t>（甲公司全称）、（乙公司全称）、（……公司全称）</w:t>
      </w:r>
      <w:r>
        <w:t>共同组成一个联合体，以一个投标人的身份共同参加本项目的响应。（甲公司全称）、（乙公司全称）、（……公司全称）作为联合体成员，若中标，联合体各方共同与采购人签订政府采购合同。</w:t>
      </w:r>
    </w:p>
    <w:p w14:paraId="553C3977">
      <w:pPr>
        <w:pStyle w:val="5"/>
        <w:ind w:firstLine="480"/>
      </w:pPr>
      <w:r>
        <w:t>二、联合体内部有关事项约定如下：</w:t>
      </w:r>
    </w:p>
    <w:p w14:paraId="774A3416">
      <w:pPr>
        <w:pStyle w:val="5"/>
        <w:ind w:firstLine="480"/>
      </w:pPr>
      <w:r>
        <w:t>1.（甲公司全称）作为联合体的牵头单位，代表联合体双方负责投标和合同实施阶段的主办、协调工作。</w:t>
      </w:r>
    </w:p>
    <w:p w14:paraId="3CF86B9B">
      <w:pPr>
        <w:pStyle w:val="5"/>
        <w:ind w:firstLine="480"/>
      </w:pPr>
      <w:r>
        <w:t xml:space="preserve"> 2.联合体将严格按照文件的各项要求，递交投标文件，切实执行一切合同文件，共同承担合同规定的一切义务和责任，同时按照内部职责的划分，承担自身所负的责任和风险，在法律上承担连带责任。</w:t>
      </w:r>
    </w:p>
    <w:p w14:paraId="0AA4532A">
      <w:pPr>
        <w:pStyle w:val="5"/>
        <w:ind w:firstLine="480"/>
      </w:pPr>
      <w:r>
        <w:t>3.如果本联合体中标，</w:t>
      </w:r>
      <w:r>
        <w:rPr>
          <w:u w:val="single"/>
        </w:rPr>
        <w:t>（甲公司全称）</w:t>
      </w:r>
      <w:r>
        <w:t>负责本项目___________部分，</w:t>
      </w:r>
      <w:r>
        <w:rPr>
          <w:u w:val="single"/>
        </w:rPr>
        <w:t>（乙公司全称）</w:t>
      </w:r>
      <w:r>
        <w:t>负责本项目___________部分。</w:t>
      </w:r>
    </w:p>
    <w:p w14:paraId="3EEABE21">
      <w:pPr>
        <w:pStyle w:val="5"/>
        <w:ind w:firstLine="480"/>
      </w:pPr>
      <w:r>
        <w:t>4.如中标，联合体各方共同与（采购人）签订合同书，并就中标项目向采购人负责有连带的和各自的法律责任；</w:t>
      </w:r>
    </w:p>
    <w:p w14:paraId="46AAB9BF">
      <w:pPr>
        <w:pStyle w:val="5"/>
        <w:ind w:firstLine="480"/>
      </w:pPr>
      <w:r>
        <w:t>5.联合体成员（公司全称）为（请填写：小型、微型）企业，将承担合同总金额_____%的工作内容（联合体成员中有小型、微型企业时适用）。</w:t>
      </w:r>
    </w:p>
    <w:p w14:paraId="6212F4C3">
      <w:pPr>
        <w:pStyle w:val="5"/>
        <w:ind w:firstLine="480"/>
      </w:pPr>
      <w: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14:paraId="0B626059">
      <w:pPr>
        <w:pStyle w:val="5"/>
        <w:ind w:firstLine="480"/>
      </w:pPr>
      <w:r>
        <w:t>四、联合体如因违约过失责任而导致采购人经济损失或被索赔时，本联合体任何一方均同意无条件优先清偿采购人的一切债务和经济赔偿。</w:t>
      </w:r>
    </w:p>
    <w:p w14:paraId="026D4130">
      <w:pPr>
        <w:pStyle w:val="5"/>
        <w:ind w:firstLine="480"/>
      </w:pPr>
      <w:r>
        <w:t>五、本协议在自签署之日起生效，有效期内有效，如获中标资格，合同有效期延续至合同履行完毕之日。</w:t>
      </w:r>
    </w:p>
    <w:p w14:paraId="2F9330E9">
      <w:pPr>
        <w:pStyle w:val="5"/>
        <w:ind w:firstLine="480"/>
      </w:pPr>
      <w:r>
        <w:t>六、本协议书正本一式_____份，随投标文件装订_____份，送采购人_____份，联合体成员各一份；副本一式_____份，联合体成员各执_____份。</w:t>
      </w:r>
    </w:p>
    <w:p w14:paraId="13568F5E">
      <w:pPr>
        <w:pStyle w:val="5"/>
      </w:pPr>
      <w:r>
        <w:t xml:space="preserve"> 甲公司全称：____（盖章）________，乙公司全称：____（盖章）________，……公司全称：____（盖章）________，</w:t>
      </w:r>
    </w:p>
    <w:p w14:paraId="3484599E">
      <w:pPr>
        <w:pStyle w:val="5"/>
      </w:pPr>
      <w:r>
        <w:t xml:space="preserve"> ____年____月 ____日，____年____月____日，____年____月____日</w:t>
      </w:r>
    </w:p>
    <w:p w14:paraId="2A70A00F">
      <w:pPr>
        <w:pStyle w:val="5"/>
        <w:ind w:firstLine="480"/>
      </w:pPr>
      <w:r>
        <w:t>注：1．联合响应时需签本协议，联合体各方成员应在本协议上共同盖章确认。</w:t>
      </w:r>
    </w:p>
    <w:p w14:paraId="4A471992">
      <w:pPr>
        <w:pStyle w:val="5"/>
        <w:ind w:firstLine="480"/>
      </w:pPr>
      <w:r>
        <w:t>2．本协议内容不得擅自修改。此协议将作为签订合同的附件之一。</w:t>
      </w:r>
    </w:p>
    <w:p w14:paraId="2CB485B3">
      <w:pPr>
        <w:pStyle w:val="5"/>
        <w:ind w:firstLine="480"/>
      </w:pPr>
      <w:r>
        <w:t xml:space="preserve">  </w:t>
      </w:r>
    </w:p>
    <w:p w14:paraId="5A9A2321">
      <w:pPr>
        <w:pStyle w:val="5"/>
        <w:outlineLvl w:val="2"/>
      </w:pPr>
      <w:r>
        <w:rPr>
          <w:b/>
          <w:sz w:val="28"/>
        </w:rPr>
        <w:t>格式十五：</w:t>
      </w:r>
    </w:p>
    <w:p w14:paraId="72C17EBC">
      <w:pPr>
        <w:pStyle w:val="5"/>
        <w:ind w:firstLine="480"/>
      </w:pPr>
      <w:r>
        <w:t>（以下格式文件由供应商根据需要选用）</w:t>
      </w:r>
    </w:p>
    <w:p w14:paraId="60C4CB62">
      <w:pPr>
        <w:pStyle w:val="5"/>
        <w:jc w:val="center"/>
        <w:outlineLvl w:val="3"/>
      </w:pPr>
      <w:r>
        <w:rPr>
          <w:b/>
          <w:sz w:val="24"/>
        </w:rPr>
        <w:t>投标人业绩情况表</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4742FF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8B92DE9">
            <w:pPr>
              <w:pStyle w:val="5"/>
            </w:pPr>
            <w:r>
              <w:t>序号</w:t>
            </w:r>
          </w:p>
        </w:tc>
        <w:tc>
          <w:tcPr>
            <w:tcW w:w="1384" w:type="dxa"/>
          </w:tcPr>
          <w:p w14:paraId="557F222B">
            <w:pPr>
              <w:pStyle w:val="5"/>
            </w:pPr>
            <w:r>
              <w:t>客户名称</w:t>
            </w:r>
          </w:p>
        </w:tc>
        <w:tc>
          <w:tcPr>
            <w:tcW w:w="1384" w:type="dxa"/>
          </w:tcPr>
          <w:p w14:paraId="506C6749">
            <w:pPr>
              <w:pStyle w:val="5"/>
            </w:pPr>
            <w:r>
              <w:t>项目名称及合同金额（万元）</w:t>
            </w:r>
          </w:p>
        </w:tc>
        <w:tc>
          <w:tcPr>
            <w:tcW w:w="1384" w:type="dxa"/>
          </w:tcPr>
          <w:p w14:paraId="5A0192B1">
            <w:pPr>
              <w:pStyle w:val="5"/>
            </w:pPr>
            <w:r>
              <w:t>签订合同时间</w:t>
            </w:r>
          </w:p>
        </w:tc>
        <w:tc>
          <w:tcPr>
            <w:tcW w:w="1384" w:type="dxa"/>
          </w:tcPr>
          <w:p w14:paraId="51188D37">
            <w:pPr>
              <w:pStyle w:val="5"/>
            </w:pPr>
            <w:r>
              <w:t>竣工验收报告时间</w:t>
            </w:r>
          </w:p>
        </w:tc>
        <w:tc>
          <w:tcPr>
            <w:tcW w:w="1384" w:type="dxa"/>
          </w:tcPr>
          <w:p w14:paraId="74C38EB5">
            <w:pPr>
              <w:pStyle w:val="5"/>
            </w:pPr>
            <w:r>
              <w:t>联系人及电话</w:t>
            </w:r>
          </w:p>
        </w:tc>
      </w:tr>
      <w:tr w14:paraId="41E204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E4E18B5">
            <w:pPr>
              <w:pStyle w:val="5"/>
            </w:pPr>
            <w:r>
              <w:t>1</w:t>
            </w:r>
          </w:p>
        </w:tc>
        <w:tc>
          <w:tcPr>
            <w:tcW w:w="1384" w:type="dxa"/>
          </w:tcPr>
          <w:p w14:paraId="1F74E222"/>
        </w:tc>
        <w:tc>
          <w:tcPr>
            <w:tcW w:w="1384" w:type="dxa"/>
          </w:tcPr>
          <w:p w14:paraId="1E05F5A7"/>
        </w:tc>
        <w:tc>
          <w:tcPr>
            <w:tcW w:w="1384" w:type="dxa"/>
          </w:tcPr>
          <w:p w14:paraId="6208B553"/>
        </w:tc>
        <w:tc>
          <w:tcPr>
            <w:tcW w:w="1384" w:type="dxa"/>
          </w:tcPr>
          <w:p w14:paraId="0B452392"/>
        </w:tc>
        <w:tc>
          <w:tcPr>
            <w:tcW w:w="1384" w:type="dxa"/>
          </w:tcPr>
          <w:p w14:paraId="5D28A34C"/>
        </w:tc>
      </w:tr>
      <w:tr w14:paraId="534656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5F3CD9F5">
            <w:pPr>
              <w:pStyle w:val="5"/>
            </w:pPr>
            <w:r>
              <w:t xml:space="preserve"> 2</w:t>
            </w:r>
          </w:p>
        </w:tc>
        <w:tc>
          <w:tcPr>
            <w:tcW w:w="1384" w:type="dxa"/>
          </w:tcPr>
          <w:p w14:paraId="2CEE27C4"/>
        </w:tc>
        <w:tc>
          <w:tcPr>
            <w:tcW w:w="1384" w:type="dxa"/>
          </w:tcPr>
          <w:p w14:paraId="12C576A3"/>
        </w:tc>
        <w:tc>
          <w:tcPr>
            <w:tcW w:w="1384" w:type="dxa"/>
          </w:tcPr>
          <w:p w14:paraId="358E78F8"/>
        </w:tc>
        <w:tc>
          <w:tcPr>
            <w:tcW w:w="1384" w:type="dxa"/>
          </w:tcPr>
          <w:p w14:paraId="4777A10E"/>
        </w:tc>
        <w:tc>
          <w:tcPr>
            <w:tcW w:w="1384" w:type="dxa"/>
          </w:tcPr>
          <w:p w14:paraId="508292C9"/>
        </w:tc>
      </w:tr>
      <w:tr w14:paraId="719D9F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6E2C1F6">
            <w:pPr>
              <w:pStyle w:val="5"/>
            </w:pPr>
            <w:r>
              <w:t xml:space="preserve"> 3</w:t>
            </w:r>
          </w:p>
        </w:tc>
        <w:tc>
          <w:tcPr>
            <w:tcW w:w="1384" w:type="dxa"/>
          </w:tcPr>
          <w:p w14:paraId="6E242437"/>
        </w:tc>
        <w:tc>
          <w:tcPr>
            <w:tcW w:w="1384" w:type="dxa"/>
          </w:tcPr>
          <w:p w14:paraId="21B68B9C"/>
        </w:tc>
        <w:tc>
          <w:tcPr>
            <w:tcW w:w="1384" w:type="dxa"/>
          </w:tcPr>
          <w:p w14:paraId="0197117E"/>
        </w:tc>
        <w:tc>
          <w:tcPr>
            <w:tcW w:w="1384" w:type="dxa"/>
          </w:tcPr>
          <w:p w14:paraId="7F7FB63C"/>
        </w:tc>
        <w:tc>
          <w:tcPr>
            <w:tcW w:w="1384" w:type="dxa"/>
          </w:tcPr>
          <w:p w14:paraId="54E77D96"/>
        </w:tc>
      </w:tr>
      <w:tr w14:paraId="6809FC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4F952E7D">
            <w:pPr>
              <w:pStyle w:val="5"/>
            </w:pPr>
            <w:r>
              <w:t xml:space="preserve"> 4</w:t>
            </w:r>
          </w:p>
        </w:tc>
        <w:tc>
          <w:tcPr>
            <w:tcW w:w="1384" w:type="dxa"/>
          </w:tcPr>
          <w:p w14:paraId="35DEAB8B"/>
        </w:tc>
        <w:tc>
          <w:tcPr>
            <w:tcW w:w="1384" w:type="dxa"/>
          </w:tcPr>
          <w:p w14:paraId="0195D062"/>
        </w:tc>
        <w:tc>
          <w:tcPr>
            <w:tcW w:w="1384" w:type="dxa"/>
          </w:tcPr>
          <w:p w14:paraId="76331F03"/>
        </w:tc>
        <w:tc>
          <w:tcPr>
            <w:tcW w:w="1384" w:type="dxa"/>
          </w:tcPr>
          <w:p w14:paraId="025C580D"/>
        </w:tc>
        <w:tc>
          <w:tcPr>
            <w:tcW w:w="1384" w:type="dxa"/>
          </w:tcPr>
          <w:p w14:paraId="7A8DA0DD"/>
        </w:tc>
      </w:tr>
      <w:tr w14:paraId="19BC1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171A1C68">
            <w:pPr>
              <w:pStyle w:val="5"/>
            </w:pPr>
            <w:r>
              <w:t xml:space="preserve"> …</w:t>
            </w:r>
          </w:p>
        </w:tc>
        <w:tc>
          <w:tcPr>
            <w:tcW w:w="1384" w:type="dxa"/>
          </w:tcPr>
          <w:p w14:paraId="32DC2CB1"/>
        </w:tc>
        <w:tc>
          <w:tcPr>
            <w:tcW w:w="1384" w:type="dxa"/>
          </w:tcPr>
          <w:p w14:paraId="151EC2A8"/>
        </w:tc>
        <w:tc>
          <w:tcPr>
            <w:tcW w:w="1384" w:type="dxa"/>
          </w:tcPr>
          <w:p w14:paraId="3BAD15B1"/>
        </w:tc>
        <w:tc>
          <w:tcPr>
            <w:tcW w:w="1384" w:type="dxa"/>
          </w:tcPr>
          <w:p w14:paraId="75258F2F"/>
        </w:tc>
        <w:tc>
          <w:tcPr>
            <w:tcW w:w="1384" w:type="dxa"/>
          </w:tcPr>
          <w:p w14:paraId="3128FAED"/>
        </w:tc>
      </w:tr>
    </w:tbl>
    <w:p w14:paraId="7E712F56">
      <w:pPr>
        <w:pStyle w:val="5"/>
        <w:ind w:firstLine="480"/>
      </w:pPr>
      <w:r>
        <w:t>根据上述业绩情况，按招标文件要求附销售或服务合同复印件及评审标准要求的证明材料。</w:t>
      </w:r>
    </w:p>
    <w:p w14:paraId="5DF1C6CC">
      <w:pPr>
        <w:pStyle w:val="5"/>
        <w:ind w:firstLine="480"/>
      </w:pPr>
      <w:r>
        <w:t xml:space="preserve">  </w:t>
      </w:r>
    </w:p>
    <w:p w14:paraId="1D646806">
      <w:pPr>
        <w:pStyle w:val="5"/>
        <w:outlineLvl w:val="2"/>
      </w:pPr>
      <w:r>
        <w:rPr>
          <w:b/>
          <w:sz w:val="28"/>
        </w:rPr>
        <w:t>格式十六：</w:t>
      </w:r>
    </w:p>
    <w:p w14:paraId="66640C5F">
      <w:pPr>
        <w:pStyle w:val="5"/>
        <w:jc w:val="center"/>
        <w:outlineLvl w:val="3"/>
      </w:pPr>
      <w:r>
        <w:rPr>
          <w:b/>
          <w:sz w:val="24"/>
        </w:rPr>
        <w:t>《技术和服务要求响应表》</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14:paraId="43F118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676765B">
            <w:pPr>
              <w:pStyle w:val="5"/>
            </w:pPr>
            <w:r>
              <w:t>序号</w:t>
            </w:r>
          </w:p>
        </w:tc>
        <w:tc>
          <w:tcPr>
            <w:tcW w:w="923" w:type="dxa"/>
          </w:tcPr>
          <w:p w14:paraId="68A4D61A">
            <w:pPr>
              <w:pStyle w:val="5"/>
            </w:pPr>
            <w:r>
              <w:t>标的名称</w:t>
            </w:r>
          </w:p>
        </w:tc>
        <w:tc>
          <w:tcPr>
            <w:tcW w:w="923" w:type="dxa"/>
          </w:tcPr>
          <w:p w14:paraId="69BC14FF">
            <w:pPr>
              <w:pStyle w:val="5"/>
            </w:pPr>
            <w:r>
              <w:t>参数性质</w:t>
            </w:r>
          </w:p>
        </w:tc>
        <w:tc>
          <w:tcPr>
            <w:tcW w:w="923" w:type="dxa"/>
          </w:tcPr>
          <w:p w14:paraId="6130E9B0">
            <w:pPr>
              <w:pStyle w:val="5"/>
            </w:pPr>
            <w:r>
              <w:t>采购文件规定的技术和服务要求</w:t>
            </w:r>
          </w:p>
        </w:tc>
        <w:tc>
          <w:tcPr>
            <w:tcW w:w="923" w:type="dxa"/>
          </w:tcPr>
          <w:p w14:paraId="0A12C43E">
            <w:pPr>
              <w:pStyle w:val="5"/>
            </w:pPr>
            <w:r>
              <w:t>投标文件响应的具体内容</w:t>
            </w:r>
          </w:p>
        </w:tc>
        <w:tc>
          <w:tcPr>
            <w:tcW w:w="923" w:type="dxa"/>
          </w:tcPr>
          <w:p w14:paraId="6D56FBBE">
            <w:pPr>
              <w:pStyle w:val="5"/>
            </w:pPr>
            <w:r>
              <w:t>型号</w:t>
            </w:r>
          </w:p>
        </w:tc>
        <w:tc>
          <w:tcPr>
            <w:tcW w:w="923" w:type="dxa"/>
          </w:tcPr>
          <w:p w14:paraId="543FF21F">
            <w:pPr>
              <w:pStyle w:val="5"/>
            </w:pPr>
            <w:r>
              <w:t>是否偏离</w:t>
            </w:r>
          </w:p>
        </w:tc>
        <w:tc>
          <w:tcPr>
            <w:tcW w:w="923" w:type="dxa"/>
          </w:tcPr>
          <w:p w14:paraId="4CB7D0A9">
            <w:pPr>
              <w:pStyle w:val="5"/>
            </w:pPr>
            <w:r>
              <w:t>证明文件所在位置</w:t>
            </w:r>
          </w:p>
        </w:tc>
        <w:tc>
          <w:tcPr>
            <w:tcW w:w="923" w:type="dxa"/>
          </w:tcPr>
          <w:p w14:paraId="3DCA79FB">
            <w:pPr>
              <w:pStyle w:val="5"/>
            </w:pPr>
            <w:r>
              <w:t>备注</w:t>
            </w:r>
          </w:p>
        </w:tc>
      </w:tr>
      <w:tr w14:paraId="553879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AE188B4">
            <w:pPr>
              <w:pStyle w:val="5"/>
            </w:pPr>
            <w:r>
              <w:t>1</w:t>
            </w:r>
          </w:p>
        </w:tc>
        <w:tc>
          <w:tcPr>
            <w:tcW w:w="923" w:type="dxa"/>
          </w:tcPr>
          <w:p w14:paraId="4680B583"/>
        </w:tc>
        <w:tc>
          <w:tcPr>
            <w:tcW w:w="923" w:type="dxa"/>
          </w:tcPr>
          <w:p w14:paraId="7030A453"/>
        </w:tc>
        <w:tc>
          <w:tcPr>
            <w:tcW w:w="923" w:type="dxa"/>
          </w:tcPr>
          <w:p w14:paraId="4ADF6CCB"/>
        </w:tc>
        <w:tc>
          <w:tcPr>
            <w:tcW w:w="923" w:type="dxa"/>
          </w:tcPr>
          <w:p w14:paraId="4BA6265A"/>
        </w:tc>
        <w:tc>
          <w:tcPr>
            <w:tcW w:w="923" w:type="dxa"/>
          </w:tcPr>
          <w:p w14:paraId="4459E17D"/>
        </w:tc>
        <w:tc>
          <w:tcPr>
            <w:tcW w:w="923" w:type="dxa"/>
          </w:tcPr>
          <w:p w14:paraId="5A02E2D4"/>
        </w:tc>
        <w:tc>
          <w:tcPr>
            <w:tcW w:w="923" w:type="dxa"/>
          </w:tcPr>
          <w:p w14:paraId="48A3F63C"/>
        </w:tc>
        <w:tc>
          <w:tcPr>
            <w:tcW w:w="923" w:type="dxa"/>
          </w:tcPr>
          <w:p w14:paraId="202C6D17"/>
        </w:tc>
      </w:tr>
      <w:tr w14:paraId="06DD00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B5E62DE">
            <w:pPr>
              <w:pStyle w:val="5"/>
            </w:pPr>
            <w:r>
              <w:t>2</w:t>
            </w:r>
          </w:p>
        </w:tc>
        <w:tc>
          <w:tcPr>
            <w:tcW w:w="923" w:type="dxa"/>
          </w:tcPr>
          <w:p w14:paraId="2D8EA13B"/>
        </w:tc>
        <w:tc>
          <w:tcPr>
            <w:tcW w:w="923" w:type="dxa"/>
          </w:tcPr>
          <w:p w14:paraId="7B78403C"/>
        </w:tc>
        <w:tc>
          <w:tcPr>
            <w:tcW w:w="923" w:type="dxa"/>
          </w:tcPr>
          <w:p w14:paraId="6D82258C"/>
        </w:tc>
        <w:tc>
          <w:tcPr>
            <w:tcW w:w="923" w:type="dxa"/>
          </w:tcPr>
          <w:p w14:paraId="693B2FA2"/>
        </w:tc>
        <w:tc>
          <w:tcPr>
            <w:tcW w:w="923" w:type="dxa"/>
          </w:tcPr>
          <w:p w14:paraId="6338425B"/>
        </w:tc>
        <w:tc>
          <w:tcPr>
            <w:tcW w:w="923" w:type="dxa"/>
          </w:tcPr>
          <w:p w14:paraId="73498719"/>
        </w:tc>
        <w:tc>
          <w:tcPr>
            <w:tcW w:w="923" w:type="dxa"/>
          </w:tcPr>
          <w:p w14:paraId="55343AB4"/>
        </w:tc>
        <w:tc>
          <w:tcPr>
            <w:tcW w:w="923" w:type="dxa"/>
          </w:tcPr>
          <w:p w14:paraId="0FA0C31D"/>
        </w:tc>
      </w:tr>
      <w:tr w14:paraId="01DD5C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93FD6D3">
            <w:pPr>
              <w:pStyle w:val="5"/>
            </w:pPr>
            <w:r>
              <w:t>3</w:t>
            </w:r>
          </w:p>
        </w:tc>
        <w:tc>
          <w:tcPr>
            <w:tcW w:w="923" w:type="dxa"/>
          </w:tcPr>
          <w:p w14:paraId="5711B49E"/>
        </w:tc>
        <w:tc>
          <w:tcPr>
            <w:tcW w:w="923" w:type="dxa"/>
          </w:tcPr>
          <w:p w14:paraId="20B069D5"/>
        </w:tc>
        <w:tc>
          <w:tcPr>
            <w:tcW w:w="923" w:type="dxa"/>
          </w:tcPr>
          <w:p w14:paraId="37E6B302"/>
        </w:tc>
        <w:tc>
          <w:tcPr>
            <w:tcW w:w="923" w:type="dxa"/>
          </w:tcPr>
          <w:p w14:paraId="4D370ACB"/>
        </w:tc>
        <w:tc>
          <w:tcPr>
            <w:tcW w:w="923" w:type="dxa"/>
          </w:tcPr>
          <w:p w14:paraId="1B9E1793"/>
        </w:tc>
        <w:tc>
          <w:tcPr>
            <w:tcW w:w="923" w:type="dxa"/>
          </w:tcPr>
          <w:p w14:paraId="50867A64"/>
        </w:tc>
        <w:tc>
          <w:tcPr>
            <w:tcW w:w="923" w:type="dxa"/>
          </w:tcPr>
          <w:p w14:paraId="794E1EDF"/>
        </w:tc>
        <w:tc>
          <w:tcPr>
            <w:tcW w:w="923" w:type="dxa"/>
          </w:tcPr>
          <w:p w14:paraId="7DAC1D14"/>
        </w:tc>
      </w:tr>
      <w:tr w14:paraId="487282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33C4B51">
            <w:pPr>
              <w:pStyle w:val="5"/>
            </w:pPr>
            <w:r>
              <w:t>4</w:t>
            </w:r>
          </w:p>
        </w:tc>
        <w:tc>
          <w:tcPr>
            <w:tcW w:w="923" w:type="dxa"/>
          </w:tcPr>
          <w:p w14:paraId="6437844F"/>
        </w:tc>
        <w:tc>
          <w:tcPr>
            <w:tcW w:w="923" w:type="dxa"/>
          </w:tcPr>
          <w:p w14:paraId="2E2033AE"/>
        </w:tc>
        <w:tc>
          <w:tcPr>
            <w:tcW w:w="923" w:type="dxa"/>
          </w:tcPr>
          <w:p w14:paraId="0089B64F"/>
        </w:tc>
        <w:tc>
          <w:tcPr>
            <w:tcW w:w="923" w:type="dxa"/>
          </w:tcPr>
          <w:p w14:paraId="3727C179"/>
        </w:tc>
        <w:tc>
          <w:tcPr>
            <w:tcW w:w="923" w:type="dxa"/>
          </w:tcPr>
          <w:p w14:paraId="4E510C18"/>
        </w:tc>
        <w:tc>
          <w:tcPr>
            <w:tcW w:w="923" w:type="dxa"/>
          </w:tcPr>
          <w:p w14:paraId="17BDACBE"/>
        </w:tc>
        <w:tc>
          <w:tcPr>
            <w:tcW w:w="923" w:type="dxa"/>
          </w:tcPr>
          <w:p w14:paraId="644234E2"/>
        </w:tc>
        <w:tc>
          <w:tcPr>
            <w:tcW w:w="923" w:type="dxa"/>
          </w:tcPr>
          <w:p w14:paraId="67C8A7F7"/>
        </w:tc>
      </w:tr>
      <w:tr w14:paraId="123F68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6EA10849">
            <w:pPr>
              <w:pStyle w:val="5"/>
            </w:pPr>
            <w:r>
              <w:t>5</w:t>
            </w:r>
          </w:p>
        </w:tc>
        <w:tc>
          <w:tcPr>
            <w:tcW w:w="923" w:type="dxa"/>
          </w:tcPr>
          <w:p w14:paraId="75112102"/>
        </w:tc>
        <w:tc>
          <w:tcPr>
            <w:tcW w:w="923" w:type="dxa"/>
          </w:tcPr>
          <w:p w14:paraId="078EA8FD"/>
        </w:tc>
        <w:tc>
          <w:tcPr>
            <w:tcW w:w="923" w:type="dxa"/>
          </w:tcPr>
          <w:p w14:paraId="55BDDF8B"/>
        </w:tc>
        <w:tc>
          <w:tcPr>
            <w:tcW w:w="923" w:type="dxa"/>
          </w:tcPr>
          <w:p w14:paraId="1C33BA46"/>
        </w:tc>
        <w:tc>
          <w:tcPr>
            <w:tcW w:w="923" w:type="dxa"/>
          </w:tcPr>
          <w:p w14:paraId="71174AF7"/>
        </w:tc>
        <w:tc>
          <w:tcPr>
            <w:tcW w:w="923" w:type="dxa"/>
          </w:tcPr>
          <w:p w14:paraId="33046FB7"/>
        </w:tc>
        <w:tc>
          <w:tcPr>
            <w:tcW w:w="923" w:type="dxa"/>
          </w:tcPr>
          <w:p w14:paraId="23AA8C52"/>
        </w:tc>
        <w:tc>
          <w:tcPr>
            <w:tcW w:w="923" w:type="dxa"/>
          </w:tcPr>
          <w:p w14:paraId="18514295"/>
        </w:tc>
      </w:tr>
      <w:tr w14:paraId="5F1B16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E0205B5">
            <w:pPr>
              <w:pStyle w:val="5"/>
            </w:pPr>
            <w:r>
              <w:t>6</w:t>
            </w:r>
          </w:p>
        </w:tc>
        <w:tc>
          <w:tcPr>
            <w:tcW w:w="923" w:type="dxa"/>
          </w:tcPr>
          <w:p w14:paraId="0305F044"/>
        </w:tc>
        <w:tc>
          <w:tcPr>
            <w:tcW w:w="923" w:type="dxa"/>
          </w:tcPr>
          <w:p w14:paraId="6928FCC8"/>
        </w:tc>
        <w:tc>
          <w:tcPr>
            <w:tcW w:w="923" w:type="dxa"/>
          </w:tcPr>
          <w:p w14:paraId="3BD00984"/>
        </w:tc>
        <w:tc>
          <w:tcPr>
            <w:tcW w:w="923" w:type="dxa"/>
          </w:tcPr>
          <w:p w14:paraId="756BCC04"/>
        </w:tc>
        <w:tc>
          <w:tcPr>
            <w:tcW w:w="923" w:type="dxa"/>
          </w:tcPr>
          <w:p w14:paraId="11CA1133"/>
        </w:tc>
        <w:tc>
          <w:tcPr>
            <w:tcW w:w="923" w:type="dxa"/>
          </w:tcPr>
          <w:p w14:paraId="6635BB2C"/>
        </w:tc>
        <w:tc>
          <w:tcPr>
            <w:tcW w:w="923" w:type="dxa"/>
          </w:tcPr>
          <w:p w14:paraId="75C97F17"/>
        </w:tc>
        <w:tc>
          <w:tcPr>
            <w:tcW w:w="923" w:type="dxa"/>
          </w:tcPr>
          <w:p w14:paraId="1F502EAC"/>
        </w:tc>
      </w:tr>
      <w:tr w14:paraId="4DEB7C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6B151AE9">
            <w:pPr>
              <w:pStyle w:val="5"/>
            </w:pPr>
            <w:r>
              <w:t>……</w:t>
            </w:r>
          </w:p>
        </w:tc>
        <w:tc>
          <w:tcPr>
            <w:tcW w:w="923" w:type="dxa"/>
          </w:tcPr>
          <w:p w14:paraId="23F7729D"/>
        </w:tc>
        <w:tc>
          <w:tcPr>
            <w:tcW w:w="923" w:type="dxa"/>
          </w:tcPr>
          <w:p w14:paraId="409A977B"/>
        </w:tc>
        <w:tc>
          <w:tcPr>
            <w:tcW w:w="923" w:type="dxa"/>
          </w:tcPr>
          <w:p w14:paraId="34B6E855"/>
        </w:tc>
        <w:tc>
          <w:tcPr>
            <w:tcW w:w="923" w:type="dxa"/>
          </w:tcPr>
          <w:p w14:paraId="4BBCB12F"/>
        </w:tc>
        <w:tc>
          <w:tcPr>
            <w:tcW w:w="923" w:type="dxa"/>
          </w:tcPr>
          <w:p w14:paraId="5B6915E8"/>
        </w:tc>
        <w:tc>
          <w:tcPr>
            <w:tcW w:w="923" w:type="dxa"/>
          </w:tcPr>
          <w:p w14:paraId="64254B32"/>
        </w:tc>
        <w:tc>
          <w:tcPr>
            <w:tcW w:w="923" w:type="dxa"/>
          </w:tcPr>
          <w:p w14:paraId="083B7A07"/>
        </w:tc>
        <w:tc>
          <w:tcPr>
            <w:tcW w:w="923" w:type="dxa"/>
          </w:tcPr>
          <w:p w14:paraId="2BC6F672"/>
        </w:tc>
      </w:tr>
    </w:tbl>
    <w:p w14:paraId="5BB11ACE">
      <w:pPr>
        <w:pStyle w:val="5"/>
        <w:ind w:firstLine="480"/>
      </w:pPr>
      <w:r>
        <w:t>说明：</w:t>
      </w:r>
    </w:p>
    <w:p w14:paraId="12CEB336">
      <w:pPr>
        <w:pStyle w:val="5"/>
        <w:ind w:firstLine="480"/>
      </w:pPr>
      <w: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14:paraId="6EE98305">
      <w:pPr>
        <w:pStyle w:val="5"/>
        <w:ind w:firstLine="480"/>
      </w:pPr>
      <w: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6CBCE3AB">
      <w:pPr>
        <w:pStyle w:val="5"/>
        <w:ind w:firstLine="480"/>
      </w:pPr>
      <w:r>
        <w:t>3. “是否偏离”项下应按下列规定填写：优于的，填写“正偏离”；符合的，填写“无偏离”；低于的，填写“负偏离”。</w:t>
      </w:r>
    </w:p>
    <w:p w14:paraId="41863D28">
      <w:pPr>
        <w:pStyle w:val="5"/>
        <w:ind w:firstLine="480"/>
      </w:pPr>
      <w:r>
        <w:t>4.“备注”处可填写偏离情况的说明。</w:t>
      </w:r>
    </w:p>
    <w:p w14:paraId="1152240F">
      <w:pPr>
        <w:pStyle w:val="5"/>
        <w:ind w:firstLine="480"/>
      </w:pPr>
      <w:r>
        <w:t xml:space="preserve">  </w:t>
      </w:r>
    </w:p>
    <w:p w14:paraId="34E70E1E">
      <w:pPr>
        <w:pStyle w:val="5"/>
        <w:outlineLvl w:val="2"/>
      </w:pPr>
      <w:r>
        <w:rPr>
          <w:b/>
          <w:sz w:val="28"/>
        </w:rPr>
        <w:t>格式十七：</w:t>
      </w:r>
    </w:p>
    <w:p w14:paraId="22809595">
      <w:pPr>
        <w:pStyle w:val="5"/>
        <w:jc w:val="center"/>
        <w:outlineLvl w:val="3"/>
      </w:pPr>
      <w:r>
        <w:rPr>
          <w:b/>
          <w:sz w:val="24"/>
        </w:rPr>
        <w:t>《商务条件响应表》</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14:paraId="655E5D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AF07AAA">
            <w:pPr>
              <w:pStyle w:val="5"/>
            </w:pPr>
            <w:r>
              <w:t xml:space="preserve"> 序号</w:t>
            </w:r>
          </w:p>
        </w:tc>
        <w:tc>
          <w:tcPr>
            <w:tcW w:w="1187" w:type="dxa"/>
          </w:tcPr>
          <w:p w14:paraId="3B73C2E2">
            <w:pPr>
              <w:pStyle w:val="5"/>
            </w:pPr>
            <w:r>
              <w:t xml:space="preserve"> 参数性质</w:t>
            </w:r>
          </w:p>
        </w:tc>
        <w:tc>
          <w:tcPr>
            <w:tcW w:w="1187" w:type="dxa"/>
          </w:tcPr>
          <w:p w14:paraId="716C47F1">
            <w:pPr>
              <w:pStyle w:val="5"/>
            </w:pPr>
            <w:r>
              <w:t xml:space="preserve"> 采购文件规定的商务条件</w:t>
            </w:r>
          </w:p>
        </w:tc>
        <w:tc>
          <w:tcPr>
            <w:tcW w:w="1187" w:type="dxa"/>
          </w:tcPr>
          <w:p w14:paraId="16F26C8E">
            <w:pPr>
              <w:pStyle w:val="5"/>
            </w:pPr>
            <w:r>
              <w:t xml:space="preserve"> 投标文件响应的具体内容</w:t>
            </w:r>
          </w:p>
        </w:tc>
        <w:tc>
          <w:tcPr>
            <w:tcW w:w="1187" w:type="dxa"/>
          </w:tcPr>
          <w:p w14:paraId="27D74AEC">
            <w:pPr>
              <w:pStyle w:val="5"/>
            </w:pPr>
            <w:r>
              <w:t xml:space="preserve"> 是否偏离</w:t>
            </w:r>
          </w:p>
        </w:tc>
        <w:tc>
          <w:tcPr>
            <w:tcW w:w="1187" w:type="dxa"/>
          </w:tcPr>
          <w:p w14:paraId="6608A5E2">
            <w:pPr>
              <w:pStyle w:val="5"/>
            </w:pPr>
            <w:r>
              <w:t xml:space="preserve"> 证明文件所在位置</w:t>
            </w:r>
          </w:p>
        </w:tc>
        <w:tc>
          <w:tcPr>
            <w:tcW w:w="1187" w:type="dxa"/>
          </w:tcPr>
          <w:p w14:paraId="2EA2447A">
            <w:pPr>
              <w:pStyle w:val="5"/>
            </w:pPr>
            <w:r>
              <w:t xml:space="preserve"> 备注</w:t>
            </w:r>
          </w:p>
        </w:tc>
      </w:tr>
      <w:tr w14:paraId="6CD600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1311A43">
            <w:pPr>
              <w:pStyle w:val="5"/>
            </w:pPr>
            <w:r>
              <w:t>1</w:t>
            </w:r>
          </w:p>
        </w:tc>
        <w:tc>
          <w:tcPr>
            <w:tcW w:w="1187" w:type="dxa"/>
          </w:tcPr>
          <w:p w14:paraId="6C2B2DDF"/>
        </w:tc>
        <w:tc>
          <w:tcPr>
            <w:tcW w:w="1187" w:type="dxa"/>
          </w:tcPr>
          <w:p w14:paraId="418AB46E"/>
        </w:tc>
        <w:tc>
          <w:tcPr>
            <w:tcW w:w="1187" w:type="dxa"/>
          </w:tcPr>
          <w:p w14:paraId="54427A17"/>
        </w:tc>
        <w:tc>
          <w:tcPr>
            <w:tcW w:w="1187" w:type="dxa"/>
          </w:tcPr>
          <w:p w14:paraId="6057548B"/>
        </w:tc>
        <w:tc>
          <w:tcPr>
            <w:tcW w:w="1187" w:type="dxa"/>
          </w:tcPr>
          <w:p w14:paraId="4CC60DBF"/>
        </w:tc>
        <w:tc>
          <w:tcPr>
            <w:tcW w:w="1187" w:type="dxa"/>
          </w:tcPr>
          <w:p w14:paraId="318E6AB0"/>
        </w:tc>
      </w:tr>
      <w:tr w14:paraId="34ECB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6A806398">
            <w:pPr>
              <w:pStyle w:val="5"/>
            </w:pPr>
            <w:r>
              <w:t>2</w:t>
            </w:r>
          </w:p>
        </w:tc>
        <w:tc>
          <w:tcPr>
            <w:tcW w:w="1187" w:type="dxa"/>
          </w:tcPr>
          <w:p w14:paraId="2B74BE28"/>
        </w:tc>
        <w:tc>
          <w:tcPr>
            <w:tcW w:w="1187" w:type="dxa"/>
          </w:tcPr>
          <w:p w14:paraId="3FDD693D"/>
        </w:tc>
        <w:tc>
          <w:tcPr>
            <w:tcW w:w="1187" w:type="dxa"/>
          </w:tcPr>
          <w:p w14:paraId="05D9854E"/>
        </w:tc>
        <w:tc>
          <w:tcPr>
            <w:tcW w:w="1187" w:type="dxa"/>
          </w:tcPr>
          <w:p w14:paraId="7B251CED"/>
        </w:tc>
        <w:tc>
          <w:tcPr>
            <w:tcW w:w="1187" w:type="dxa"/>
          </w:tcPr>
          <w:p w14:paraId="67EEED4D"/>
        </w:tc>
        <w:tc>
          <w:tcPr>
            <w:tcW w:w="1187" w:type="dxa"/>
          </w:tcPr>
          <w:p w14:paraId="2CF88EF5"/>
        </w:tc>
      </w:tr>
      <w:tr w14:paraId="2A0B44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13CABBB8">
            <w:pPr>
              <w:pStyle w:val="5"/>
            </w:pPr>
            <w:r>
              <w:t>3</w:t>
            </w:r>
          </w:p>
        </w:tc>
        <w:tc>
          <w:tcPr>
            <w:tcW w:w="1187" w:type="dxa"/>
          </w:tcPr>
          <w:p w14:paraId="144D6BFA"/>
        </w:tc>
        <w:tc>
          <w:tcPr>
            <w:tcW w:w="1187" w:type="dxa"/>
          </w:tcPr>
          <w:p w14:paraId="49A712EF"/>
        </w:tc>
        <w:tc>
          <w:tcPr>
            <w:tcW w:w="1187" w:type="dxa"/>
          </w:tcPr>
          <w:p w14:paraId="071A7401"/>
        </w:tc>
        <w:tc>
          <w:tcPr>
            <w:tcW w:w="1187" w:type="dxa"/>
          </w:tcPr>
          <w:p w14:paraId="2EB806CF"/>
        </w:tc>
        <w:tc>
          <w:tcPr>
            <w:tcW w:w="1187" w:type="dxa"/>
          </w:tcPr>
          <w:p w14:paraId="7E57E28E"/>
        </w:tc>
        <w:tc>
          <w:tcPr>
            <w:tcW w:w="1187" w:type="dxa"/>
          </w:tcPr>
          <w:p w14:paraId="4F4B9C63"/>
        </w:tc>
      </w:tr>
      <w:tr w14:paraId="362DD9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2E7263FA">
            <w:pPr>
              <w:pStyle w:val="5"/>
            </w:pPr>
            <w:r>
              <w:t>4</w:t>
            </w:r>
          </w:p>
        </w:tc>
        <w:tc>
          <w:tcPr>
            <w:tcW w:w="1187" w:type="dxa"/>
          </w:tcPr>
          <w:p w14:paraId="0467DD41"/>
        </w:tc>
        <w:tc>
          <w:tcPr>
            <w:tcW w:w="1187" w:type="dxa"/>
          </w:tcPr>
          <w:p w14:paraId="5C4D0E37"/>
        </w:tc>
        <w:tc>
          <w:tcPr>
            <w:tcW w:w="1187" w:type="dxa"/>
          </w:tcPr>
          <w:p w14:paraId="0C36288C"/>
        </w:tc>
        <w:tc>
          <w:tcPr>
            <w:tcW w:w="1187" w:type="dxa"/>
          </w:tcPr>
          <w:p w14:paraId="0D7F956A"/>
        </w:tc>
        <w:tc>
          <w:tcPr>
            <w:tcW w:w="1187" w:type="dxa"/>
          </w:tcPr>
          <w:p w14:paraId="1FD4DE13"/>
        </w:tc>
        <w:tc>
          <w:tcPr>
            <w:tcW w:w="1187" w:type="dxa"/>
          </w:tcPr>
          <w:p w14:paraId="228DB034"/>
        </w:tc>
      </w:tr>
      <w:tr w14:paraId="55D86A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DA3BE2F">
            <w:pPr>
              <w:pStyle w:val="5"/>
            </w:pPr>
            <w:r>
              <w:t>5</w:t>
            </w:r>
          </w:p>
        </w:tc>
        <w:tc>
          <w:tcPr>
            <w:tcW w:w="1187" w:type="dxa"/>
          </w:tcPr>
          <w:p w14:paraId="6E36D3EF"/>
        </w:tc>
        <w:tc>
          <w:tcPr>
            <w:tcW w:w="1187" w:type="dxa"/>
          </w:tcPr>
          <w:p w14:paraId="6BF46CD5"/>
        </w:tc>
        <w:tc>
          <w:tcPr>
            <w:tcW w:w="1187" w:type="dxa"/>
          </w:tcPr>
          <w:p w14:paraId="0E05154F"/>
        </w:tc>
        <w:tc>
          <w:tcPr>
            <w:tcW w:w="1187" w:type="dxa"/>
          </w:tcPr>
          <w:p w14:paraId="5FDE64E1"/>
        </w:tc>
        <w:tc>
          <w:tcPr>
            <w:tcW w:w="1187" w:type="dxa"/>
          </w:tcPr>
          <w:p w14:paraId="1DE7FC1F"/>
        </w:tc>
        <w:tc>
          <w:tcPr>
            <w:tcW w:w="1187" w:type="dxa"/>
          </w:tcPr>
          <w:p w14:paraId="4BD51C03"/>
        </w:tc>
      </w:tr>
      <w:tr w14:paraId="0D483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3D0D932">
            <w:pPr>
              <w:pStyle w:val="5"/>
            </w:pPr>
            <w:r>
              <w:t>6</w:t>
            </w:r>
          </w:p>
        </w:tc>
        <w:tc>
          <w:tcPr>
            <w:tcW w:w="1187" w:type="dxa"/>
          </w:tcPr>
          <w:p w14:paraId="0B9B55D8"/>
        </w:tc>
        <w:tc>
          <w:tcPr>
            <w:tcW w:w="1187" w:type="dxa"/>
          </w:tcPr>
          <w:p w14:paraId="6AC8752A"/>
        </w:tc>
        <w:tc>
          <w:tcPr>
            <w:tcW w:w="1187" w:type="dxa"/>
          </w:tcPr>
          <w:p w14:paraId="06F9D687"/>
        </w:tc>
        <w:tc>
          <w:tcPr>
            <w:tcW w:w="1187" w:type="dxa"/>
          </w:tcPr>
          <w:p w14:paraId="7076B36D"/>
        </w:tc>
        <w:tc>
          <w:tcPr>
            <w:tcW w:w="1187" w:type="dxa"/>
          </w:tcPr>
          <w:p w14:paraId="61EC2183"/>
        </w:tc>
        <w:tc>
          <w:tcPr>
            <w:tcW w:w="1187" w:type="dxa"/>
          </w:tcPr>
          <w:p w14:paraId="29FF6656"/>
        </w:tc>
      </w:tr>
      <w:tr w14:paraId="28FEE6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8B34AF6">
            <w:pPr>
              <w:pStyle w:val="5"/>
            </w:pPr>
            <w:r>
              <w:t>7</w:t>
            </w:r>
          </w:p>
        </w:tc>
        <w:tc>
          <w:tcPr>
            <w:tcW w:w="1187" w:type="dxa"/>
          </w:tcPr>
          <w:p w14:paraId="38BA5B8F"/>
        </w:tc>
        <w:tc>
          <w:tcPr>
            <w:tcW w:w="1187" w:type="dxa"/>
          </w:tcPr>
          <w:p w14:paraId="4B63C533"/>
        </w:tc>
        <w:tc>
          <w:tcPr>
            <w:tcW w:w="1187" w:type="dxa"/>
          </w:tcPr>
          <w:p w14:paraId="47A428BA"/>
        </w:tc>
        <w:tc>
          <w:tcPr>
            <w:tcW w:w="1187" w:type="dxa"/>
          </w:tcPr>
          <w:p w14:paraId="287B66C3"/>
        </w:tc>
        <w:tc>
          <w:tcPr>
            <w:tcW w:w="1187" w:type="dxa"/>
          </w:tcPr>
          <w:p w14:paraId="7BE15E15"/>
        </w:tc>
        <w:tc>
          <w:tcPr>
            <w:tcW w:w="1187" w:type="dxa"/>
          </w:tcPr>
          <w:p w14:paraId="23B24796"/>
        </w:tc>
      </w:tr>
      <w:tr w14:paraId="63459A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4E99DD7B">
            <w:pPr>
              <w:pStyle w:val="5"/>
            </w:pPr>
            <w:r>
              <w:t>8</w:t>
            </w:r>
          </w:p>
        </w:tc>
        <w:tc>
          <w:tcPr>
            <w:tcW w:w="1187" w:type="dxa"/>
          </w:tcPr>
          <w:p w14:paraId="1C31B15C"/>
        </w:tc>
        <w:tc>
          <w:tcPr>
            <w:tcW w:w="1187" w:type="dxa"/>
          </w:tcPr>
          <w:p w14:paraId="2B6FAC6B"/>
        </w:tc>
        <w:tc>
          <w:tcPr>
            <w:tcW w:w="1187" w:type="dxa"/>
          </w:tcPr>
          <w:p w14:paraId="537BFA5F"/>
        </w:tc>
        <w:tc>
          <w:tcPr>
            <w:tcW w:w="1187" w:type="dxa"/>
          </w:tcPr>
          <w:p w14:paraId="1011E394"/>
        </w:tc>
        <w:tc>
          <w:tcPr>
            <w:tcW w:w="1187" w:type="dxa"/>
          </w:tcPr>
          <w:p w14:paraId="3691177E"/>
        </w:tc>
        <w:tc>
          <w:tcPr>
            <w:tcW w:w="1187" w:type="dxa"/>
          </w:tcPr>
          <w:p w14:paraId="33FAAAF3"/>
        </w:tc>
      </w:tr>
      <w:tr w14:paraId="080EC1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709CEC8C">
            <w:pPr>
              <w:pStyle w:val="5"/>
            </w:pPr>
            <w:r>
              <w:t>9</w:t>
            </w:r>
          </w:p>
        </w:tc>
        <w:tc>
          <w:tcPr>
            <w:tcW w:w="1187" w:type="dxa"/>
          </w:tcPr>
          <w:p w14:paraId="1F76ABD1"/>
        </w:tc>
        <w:tc>
          <w:tcPr>
            <w:tcW w:w="1187" w:type="dxa"/>
          </w:tcPr>
          <w:p w14:paraId="5CAA8EF1"/>
        </w:tc>
        <w:tc>
          <w:tcPr>
            <w:tcW w:w="1187" w:type="dxa"/>
          </w:tcPr>
          <w:p w14:paraId="186699C6"/>
        </w:tc>
        <w:tc>
          <w:tcPr>
            <w:tcW w:w="1187" w:type="dxa"/>
          </w:tcPr>
          <w:p w14:paraId="57CD47A0"/>
        </w:tc>
        <w:tc>
          <w:tcPr>
            <w:tcW w:w="1187" w:type="dxa"/>
          </w:tcPr>
          <w:p w14:paraId="110958DD"/>
        </w:tc>
        <w:tc>
          <w:tcPr>
            <w:tcW w:w="1187" w:type="dxa"/>
          </w:tcPr>
          <w:p w14:paraId="32BFA93C"/>
        </w:tc>
      </w:tr>
      <w:tr w14:paraId="36DE7E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14:paraId="5DD6CAB1">
            <w:pPr>
              <w:pStyle w:val="5"/>
            </w:pPr>
            <w:r>
              <w:t xml:space="preserve"> ……</w:t>
            </w:r>
          </w:p>
        </w:tc>
        <w:tc>
          <w:tcPr>
            <w:tcW w:w="1187" w:type="dxa"/>
          </w:tcPr>
          <w:p w14:paraId="29EB15E7"/>
        </w:tc>
        <w:tc>
          <w:tcPr>
            <w:tcW w:w="1187" w:type="dxa"/>
          </w:tcPr>
          <w:p w14:paraId="27D76C45"/>
        </w:tc>
        <w:tc>
          <w:tcPr>
            <w:tcW w:w="1187" w:type="dxa"/>
          </w:tcPr>
          <w:p w14:paraId="1343D858"/>
        </w:tc>
        <w:tc>
          <w:tcPr>
            <w:tcW w:w="1187" w:type="dxa"/>
          </w:tcPr>
          <w:p w14:paraId="7DD1B996"/>
        </w:tc>
        <w:tc>
          <w:tcPr>
            <w:tcW w:w="1187" w:type="dxa"/>
          </w:tcPr>
          <w:p w14:paraId="7357A70C"/>
        </w:tc>
        <w:tc>
          <w:tcPr>
            <w:tcW w:w="1187" w:type="dxa"/>
          </w:tcPr>
          <w:p w14:paraId="26E0628C"/>
        </w:tc>
      </w:tr>
    </w:tbl>
    <w:p w14:paraId="2BCAF8B0">
      <w:pPr>
        <w:pStyle w:val="5"/>
        <w:ind w:firstLine="480"/>
      </w:pPr>
      <w:r>
        <w:t>说明：</w:t>
      </w:r>
    </w:p>
    <w:p w14:paraId="696B3676">
      <w:pPr>
        <w:pStyle w:val="5"/>
        <w:ind w:firstLine="480"/>
      </w:pPr>
      <w:r>
        <w:t>1. “采购文件规定的商务条件”项下填写的内容应与招标文件中采购需求的 “商务要求”的内容保持一致。</w:t>
      </w:r>
    </w:p>
    <w:p w14:paraId="1804F92C">
      <w:pPr>
        <w:pStyle w:val="5"/>
        <w:ind w:firstLine="480"/>
      </w:pPr>
      <w: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14:paraId="202F14F0">
      <w:pPr>
        <w:pStyle w:val="5"/>
        <w:ind w:firstLine="480"/>
      </w:pPr>
      <w: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14:paraId="527246E3">
      <w:pPr>
        <w:pStyle w:val="5"/>
        <w:ind w:firstLine="480"/>
      </w:pPr>
      <w:r>
        <w:t>4. “是否偏离”项下应按下列规定填写：优于的，填写“正偏离”；符合的，填写“无偏离”；低于的，填写“负偏离”。</w:t>
      </w:r>
    </w:p>
    <w:p w14:paraId="22449F33">
      <w:pPr>
        <w:pStyle w:val="5"/>
        <w:ind w:firstLine="480"/>
      </w:pPr>
      <w:r>
        <w:t>5.“备注”处可填写偏离情况的说明。</w:t>
      </w:r>
    </w:p>
    <w:p w14:paraId="2B78E373">
      <w:pPr>
        <w:pStyle w:val="5"/>
        <w:ind w:firstLine="480"/>
      </w:pPr>
      <w:r>
        <w:t xml:space="preserve">  </w:t>
      </w:r>
    </w:p>
    <w:p w14:paraId="0517E6D9">
      <w:pPr>
        <w:pStyle w:val="5"/>
        <w:outlineLvl w:val="2"/>
      </w:pPr>
      <w:r>
        <w:rPr>
          <w:b/>
          <w:sz w:val="28"/>
        </w:rPr>
        <w:t>格式十八：</w:t>
      </w:r>
    </w:p>
    <w:p w14:paraId="18432EFF">
      <w:pPr>
        <w:pStyle w:val="5"/>
        <w:ind w:firstLine="480"/>
      </w:pPr>
      <w:r>
        <w:t>（以下格式文件由供应商根据需要选用）</w:t>
      </w:r>
    </w:p>
    <w:p w14:paraId="535D6C9B">
      <w:pPr>
        <w:pStyle w:val="5"/>
        <w:jc w:val="center"/>
        <w:outlineLvl w:val="3"/>
      </w:pPr>
      <w:r>
        <w:rPr>
          <w:b/>
          <w:sz w:val="24"/>
        </w:rPr>
        <w:t>履约进度计划表</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0F4FA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7085275">
            <w:pPr>
              <w:pStyle w:val="5"/>
            </w:pPr>
            <w:r>
              <w:t>序号</w:t>
            </w:r>
          </w:p>
        </w:tc>
        <w:tc>
          <w:tcPr>
            <w:tcW w:w="2076" w:type="dxa"/>
          </w:tcPr>
          <w:p w14:paraId="0D96E6ED">
            <w:pPr>
              <w:pStyle w:val="5"/>
            </w:pPr>
            <w:r>
              <w:t xml:space="preserve"> 拟定时间安排</w:t>
            </w:r>
          </w:p>
        </w:tc>
        <w:tc>
          <w:tcPr>
            <w:tcW w:w="2076" w:type="dxa"/>
          </w:tcPr>
          <w:p w14:paraId="3F0F8EFF">
            <w:pPr>
              <w:pStyle w:val="5"/>
            </w:pPr>
            <w:r>
              <w:t xml:space="preserve"> 计划完成的工作内容</w:t>
            </w:r>
          </w:p>
        </w:tc>
        <w:tc>
          <w:tcPr>
            <w:tcW w:w="2076" w:type="dxa"/>
          </w:tcPr>
          <w:p w14:paraId="14765537">
            <w:pPr>
              <w:pStyle w:val="5"/>
            </w:pPr>
            <w:r>
              <w:t xml:space="preserve"> 实施方建议或要求</w:t>
            </w:r>
          </w:p>
        </w:tc>
      </w:tr>
      <w:tr w14:paraId="5DAD8F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9E45C46">
            <w:pPr>
              <w:pStyle w:val="5"/>
            </w:pPr>
            <w:r>
              <w:t xml:space="preserve"> 1</w:t>
            </w:r>
          </w:p>
        </w:tc>
        <w:tc>
          <w:tcPr>
            <w:tcW w:w="2076" w:type="dxa"/>
          </w:tcPr>
          <w:p w14:paraId="5DF01D23">
            <w:pPr>
              <w:pStyle w:val="5"/>
            </w:pPr>
            <w:r>
              <w:t xml:space="preserve"> 拟定___年___月___日</w:t>
            </w:r>
          </w:p>
        </w:tc>
        <w:tc>
          <w:tcPr>
            <w:tcW w:w="2076" w:type="dxa"/>
          </w:tcPr>
          <w:p w14:paraId="402E2C9D">
            <w:pPr>
              <w:pStyle w:val="5"/>
            </w:pPr>
            <w:r>
              <w:t xml:space="preserve"> 签定合同并生效</w:t>
            </w:r>
          </w:p>
        </w:tc>
        <w:tc>
          <w:tcPr>
            <w:tcW w:w="2076" w:type="dxa"/>
          </w:tcPr>
          <w:p w14:paraId="57B70E29"/>
        </w:tc>
      </w:tr>
      <w:tr w14:paraId="6FCF3A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94EEADF">
            <w:pPr>
              <w:pStyle w:val="5"/>
            </w:pPr>
            <w:r>
              <w:t xml:space="preserve"> 2</w:t>
            </w:r>
          </w:p>
        </w:tc>
        <w:tc>
          <w:tcPr>
            <w:tcW w:w="2076" w:type="dxa"/>
          </w:tcPr>
          <w:p w14:paraId="21E77919">
            <w:pPr>
              <w:pStyle w:val="5"/>
            </w:pPr>
            <w:r>
              <w:t xml:space="preserve"> ___月___日—___月___日</w:t>
            </w:r>
          </w:p>
        </w:tc>
        <w:tc>
          <w:tcPr>
            <w:tcW w:w="2076" w:type="dxa"/>
          </w:tcPr>
          <w:p w14:paraId="48161A21"/>
        </w:tc>
        <w:tc>
          <w:tcPr>
            <w:tcW w:w="2076" w:type="dxa"/>
          </w:tcPr>
          <w:p w14:paraId="5D6820DF"/>
        </w:tc>
      </w:tr>
      <w:tr w14:paraId="480752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88567A2">
            <w:pPr>
              <w:pStyle w:val="5"/>
            </w:pPr>
            <w:r>
              <w:t xml:space="preserve"> 3</w:t>
            </w:r>
          </w:p>
        </w:tc>
        <w:tc>
          <w:tcPr>
            <w:tcW w:w="2076" w:type="dxa"/>
          </w:tcPr>
          <w:p w14:paraId="374705D1">
            <w:pPr>
              <w:pStyle w:val="5"/>
            </w:pPr>
            <w:r>
              <w:t xml:space="preserve"> ___月___日—___月___日</w:t>
            </w:r>
          </w:p>
        </w:tc>
        <w:tc>
          <w:tcPr>
            <w:tcW w:w="2076" w:type="dxa"/>
          </w:tcPr>
          <w:p w14:paraId="41CDDCB0"/>
        </w:tc>
        <w:tc>
          <w:tcPr>
            <w:tcW w:w="2076" w:type="dxa"/>
          </w:tcPr>
          <w:p w14:paraId="4E488CB9"/>
        </w:tc>
      </w:tr>
      <w:tr w14:paraId="5C3B80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44CB839">
            <w:pPr>
              <w:pStyle w:val="5"/>
            </w:pPr>
            <w:r>
              <w:t xml:space="preserve"> 4</w:t>
            </w:r>
          </w:p>
        </w:tc>
        <w:tc>
          <w:tcPr>
            <w:tcW w:w="2076" w:type="dxa"/>
          </w:tcPr>
          <w:p w14:paraId="7785D1C8">
            <w:pPr>
              <w:pStyle w:val="5"/>
            </w:pPr>
            <w:r>
              <w:t xml:space="preserve"> ___月___日—___月___日</w:t>
            </w:r>
          </w:p>
        </w:tc>
        <w:tc>
          <w:tcPr>
            <w:tcW w:w="2076" w:type="dxa"/>
          </w:tcPr>
          <w:p w14:paraId="32F49E92">
            <w:pPr>
              <w:pStyle w:val="5"/>
            </w:pPr>
            <w:r>
              <w:t xml:space="preserve"> 质保期</w:t>
            </w:r>
          </w:p>
        </w:tc>
        <w:tc>
          <w:tcPr>
            <w:tcW w:w="2076" w:type="dxa"/>
          </w:tcPr>
          <w:p w14:paraId="787BEE9B"/>
        </w:tc>
      </w:tr>
    </w:tbl>
    <w:p w14:paraId="3B946155">
      <w:pPr>
        <w:pStyle w:val="5"/>
        <w:ind w:firstLine="480"/>
      </w:pPr>
      <w:r>
        <w:t xml:space="preserve">  </w:t>
      </w:r>
    </w:p>
    <w:p w14:paraId="52206EFC">
      <w:pPr>
        <w:pStyle w:val="5"/>
        <w:outlineLvl w:val="2"/>
      </w:pPr>
      <w:r>
        <w:rPr>
          <w:b/>
          <w:sz w:val="28"/>
        </w:rPr>
        <w:t>格式十九：</w:t>
      </w:r>
    </w:p>
    <w:p w14:paraId="399882D0">
      <w:pPr>
        <w:pStyle w:val="5"/>
        <w:ind w:firstLine="480"/>
      </w:pPr>
      <w:r>
        <w:t>（以下格式文件由供应商根据需要选用）</w:t>
      </w:r>
    </w:p>
    <w:p w14:paraId="6D159477">
      <w:pPr>
        <w:pStyle w:val="5"/>
        <w:jc w:val="center"/>
        <w:outlineLvl w:val="3"/>
      </w:pPr>
      <w:r>
        <w:rPr>
          <w:b/>
          <w:sz w:val="24"/>
        </w:rPr>
        <w:t>各类证明材料</w:t>
      </w:r>
    </w:p>
    <w:p w14:paraId="4E0048E5">
      <w:pPr>
        <w:pStyle w:val="5"/>
        <w:ind w:firstLine="480"/>
      </w:pPr>
      <w:r>
        <w:t>1.招标文件要求提供的其他资料。</w:t>
      </w:r>
    </w:p>
    <w:p w14:paraId="3AE1C220">
      <w:pPr>
        <w:pStyle w:val="5"/>
        <w:ind w:firstLine="480"/>
      </w:pPr>
      <w:r>
        <w:t>2.投标人认为需提供的其他资料。</w:t>
      </w:r>
    </w:p>
    <w:p w14:paraId="162190CF">
      <w:pPr>
        <w:pStyle w:val="5"/>
        <w:ind w:firstLine="480"/>
      </w:pPr>
      <w:r>
        <w:t xml:space="preserve">  </w:t>
      </w:r>
    </w:p>
    <w:p w14:paraId="3A5DC299">
      <w:pPr>
        <w:pStyle w:val="5"/>
        <w:outlineLvl w:val="2"/>
      </w:pPr>
      <w:r>
        <w:rPr>
          <w:b/>
          <w:sz w:val="28"/>
        </w:rPr>
        <w:t>格式二十：</w:t>
      </w:r>
    </w:p>
    <w:p w14:paraId="4608407B">
      <w:pPr>
        <w:pStyle w:val="5"/>
        <w:jc w:val="center"/>
        <w:outlineLvl w:val="3"/>
      </w:pPr>
      <w:r>
        <w:rPr>
          <w:b/>
          <w:sz w:val="24"/>
        </w:rPr>
        <w:t>采购代理服务费支付承诺书</w:t>
      </w:r>
    </w:p>
    <w:p w14:paraId="667C906F">
      <w:pPr>
        <w:pStyle w:val="5"/>
        <w:ind w:firstLine="480"/>
      </w:pPr>
      <w:r>
        <w:t>致：广东信诚招标代理咨询有限公司</w:t>
      </w:r>
    </w:p>
    <w:p w14:paraId="34B773E3">
      <w:pPr>
        <w:pStyle w:val="5"/>
        <w:ind w:firstLine="480"/>
      </w:pPr>
      <w:r>
        <w:t xml:space="preserve"> 如果我方在贵采购代理机构组织的广州市白云区人民医院二期医疗设备购置项目（十二）(二次)招标中获中标（采购项目编号：3587-2612GZG10612），我方保证在收取《中标通知书》时，按招标文件对代理服务费支付方式的约定，承担本项目代理服务费。</w:t>
      </w:r>
    </w:p>
    <w:p w14:paraId="63E26DC8">
      <w:pPr>
        <w:pStyle w:val="5"/>
        <w:ind w:firstLine="480"/>
      </w:pPr>
      <w: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广东信诚招标代理咨询有限公司的要求办理支付手续。</w:t>
      </w:r>
    </w:p>
    <w:p w14:paraId="7833F11F">
      <w:pPr>
        <w:pStyle w:val="5"/>
        <w:ind w:firstLine="480"/>
      </w:pPr>
      <w:r>
        <w:t>特此承诺！</w:t>
      </w:r>
    </w:p>
    <w:p w14:paraId="0AB7F12D">
      <w:pPr>
        <w:pStyle w:val="5"/>
      </w:pPr>
      <w:r>
        <w:t>投标人法定名称（公章）；_____________________</w:t>
      </w:r>
    </w:p>
    <w:p w14:paraId="684E8794">
      <w:pPr>
        <w:pStyle w:val="5"/>
      </w:pPr>
      <w:r>
        <w:t>投标人法定地址：_____________________</w:t>
      </w:r>
    </w:p>
    <w:p w14:paraId="38A46F09">
      <w:pPr>
        <w:pStyle w:val="5"/>
      </w:pPr>
      <w:r>
        <w:t>投标人授权代表（签字或盖章）：_____________________</w:t>
      </w:r>
    </w:p>
    <w:p w14:paraId="7FF413F9">
      <w:pPr>
        <w:pStyle w:val="5"/>
      </w:pPr>
      <w:r>
        <w:t>电 话：_____________________</w:t>
      </w:r>
    </w:p>
    <w:p w14:paraId="17565089">
      <w:pPr>
        <w:pStyle w:val="5"/>
      </w:pPr>
      <w:r>
        <w:t>传 真：_____________________</w:t>
      </w:r>
    </w:p>
    <w:p w14:paraId="6B43344A">
      <w:pPr>
        <w:pStyle w:val="5"/>
      </w:pPr>
      <w:r>
        <w:t>承诺日期：_____________________</w:t>
      </w:r>
    </w:p>
    <w:p w14:paraId="150E678F">
      <w:pPr>
        <w:pStyle w:val="5"/>
        <w:ind w:firstLine="480"/>
      </w:pPr>
      <w:r>
        <w:t xml:space="preserve">  </w:t>
      </w:r>
    </w:p>
    <w:p w14:paraId="516EBCD5">
      <w:pPr>
        <w:pStyle w:val="5"/>
        <w:outlineLvl w:val="2"/>
      </w:pPr>
      <w:r>
        <w:rPr>
          <w:b/>
          <w:sz w:val="28"/>
        </w:rPr>
        <w:t>格式二十一：</w:t>
      </w:r>
    </w:p>
    <w:p w14:paraId="50FC9FF7">
      <w:pPr>
        <w:pStyle w:val="5"/>
        <w:ind w:firstLine="480"/>
      </w:pPr>
      <w:r>
        <w:t>（以下格式文件由供应商根据需要选用）</w:t>
      </w:r>
    </w:p>
    <w:p w14:paraId="4E2E263E">
      <w:pPr>
        <w:pStyle w:val="5"/>
        <w:jc w:val="center"/>
        <w:outlineLvl w:val="3"/>
      </w:pPr>
      <w:r>
        <w:rPr>
          <w:b/>
          <w:sz w:val="24"/>
        </w:rPr>
        <w:t>需要采购人提供的附加条件</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14:paraId="47716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7E5C960C">
            <w:pPr>
              <w:pStyle w:val="5"/>
            </w:pPr>
            <w:r>
              <w:t>序号</w:t>
            </w:r>
          </w:p>
        </w:tc>
        <w:tc>
          <w:tcPr>
            <w:tcW w:w="4153" w:type="dxa"/>
          </w:tcPr>
          <w:p w14:paraId="04A82018">
            <w:pPr>
              <w:pStyle w:val="5"/>
            </w:pPr>
            <w:r>
              <w:t>投标人需要采购人提供的附加条件</w:t>
            </w:r>
          </w:p>
        </w:tc>
      </w:tr>
      <w:tr w14:paraId="6576D0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541AA561">
            <w:pPr>
              <w:pStyle w:val="5"/>
            </w:pPr>
            <w:r>
              <w:t xml:space="preserve"> 1</w:t>
            </w:r>
          </w:p>
        </w:tc>
        <w:tc>
          <w:tcPr>
            <w:tcW w:w="4153" w:type="dxa"/>
          </w:tcPr>
          <w:p w14:paraId="629FD73E"/>
        </w:tc>
      </w:tr>
      <w:tr w14:paraId="0F4421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370090FD">
            <w:pPr>
              <w:pStyle w:val="5"/>
            </w:pPr>
            <w:r>
              <w:t xml:space="preserve"> 2</w:t>
            </w:r>
          </w:p>
        </w:tc>
        <w:tc>
          <w:tcPr>
            <w:tcW w:w="4153" w:type="dxa"/>
          </w:tcPr>
          <w:p w14:paraId="311AD8C7"/>
        </w:tc>
      </w:tr>
      <w:tr w14:paraId="13CB6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14:paraId="498CEB0C">
            <w:pPr>
              <w:pStyle w:val="5"/>
            </w:pPr>
            <w:r>
              <w:t xml:space="preserve"> 3</w:t>
            </w:r>
          </w:p>
        </w:tc>
        <w:tc>
          <w:tcPr>
            <w:tcW w:w="4153" w:type="dxa"/>
          </w:tcPr>
          <w:p w14:paraId="4C5966B0"/>
        </w:tc>
      </w:tr>
    </w:tbl>
    <w:p w14:paraId="1A6040EF">
      <w:pPr>
        <w:pStyle w:val="5"/>
        <w:ind w:firstLine="480"/>
      </w:pPr>
      <w:r>
        <w:t>注：投标人完成本项目需要采购人配合或提供的条件必须在上表列出，否则将视为投标人同意按现有条件完成本项目。如上表所列附加条件含有采购人不能接受的，将被视为投标无效。</w:t>
      </w:r>
    </w:p>
    <w:p w14:paraId="1B66E50A">
      <w:pPr>
        <w:pStyle w:val="5"/>
        <w:ind w:firstLine="480"/>
      </w:pPr>
      <w:r>
        <w:t xml:space="preserve">  </w:t>
      </w:r>
    </w:p>
    <w:p w14:paraId="262BF0E1">
      <w:pPr>
        <w:pStyle w:val="5"/>
        <w:outlineLvl w:val="2"/>
      </w:pPr>
      <w:r>
        <w:rPr>
          <w:b/>
          <w:sz w:val="28"/>
        </w:rPr>
        <w:t>格式二十二：</w:t>
      </w:r>
    </w:p>
    <w:p w14:paraId="08B44332">
      <w:pPr>
        <w:pStyle w:val="5"/>
        <w:ind w:firstLine="480"/>
      </w:pPr>
      <w:r>
        <w:t>（以下格式文件由供应商根据需要选用）</w:t>
      </w:r>
    </w:p>
    <w:p w14:paraId="492A0E60">
      <w:pPr>
        <w:pStyle w:val="5"/>
        <w:ind w:firstLine="480"/>
      </w:pPr>
      <w:r>
        <w:t>项目实施方案、质量保证及售后服务承诺等内容和格式自拟。</w:t>
      </w:r>
    </w:p>
    <w:p w14:paraId="6824ECA8">
      <w:pPr>
        <w:pStyle w:val="5"/>
        <w:ind w:firstLine="480"/>
      </w:pPr>
      <w:r>
        <w:t xml:space="preserve">  </w:t>
      </w:r>
    </w:p>
    <w:p w14:paraId="49E42367">
      <w:pPr>
        <w:pStyle w:val="5"/>
        <w:outlineLvl w:val="2"/>
      </w:pPr>
      <w:r>
        <w:rPr>
          <w:b/>
          <w:sz w:val="28"/>
        </w:rPr>
        <w:t>格式二十三：</w:t>
      </w:r>
    </w:p>
    <w:p w14:paraId="47400671">
      <w:pPr>
        <w:pStyle w:val="5"/>
        <w:ind w:firstLine="480"/>
      </w:pPr>
      <w:r>
        <w:t>附件（以下格式文件由供应商根据需要选用）</w:t>
      </w:r>
    </w:p>
    <w:p w14:paraId="0D0B62FA">
      <w:pPr>
        <w:pStyle w:val="5"/>
        <w:jc w:val="center"/>
        <w:outlineLvl w:val="3"/>
      </w:pPr>
      <w:r>
        <w:rPr>
          <w:b/>
          <w:sz w:val="24"/>
        </w:rPr>
        <w:t>政府采购投标（响应）担保函</w:t>
      </w:r>
    </w:p>
    <w:p w14:paraId="6BB4B399">
      <w:pPr>
        <w:pStyle w:val="5"/>
      </w:pPr>
      <w:r>
        <w:t>编号：【 】号</w:t>
      </w:r>
    </w:p>
    <w:p w14:paraId="484475E9">
      <w:pPr>
        <w:pStyle w:val="5"/>
        <w:ind w:firstLine="480"/>
      </w:pPr>
      <w:r>
        <w:t>（采购人）：</w:t>
      </w:r>
    </w:p>
    <w:p w14:paraId="73297F47">
      <w:pPr>
        <w:pStyle w:val="5"/>
        <w:ind w:firstLine="480"/>
      </w:pPr>
      <w: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14:paraId="6DBEA2A6">
      <w:pPr>
        <w:pStyle w:val="5"/>
        <w:ind w:firstLine="480"/>
      </w:pPr>
      <w:r>
        <w:t>一、保险责任的情形及保证金额</w:t>
      </w:r>
    </w:p>
    <w:p w14:paraId="6ACD4E98">
      <w:pPr>
        <w:pStyle w:val="5"/>
        <w:ind w:firstLine="480"/>
      </w:pPr>
      <w:r>
        <w:t>（一）在投标（响应）人出现下列情形之一时，我方承担保险责任：</w:t>
      </w:r>
    </w:p>
    <w:p w14:paraId="2ED06D2C">
      <w:pPr>
        <w:pStyle w:val="5"/>
        <w:ind w:firstLine="480"/>
      </w:pPr>
      <w:r>
        <w:t>1.中标（成交）后投标（响应）人无正当理由不与采购人签订《政府采购合同》；</w:t>
      </w:r>
    </w:p>
    <w:p w14:paraId="4BAD7938">
      <w:pPr>
        <w:pStyle w:val="5"/>
        <w:ind w:firstLine="480"/>
      </w:pPr>
      <w:r>
        <w:t>2.采购文件规定的投标（响应）人应当缴纳保证金的其他情形。</w:t>
      </w:r>
    </w:p>
    <w:p w14:paraId="4392D0E6">
      <w:pPr>
        <w:pStyle w:val="5"/>
        <w:ind w:firstLine="480"/>
      </w:pPr>
      <w:r>
        <w:t>（二）我方承担保险责任的最高金额为人民币__________元（大写）即本项目的投标（响应）保证金金额。</w:t>
      </w:r>
    </w:p>
    <w:p w14:paraId="3EBB9C5A">
      <w:pPr>
        <w:pStyle w:val="5"/>
        <w:ind w:firstLine="480"/>
      </w:pPr>
      <w:r>
        <w:t>二、保证的方式及保证期间</w:t>
      </w:r>
    </w:p>
    <w:p w14:paraId="79CCEB7C">
      <w:pPr>
        <w:pStyle w:val="5"/>
        <w:ind w:firstLine="480"/>
      </w:pPr>
      <w:r>
        <w:t>我方保证的方式为：连带责任保证。</w:t>
      </w:r>
    </w:p>
    <w:p w14:paraId="41FF75EB">
      <w:pPr>
        <w:pStyle w:val="5"/>
        <w:ind w:firstLine="480"/>
      </w:pPr>
      <w:r>
        <w:t>我方的保证期间为：本保险凭证自__年__月__日起生效，有效期至开标日后的90天内。</w:t>
      </w:r>
    </w:p>
    <w:p w14:paraId="28B55893">
      <w:pPr>
        <w:pStyle w:val="5"/>
        <w:ind w:firstLine="480"/>
      </w:pPr>
      <w:r>
        <w:t>三、承担保证责任的程序</w:t>
      </w:r>
    </w:p>
    <w:p w14:paraId="42109246">
      <w:pPr>
        <w:pStyle w:val="5"/>
        <w:ind w:firstLine="480"/>
      </w:pPr>
      <w: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14:paraId="6D85F413">
      <w:pPr>
        <w:pStyle w:val="5"/>
        <w:ind w:firstLine="480"/>
      </w:pPr>
      <w:r>
        <w:t>2.我方在收到索赔通知及相关证明材料后，在15个工作日内进行审查，符合应承担保证责任情形的，我方按照你方的要求代投标（响应）人向你方支付相应的索赔款项。</w:t>
      </w:r>
    </w:p>
    <w:p w14:paraId="7A8DCF73">
      <w:pPr>
        <w:pStyle w:val="5"/>
        <w:ind w:firstLine="480"/>
      </w:pPr>
      <w:r>
        <w:t>四、保证责任的终止</w:t>
      </w:r>
    </w:p>
    <w:p w14:paraId="665A00F7">
      <w:pPr>
        <w:pStyle w:val="5"/>
        <w:ind w:firstLine="480"/>
      </w:pPr>
      <w:r>
        <w:t>1.保证期间届满，你方未向我方书面主张保证责任的，自保证期间届满次日起，我方保证责任自动终止。</w:t>
      </w:r>
    </w:p>
    <w:p w14:paraId="73B3CD01">
      <w:pPr>
        <w:pStyle w:val="5"/>
        <w:ind w:firstLine="480"/>
      </w:pPr>
      <w:r>
        <w:t>2.我方按照本保函向你方履行了保证责任后，自我方向你方支付款项（支付款项从我方账户划出）之日起，保证责任终止。</w:t>
      </w:r>
    </w:p>
    <w:p w14:paraId="4DB11912">
      <w:pPr>
        <w:pStyle w:val="5"/>
        <w:ind w:firstLine="480"/>
      </w:pPr>
      <w:r>
        <w:t>3.按照法律法规的规定或出现我方保证责任终止的其它情形的，我方在本保函项下的保证责任终止。</w:t>
      </w:r>
    </w:p>
    <w:p w14:paraId="1876D890">
      <w:pPr>
        <w:pStyle w:val="5"/>
        <w:ind w:firstLine="480"/>
      </w:pPr>
      <w:r>
        <w:t>五、免责条款</w:t>
      </w:r>
    </w:p>
    <w:p w14:paraId="107D7178">
      <w:pPr>
        <w:pStyle w:val="5"/>
        <w:ind w:firstLine="480"/>
      </w:pPr>
      <w:r>
        <w:t>1.依照法律规定或你方与投标（响应）人的另行约定，全部或者部分免除投标（响应）人投标（响应）保证金义务时，我方亦免除相应的保证责任。</w:t>
      </w:r>
    </w:p>
    <w:p w14:paraId="5DB741F3">
      <w:pPr>
        <w:pStyle w:val="5"/>
        <w:ind w:firstLine="480"/>
      </w:pPr>
      <w:r>
        <w:t>2.因你方原因致使投标（响应）人发生本保函第一条第（一）款约定情形的，我方不承担保证责任。</w:t>
      </w:r>
    </w:p>
    <w:p w14:paraId="38867AF0">
      <w:pPr>
        <w:pStyle w:val="5"/>
        <w:ind w:firstLine="480"/>
      </w:pPr>
      <w:r>
        <w:t>3.因不可抗力造成投标（响应）人发生本保函第一条约定情形的，我方不承担保证责任。</w:t>
      </w:r>
    </w:p>
    <w:p w14:paraId="045B387E">
      <w:pPr>
        <w:pStyle w:val="5"/>
        <w:ind w:firstLine="480"/>
      </w:pPr>
      <w:r>
        <w:t>4.你方或其他有权机关对采购文件进行任何澄清或修改，加重我方保证责任的，我方对加重部分不承担保证责任，但该澄清或修改经我方事先书面同意的除外。</w:t>
      </w:r>
    </w:p>
    <w:p w14:paraId="4F87BA93">
      <w:pPr>
        <w:pStyle w:val="5"/>
        <w:ind w:firstLine="480"/>
      </w:pPr>
      <w:r>
        <w:t>六、争议的解决</w:t>
      </w:r>
    </w:p>
    <w:p w14:paraId="09ADEF49">
      <w:pPr>
        <w:pStyle w:val="5"/>
        <w:ind w:firstLine="480"/>
      </w:pPr>
      <w:r>
        <w:t>因本保函发生的纠纷，由你我双方协商解决，协商不成的，通过诉讼程序解决，诉讼管辖地法院为 法院。</w:t>
      </w:r>
    </w:p>
    <w:p w14:paraId="2B42C9EF">
      <w:pPr>
        <w:pStyle w:val="5"/>
        <w:ind w:firstLine="480"/>
      </w:pPr>
      <w:r>
        <w:t>七、保函的生效</w:t>
      </w:r>
    </w:p>
    <w:p w14:paraId="134490BA">
      <w:pPr>
        <w:pStyle w:val="5"/>
        <w:ind w:firstLine="480"/>
      </w:pPr>
      <w:r>
        <w:t>本保函自我方加盖公章之日起生效。</w:t>
      </w:r>
    </w:p>
    <w:p w14:paraId="0668B231">
      <w:pPr>
        <w:pStyle w:val="5"/>
        <w:ind w:firstLine="480"/>
      </w:pPr>
      <w:r>
        <w:t>保证人：_______（公章）_______</w:t>
      </w:r>
    </w:p>
    <w:p w14:paraId="432FF573">
      <w:pPr>
        <w:pStyle w:val="5"/>
      </w:pPr>
      <w:r>
        <w:t>联系人：____________________</w:t>
      </w:r>
    </w:p>
    <w:p w14:paraId="5A4FE724">
      <w:pPr>
        <w:pStyle w:val="5"/>
      </w:pPr>
      <w:r>
        <w:t>联系电话：____________________</w:t>
      </w:r>
    </w:p>
    <w:p w14:paraId="7A659D4E">
      <w:pPr>
        <w:pStyle w:val="5"/>
      </w:pPr>
      <w:r>
        <w:t>___年___月___日</w:t>
      </w:r>
    </w:p>
    <w:p w14:paraId="054BB06A">
      <w:pPr>
        <w:pStyle w:val="5"/>
        <w:ind w:firstLine="480"/>
      </w:pPr>
      <w:r>
        <w:t xml:space="preserve">  </w:t>
      </w:r>
    </w:p>
    <w:p w14:paraId="4F787069">
      <w:pPr>
        <w:pStyle w:val="5"/>
        <w:outlineLvl w:val="2"/>
      </w:pPr>
      <w:r>
        <w:rPr>
          <w:b/>
          <w:sz w:val="28"/>
        </w:rPr>
        <w:t>格式二十四：</w:t>
      </w:r>
    </w:p>
    <w:p w14:paraId="55CEA8AF">
      <w:pPr>
        <w:pStyle w:val="5"/>
        <w:jc w:val="center"/>
        <w:outlineLvl w:val="3"/>
      </w:pPr>
      <w:r>
        <w:rPr>
          <w:b/>
          <w:sz w:val="24"/>
        </w:rPr>
        <w:t>政府采购履约担保函</w:t>
      </w:r>
    </w:p>
    <w:p w14:paraId="37237493">
      <w:pPr>
        <w:pStyle w:val="5"/>
      </w:pPr>
      <w:r>
        <w:t>编号：</w:t>
      </w:r>
    </w:p>
    <w:p w14:paraId="4C129A04">
      <w:pPr>
        <w:pStyle w:val="5"/>
        <w:ind w:firstLine="480"/>
      </w:pPr>
      <w:r>
        <w:t>（采购人）：</w:t>
      </w:r>
    </w:p>
    <w:p w14:paraId="7A7B70E5">
      <w:pPr>
        <w:pStyle w:val="5"/>
        <w:ind w:firstLine="480"/>
      </w:pPr>
      <w: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14:paraId="33349BF9">
      <w:pPr>
        <w:pStyle w:val="5"/>
        <w:ind w:firstLine="480"/>
      </w:pPr>
      <w:r>
        <w:t>一、保证金额</w:t>
      </w:r>
    </w:p>
    <w:p w14:paraId="74D1BA40">
      <w:pPr>
        <w:pStyle w:val="5"/>
        <w:ind w:firstLine="480"/>
      </w:pPr>
      <w:r>
        <w:t>我方的保证范围是主合同约定的合同价款总额的___%，数额为__________（大写），币种为</w:t>
      </w:r>
      <w:r>
        <w:rPr>
          <w:u w:val="single"/>
        </w:rPr>
        <w:t>人民币</w:t>
      </w:r>
      <w:r>
        <w:t>（即主合同履约保证金金额）。</w:t>
      </w:r>
    </w:p>
    <w:p w14:paraId="7E46E80B">
      <w:pPr>
        <w:pStyle w:val="5"/>
        <w:ind w:firstLine="480"/>
      </w:pPr>
      <w:r>
        <w:t>二、我方保证的方式为：连带责任保证。</w:t>
      </w:r>
    </w:p>
    <w:p w14:paraId="55480127">
      <w:pPr>
        <w:pStyle w:val="5"/>
        <w:ind w:firstLine="480"/>
      </w:pPr>
      <w:r>
        <w:t>三、我方保证的期间为：本保函自开立之日起生效，至 年 月 日止。</w:t>
      </w:r>
    </w:p>
    <w:p w14:paraId="7A66F699">
      <w:pPr>
        <w:pStyle w:val="5"/>
        <w:ind w:firstLine="480"/>
      </w:pPr>
      <w:r>
        <w:t>四、在本保函的有效期内，如被保证人违反上述合同或协议约定的义务，我方将在收到你方提交的本保函文件及符合下列全部条件的索赔通知后</w:t>
      </w:r>
      <w:r>
        <w:rPr>
          <w:u w:val="single"/>
        </w:rPr>
        <w:t xml:space="preserve"> 30 </w:t>
      </w:r>
      <w:r>
        <w:t>个工作日内以上述保证金额为限支付你方索赔金额:</w:t>
      </w:r>
    </w:p>
    <w:p w14:paraId="28AC92E1">
      <w:pPr>
        <w:pStyle w:val="5"/>
        <w:ind w:firstLine="480"/>
      </w:pPr>
      <w:r>
        <w:t>(一)索赔通知文件必须以书面形式提出，列明索赔金额，并由你方法定代表人(负责人)或授权代理人签字并加盖公章;</w:t>
      </w:r>
    </w:p>
    <w:p w14:paraId="48806844">
      <w:pPr>
        <w:pStyle w:val="5"/>
        <w:ind w:firstLine="480"/>
      </w:pPr>
      <w:r>
        <w:t>(二)索赔通知文件必须同时附有:</w:t>
      </w:r>
    </w:p>
    <w:p w14:paraId="6C5A9BC3">
      <w:pPr>
        <w:pStyle w:val="5"/>
        <w:ind w:firstLine="480"/>
      </w:pPr>
      <w:r>
        <w:t>1.一项书面声明，声明索赔款项并未由被保证人或其代理人直接或间接地支付给你方;</w:t>
      </w:r>
    </w:p>
    <w:p w14:paraId="67C13185">
      <w:pPr>
        <w:pStyle w:val="5"/>
        <w:ind w:firstLine="480"/>
      </w:pPr>
      <w:r>
        <w:t>2.证明被保证人违反上述合同或协议约定的义务以及有责任支付你方索赔金额的证据。</w:t>
      </w:r>
    </w:p>
    <w:p w14:paraId="58125CA7">
      <w:pPr>
        <w:pStyle w:val="5"/>
        <w:ind w:firstLine="480"/>
      </w:pPr>
      <w:r>
        <w:t>(三)索赔通知文件必须在本保函有效期内到达以下地址：</w:t>
      </w:r>
    </w:p>
    <w:p w14:paraId="413E81B6">
      <w:pPr>
        <w:pStyle w:val="5"/>
        <w:ind w:firstLine="480"/>
      </w:pPr>
      <w:r>
        <w:t>__________________________________________________。</w:t>
      </w:r>
    </w:p>
    <w:p w14:paraId="3482B93B">
      <w:pPr>
        <w:pStyle w:val="5"/>
        <w:ind w:firstLine="480"/>
      </w:pPr>
      <w:r>
        <w:t>五、本保函保证金额将随被保证人逐步履行保函项下合同约定或法定的义务以及我方按你方索赔通知文件要求分次支付而相应递减。</w:t>
      </w:r>
    </w:p>
    <w:p w14:paraId="548FFF67">
      <w:pPr>
        <w:pStyle w:val="5"/>
        <w:ind w:firstLine="480"/>
      </w:pPr>
      <w:r>
        <w:t>六、本保函项下的权利不得转让，不得设定担保。受益人未经我方书面同意转让本保函或其项下任何权利，我方在本保函项下的义务与责任全部消灭。</w:t>
      </w:r>
    </w:p>
    <w:p w14:paraId="7BA6784F">
      <w:pPr>
        <w:pStyle w:val="5"/>
        <w:ind w:firstLine="480"/>
      </w:pPr>
      <w:r>
        <w:t>七、本保函项下的合同或基础交易不成立、不生效、无效、被撤销、被解除，本保函无效;被保证人基于保函项下的合同或基础交易或其他原因的抗辩，我方均有权主张。</w:t>
      </w:r>
    </w:p>
    <w:p w14:paraId="3718A8EE">
      <w:pPr>
        <w:pStyle w:val="5"/>
        <w:ind w:firstLine="480"/>
      </w:pPr>
      <w:r>
        <w:t>八、因本保函发生争议协商解决不成，按以下第</w:t>
      </w:r>
      <w:r>
        <w:rPr>
          <w:u w:val="single"/>
        </w:rPr>
        <w:t xml:space="preserve"> (一)</w:t>
      </w:r>
      <w:r>
        <w:t>种方式解决:</w:t>
      </w:r>
    </w:p>
    <w:p w14:paraId="2CFBB044">
      <w:pPr>
        <w:pStyle w:val="5"/>
        <w:ind w:firstLine="480"/>
      </w:pPr>
      <w:r>
        <w:t>(一)向我方所在地的人民法院起诉。</w:t>
      </w:r>
    </w:p>
    <w:p w14:paraId="70117D2C">
      <w:pPr>
        <w:pStyle w:val="5"/>
        <w:ind w:firstLine="480"/>
      </w:pPr>
      <w:r>
        <w:t>(二)提交</w:t>
      </w:r>
      <w:r>
        <w:rPr>
          <w:u w:val="single"/>
        </w:rPr>
        <w:t xml:space="preserve"> 此栏空白 </w:t>
      </w:r>
      <w:r>
        <w:t>仲裁委员会(仲裁地点为此栏空白)按照申请仲裁时该会现行有效的仲裁规则进行仲裁。仲裁裁决是终局的，对双方均有约束力。</w:t>
      </w:r>
    </w:p>
    <w:p w14:paraId="09CCC194">
      <w:pPr>
        <w:pStyle w:val="5"/>
        <w:ind w:firstLine="480"/>
      </w:pPr>
      <w:r>
        <w:t>九、本保函适用中华人民共和国法律。</w:t>
      </w:r>
    </w:p>
    <w:p w14:paraId="22F12501">
      <w:pPr>
        <w:pStyle w:val="5"/>
        <w:ind w:firstLine="480"/>
      </w:pPr>
      <w:r>
        <w:t>十、其他条款:</w:t>
      </w:r>
    </w:p>
    <w:p w14:paraId="4DBBF9FA">
      <w:pPr>
        <w:pStyle w:val="5"/>
        <w:ind w:firstLine="480"/>
      </w:pPr>
      <w:r>
        <w:t>1.本保函有效期届满或提前终止，本保函自动失效，我方在本保函项下的义务与责任自动全部消灭，此后提出的任何索赔均为无效索赔，我方无义务作出任何赔付。</w:t>
      </w:r>
    </w:p>
    <w:p w14:paraId="7BA35506">
      <w:pPr>
        <w:pStyle w:val="5"/>
        <w:ind w:firstLine="480"/>
      </w:pPr>
      <w:r>
        <w:t>2.所有索赔通知必须在我方工作时间内到达本保函规定的地址。</w:t>
      </w:r>
    </w:p>
    <w:p w14:paraId="6755A858">
      <w:pPr>
        <w:pStyle w:val="5"/>
        <w:ind w:firstLine="480"/>
      </w:pPr>
      <w:r>
        <w:t>十一、本保函自我方盖章之日起生效。</w:t>
      </w:r>
    </w:p>
    <w:p w14:paraId="7519D57E">
      <w:pPr>
        <w:pStyle w:val="5"/>
      </w:pPr>
      <w:r>
        <w:t>保证人：___________(盖章)</w:t>
      </w:r>
    </w:p>
    <w:p w14:paraId="23223571">
      <w:pPr>
        <w:pStyle w:val="5"/>
      </w:pPr>
      <w:r>
        <w:t>联系地址：_______________</w:t>
      </w:r>
    </w:p>
    <w:p w14:paraId="67EFDE34">
      <w:pPr>
        <w:pStyle w:val="5"/>
      </w:pPr>
      <w:r>
        <w:t>联系电话：_______________</w:t>
      </w:r>
    </w:p>
    <w:p w14:paraId="3BB63E43">
      <w:pPr>
        <w:pStyle w:val="5"/>
      </w:pPr>
      <w:r>
        <w:t>开立日期：___年___月___日</w:t>
      </w:r>
    </w:p>
    <w:p w14:paraId="3662FE04">
      <w:pPr>
        <w:pStyle w:val="5"/>
        <w:jc w:val="center"/>
        <w:outlineLvl w:val="3"/>
      </w:pPr>
      <w:r>
        <w:rPr>
          <w:b/>
          <w:sz w:val="24"/>
        </w:rPr>
        <w:t>采购合同履约保险凭证</w:t>
      </w:r>
    </w:p>
    <w:p w14:paraId="59B3318F">
      <w:pPr>
        <w:pStyle w:val="5"/>
      </w:pPr>
      <w:r>
        <w:t>致被保险人__________：</w:t>
      </w:r>
    </w:p>
    <w:p w14:paraId="6964BBF2">
      <w:pPr>
        <w:pStyle w:val="5"/>
        <w:ind w:firstLine="480"/>
      </w:pPr>
      <w: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14:paraId="1F8C9134">
      <w:pPr>
        <w:pStyle w:val="5"/>
        <w:ind w:firstLine="480"/>
      </w:pPr>
      <w:r>
        <w:t>一、我公司对上述采购项目出具的《采购合同履约保证保险》保单号：</w:t>
      </w:r>
    </w:p>
    <w:p w14:paraId="3DBCE5A0">
      <w:pPr>
        <w:pStyle w:val="5"/>
        <w:ind w:firstLine="480"/>
      </w:pPr>
      <w:r>
        <w:t>二、上述保单项下我公司的保险金额（最高限额）：人民币 （￥： 元）</w:t>
      </w:r>
    </w:p>
    <w:p w14:paraId="14EF922B">
      <w:pPr>
        <w:pStyle w:val="5"/>
        <w:ind w:firstLine="480"/>
      </w:pPr>
      <w:r>
        <w:t>上述全部保险单的保险金额随投保人逐步履行采购合同约定的义务或我公司的赔付而递减。</w:t>
      </w:r>
    </w:p>
    <w:p w14:paraId="76305814">
      <w:pPr>
        <w:pStyle w:val="5"/>
        <w:ind w:firstLine="480"/>
      </w:pPr>
      <w:r>
        <w:t>三、本保险的保险期间自____年___月___日___时起至___年___月___日___时止，共计___天。</w:t>
      </w:r>
    </w:p>
    <w:p w14:paraId="74356E6A">
      <w:pPr>
        <w:pStyle w:val="5"/>
        <w:ind w:firstLine="480"/>
      </w:pPr>
      <w: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t>个工作日内以上述保险金额为限，支付你方索赔金额。</w:t>
      </w:r>
    </w:p>
    <w:p w14:paraId="41390572">
      <w:pPr>
        <w:pStyle w:val="5"/>
        <w:ind w:firstLine="480"/>
      </w:pPr>
      <w:r>
        <w:t>（一）投保人未按照采购合同约定的时间、地点交付采购标的；</w:t>
      </w:r>
    </w:p>
    <w:p w14:paraId="64C7810E">
      <w:pPr>
        <w:pStyle w:val="5"/>
        <w:ind w:firstLine="480"/>
      </w:pPr>
      <w:r>
        <w:t>（二）投保人供应采购标的的规格、型号、数量、质量等不符合《采购合同》的约定。</w:t>
      </w:r>
    </w:p>
    <w:p w14:paraId="516E3945">
      <w:pPr>
        <w:pStyle w:val="5"/>
        <w:ind w:firstLine="480"/>
      </w:pPr>
      <w:r>
        <w:t>五、索赔文件</w:t>
      </w:r>
    </w:p>
    <w:p w14:paraId="408830CA">
      <w:pPr>
        <w:pStyle w:val="5"/>
        <w:ind w:firstLine="480"/>
      </w:pPr>
      <w:r>
        <w:t>（一）经被保险人有权人签字、加盖被保险人公章的书面索赔声明正本，索赔声明须注明本保险凭证对应的保单号并申明如下事实：</w:t>
      </w:r>
    </w:p>
    <w:p w14:paraId="7786CB1D">
      <w:pPr>
        <w:pStyle w:val="5"/>
        <w:ind w:firstLine="480"/>
      </w:pPr>
      <w:r>
        <w:t>（1）投保人未履行采购合同相关义务；</w:t>
      </w:r>
    </w:p>
    <w:p w14:paraId="34739FAE">
      <w:pPr>
        <w:pStyle w:val="5"/>
        <w:ind w:firstLine="480"/>
      </w:pPr>
      <w:r>
        <w:t>（2）投保人的违约事实。</w:t>
      </w:r>
    </w:p>
    <w:p w14:paraId="4BBC94B6">
      <w:pPr>
        <w:pStyle w:val="5"/>
        <w:ind w:firstLine="480"/>
      </w:pPr>
      <w:r>
        <w:t>（二）保险单正本；</w:t>
      </w:r>
    </w:p>
    <w:p w14:paraId="57997B14">
      <w:pPr>
        <w:pStyle w:val="5"/>
        <w:ind w:firstLine="480"/>
      </w:pPr>
      <w:r>
        <w:t>（三）《采购合同》副本及与采购项目进展、质量、缺陷有关的证明文件（包括《中标通知书》、投标书及其附录、会议纪要、其他合同文件等）；</w:t>
      </w:r>
    </w:p>
    <w:p w14:paraId="0D980F6E">
      <w:pPr>
        <w:pStyle w:val="5"/>
        <w:ind w:firstLine="480"/>
      </w:pPr>
      <w:r>
        <w:t>（四）保险人要求投保人、被保险人所能提供的与确认保险事故的性质、原因、损失程度等有关的其他证明和资料；</w:t>
      </w:r>
    </w:p>
    <w:p w14:paraId="15F43919">
      <w:pPr>
        <w:pStyle w:val="5"/>
        <w:ind w:firstLine="480"/>
      </w:pPr>
      <w:r>
        <w:t>（五）仲裁机构出具的裁决书或法院出具的裁定书、判决书等生效法律文书（适用于仲裁或诉讼确认损失的方式）；</w:t>
      </w:r>
    </w:p>
    <w:p w14:paraId="76FFC804">
      <w:pPr>
        <w:pStyle w:val="5"/>
        <w:ind w:firstLine="480"/>
      </w:pPr>
      <w:r>
        <w:t>六、未经保险人书面同意，本保险凭证与保险合同不得转让、质押，否则保险人在本保险凭证与保险合同项下的保险责任自动解除。</w:t>
      </w:r>
    </w:p>
    <w:p w14:paraId="2179CD9A">
      <w:pPr>
        <w:pStyle w:val="5"/>
        <w:ind w:firstLine="480"/>
      </w:pPr>
      <w:r>
        <w:t>七、本保证保险发生争议协商解决不成，向保险人所在地有管辖权的人民法院提起诉讼。</w:t>
      </w:r>
    </w:p>
    <w:p w14:paraId="599E76C5">
      <w:pPr>
        <w:pStyle w:val="5"/>
        <w:ind w:firstLine="480"/>
      </w:pPr>
      <w:r>
        <w:t>八、本保证保险适用的保险条款为《_______________________》。</w:t>
      </w:r>
    </w:p>
    <w:p w14:paraId="18255D00">
      <w:pPr>
        <w:pStyle w:val="5"/>
        <w:ind w:firstLine="480"/>
      </w:pPr>
      <w:r>
        <w:t>九、保险责任免除及其他本保险凭证未载明事宜以保险合同约定为准。</w:t>
      </w:r>
    </w:p>
    <w:p w14:paraId="15E8F35C">
      <w:pPr>
        <w:pStyle w:val="5"/>
        <w:ind w:firstLine="480"/>
      </w:pPr>
      <w:r>
        <w:t>十、本保险凭证自保险人加盖保单专用章起生效。</w:t>
      </w:r>
    </w:p>
    <w:p w14:paraId="69506BF2">
      <w:pPr>
        <w:pStyle w:val="5"/>
      </w:pPr>
      <w:r>
        <w:t>保证人：__________(盖章)</w:t>
      </w:r>
    </w:p>
    <w:p w14:paraId="735A958B">
      <w:pPr>
        <w:pStyle w:val="5"/>
      </w:pPr>
      <w:r>
        <w:t>地址：__________________</w:t>
      </w:r>
    </w:p>
    <w:p w14:paraId="66D07B45">
      <w:pPr>
        <w:pStyle w:val="5"/>
      </w:pPr>
      <w:r>
        <w:t>电话：__________________</w:t>
      </w:r>
    </w:p>
    <w:p w14:paraId="2AEFB8C2">
      <w:pPr>
        <w:pStyle w:val="5"/>
      </w:pPr>
      <w:r>
        <w:t>开立日期：____年__月__日</w:t>
      </w:r>
    </w:p>
    <w:p w14:paraId="6CD069BC">
      <w:pPr>
        <w:pStyle w:val="5"/>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GDXC--黄工" w:date="2026-09-02T18:18:16Z" w:initials="a">
    <w:p w14:paraId="562D4D7E">
      <w:pPr>
        <w:pStyle w:val="2"/>
      </w:pPr>
      <w:r>
        <w:annotationRef/>
      </w:r>
    </w:p>
  </w:comment>
  <w:comment w:id="1" w:author="GDXC--黄工" w:date="2026-09-02T18:18:06Z" w:initials="a">
    <w:p w14:paraId="5B02EA8D">
      <w:pPr>
        <w:pStyle w:val="2"/>
      </w:pPr>
      <w:r>
        <w:annotationRef/>
      </w:r>
    </w:p>
  </w:comment>
  <w:comment w:id="2" w:author="GDXC--黄工" w:date="2026-09-02T18:17:58Z" w:initials="a">
    <w:p w14:paraId="4FD0C452">
      <w:pPr>
        <w:pStyle w:val="2"/>
      </w:pPr>
      <w:r>
        <w:annotationRef/>
      </w:r>
    </w:p>
  </w:comment>
  <w:comment w:id="3" w:author="GDXC--黄工" w:date="2026-09-02T18:17:50Z" w:initials="a">
    <w:p w14:paraId="6FA27E2A">
      <w:pPr>
        <w:pStyle w:val="2"/>
      </w:pPr>
      <w:r>
        <w:annotationRef/>
      </w:r>
    </w:p>
  </w:comment>
  <w:comment w:id="4" w:author="GDXC--黄工" w:date="2026-09-02T18:17:47Z" w:initials="a">
    <w:p w14:paraId="7853B97A">
      <w:pPr>
        <w:pStyle w:val="2"/>
      </w:pPr>
      <w:r>
        <w:annotationRef/>
      </w:r>
    </w:p>
  </w:comment>
  <w:comment w:id="5" w:author="GDXC--黄工" w:date="2026-09-02T18:17:54Z" w:initials="a">
    <w:p w14:paraId="63834EC0">
      <w:pPr>
        <w:pStyle w:val="2"/>
      </w:pPr>
      <w:r>
        <w:annotationRef/>
      </w:r>
    </w:p>
  </w:comment>
  <w:comment w:id="6" w:author="GDXC--黄工" w:date="2026-09-02T18:17:45Z" w:initials="a">
    <w:p w14:paraId="19430746">
      <w:pPr>
        <w:pStyle w:val="2"/>
      </w:pPr>
      <w:r>
        <w:annotationRef/>
      </w:r>
    </w:p>
  </w:comment>
  <w:comment w:id="7" w:author="GDXC--黄工" w:date="2026-09-02T18:17:42Z" w:initials="a">
    <w:p w14:paraId="6B249387">
      <w:pPr>
        <w:pStyle w:val="2"/>
      </w:pPr>
      <w:r>
        <w:annotationRef/>
      </w:r>
    </w:p>
  </w:comment>
  <w:comment w:id="8" w:author="GDXC--黄工" w:date="2026-09-02T18:17:39Z" w:initials="a">
    <w:p w14:paraId="312ADC7B">
      <w:pPr>
        <w:pStyle w:val="2"/>
      </w:pPr>
      <w:r>
        <w:annotationRef/>
      </w:r>
    </w:p>
  </w:comment>
  <w:comment w:id="9" w:author="GDXC--黄工" w:date="2026-09-02T18:17:34Z" w:initials="a">
    <w:p w14:paraId="4247F4DE">
      <w:pPr>
        <w:pStyle w:val="2"/>
      </w:pPr>
      <w:r>
        <w:annotationRef/>
      </w:r>
    </w:p>
  </w:comment>
  <w:comment w:id="10" w:author="GDXC--黄工" w:date="2026-09-02T18:17:25Z" w:initials="a">
    <w:p w14:paraId="621E900B">
      <w:pPr>
        <w:pStyle w:val="2"/>
      </w:pPr>
      <w:r>
        <w:annotationRef/>
      </w:r>
    </w:p>
  </w:comment>
  <w:comment w:id="11" w:author="GDXC--黄工" w:date="2026-09-02T18:17:28Z" w:initials="a">
    <w:p w14:paraId="0346D605">
      <w:pPr>
        <w:pStyle w:val="2"/>
      </w:pPr>
      <w:r>
        <w:annotationRef/>
      </w:r>
    </w:p>
  </w:comment>
  <w:comment w:id="12" w:author="GDXC--黄工" w:date="2026-09-02T18:17:19Z" w:initials="a">
    <w:p w14:paraId="1E8F9E4C">
      <w:pPr>
        <w:pStyle w:val="2"/>
      </w:pPr>
      <w:r>
        <w:annotationRef/>
      </w:r>
    </w:p>
  </w:comment>
  <w:comment w:id="13" w:author="GDXC--黄工" w:date="2026-09-02T18:17:16Z" w:initials="a">
    <w:p w14:paraId="2D1AB166">
      <w:pPr>
        <w:pStyle w:val="2"/>
      </w:pPr>
      <w:r>
        <w:annotationRef/>
      </w:r>
    </w:p>
  </w:comment>
  <w:comment w:id="14" w:author="GDXC--黄工" w:date="2026-09-02T18:17:11Z" w:initials="a">
    <w:p w14:paraId="6B37D3F2">
      <w:pPr>
        <w:pStyle w:val="2"/>
      </w:pPr>
      <w:r>
        <w:annotationRef/>
      </w:r>
    </w:p>
  </w:comment>
  <w:comment w:id="15" w:author="GDXC--黄工" w:date="2026-09-02T18:17:00Z" w:initials="a">
    <w:p w14:paraId="3A2D5BEE">
      <w:pPr>
        <w:pStyle w:val="2"/>
      </w:pPr>
      <w:r>
        <w:annotationRef/>
      </w:r>
    </w:p>
  </w:comment>
  <w:comment w:id="16" w:author="GDXC--黄工" w:date="2026-09-02T18:16:57Z" w:initials="a">
    <w:p w14:paraId="19419FD2">
      <w:pPr>
        <w:pStyle w:val="2"/>
      </w:pPr>
      <w:r>
        <w:annotationRef/>
      </w:r>
    </w:p>
  </w:comment>
  <w:comment w:id="17" w:author="GDXC--黄工" w:date="2026-09-02T18:16:51Z" w:initials="a">
    <w:p w14:paraId="710907AD">
      <w:pPr>
        <w:pStyle w:val="2"/>
      </w:pPr>
      <w:r>
        <w:annotationRef/>
      </w:r>
    </w:p>
  </w:comment>
  <w:comment w:id="18" w:author="GDXC--黄工" w:date="2026-09-02T18:16:48Z" w:initials="a">
    <w:p w14:paraId="294C7B32">
      <w:pPr>
        <w:pStyle w:val="2"/>
      </w:pPr>
      <w:r>
        <w:annotationRef/>
      </w:r>
    </w:p>
  </w:comment>
  <w:comment w:id="19" w:author="GDXC--黄工" w:date="2026-09-02T18:16:44Z" w:initials="a">
    <w:p w14:paraId="7D689388">
      <w:pPr>
        <w:pStyle w:val="2"/>
      </w:pPr>
      <w:r>
        <w:annotationRef/>
      </w:r>
    </w:p>
  </w:comment>
  <w:comment w:id="20" w:author="GDXC--黄工" w:date="2026-09-02T18:16:41Z" w:initials="a">
    <w:p w14:paraId="2B8E26F9">
      <w:pPr>
        <w:pStyle w:val="2"/>
      </w:pPr>
      <w:r>
        <w:annotationRef/>
      </w:r>
    </w:p>
  </w:comment>
  <w:comment w:id="21" w:author="GDXC--黄工" w:date="2026-09-02T18:16:37Z" w:initials="a">
    <w:p w14:paraId="26A33A3B">
      <w:pPr>
        <w:pStyle w:val="2"/>
      </w:pPr>
      <w:r>
        <w:annotationRef/>
      </w:r>
    </w:p>
  </w:comment>
  <w:comment w:id="22" w:author="GDXC--黄工" w:date="2026-09-02T18:16:35Z" w:initials="a">
    <w:p w14:paraId="27F3A648">
      <w:pPr>
        <w:pStyle w:val="2"/>
      </w:pPr>
      <w:r>
        <w:annotationRef/>
      </w:r>
    </w:p>
  </w:comment>
  <w:comment w:id="23" w:author="GDXC--黄工" w:date="2026-09-02T18:16:29Z" w:initials="a">
    <w:p w14:paraId="3DCF2864">
      <w:pPr>
        <w:pStyle w:val="2"/>
      </w:pPr>
      <w:r>
        <w:annotationRef/>
      </w:r>
    </w:p>
  </w:comment>
  <w:comment w:id="24" w:author="GDXC--黄工" w:date="2026-09-02T18:16:15Z" w:initials="a">
    <w:p w14:paraId="251DBB13">
      <w:pPr>
        <w:pStyle w:val="2"/>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62D4D7E" w15:done="0"/>
  <w15:commentEx w15:paraId="5B02EA8D" w15:done="0"/>
  <w15:commentEx w15:paraId="4FD0C452" w15:done="0"/>
  <w15:commentEx w15:paraId="6FA27E2A" w15:done="0"/>
  <w15:commentEx w15:paraId="7853B97A" w15:done="0"/>
  <w15:commentEx w15:paraId="63834EC0" w15:done="0"/>
  <w15:commentEx w15:paraId="19430746" w15:done="0"/>
  <w15:commentEx w15:paraId="6B249387" w15:done="0"/>
  <w15:commentEx w15:paraId="312ADC7B" w15:done="0"/>
  <w15:commentEx w15:paraId="4247F4DE" w15:done="0"/>
  <w15:commentEx w15:paraId="621E900B" w15:done="0"/>
  <w15:commentEx w15:paraId="0346D605" w15:done="0"/>
  <w15:commentEx w15:paraId="1E8F9E4C" w15:done="0"/>
  <w15:commentEx w15:paraId="2D1AB166" w15:done="0"/>
  <w15:commentEx w15:paraId="6B37D3F2" w15:done="0"/>
  <w15:commentEx w15:paraId="3A2D5BEE" w15:done="0"/>
  <w15:commentEx w15:paraId="19419FD2" w15:done="0"/>
  <w15:commentEx w15:paraId="710907AD" w15:done="0"/>
  <w15:commentEx w15:paraId="294C7B32" w15:done="0"/>
  <w15:commentEx w15:paraId="7D689388" w15:done="0"/>
  <w15:commentEx w15:paraId="2B8E26F9" w15:done="0"/>
  <w15:commentEx w15:paraId="26A33A3B" w15:done="0"/>
  <w15:commentEx w15:paraId="27F3A648" w15:done="0"/>
  <w15:commentEx w15:paraId="3DCF2864" w15:done="0"/>
  <w15:commentEx w15:paraId="251DBB1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DXC--黄工">
    <w15:presenceInfo w15:providerId="None" w15:userId="GDXC--黄工"/>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362183F"/>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69</Pages>
  <Words>4362</Words>
  <Characters>5041</Characters>
  <Lines>0</Lines>
  <Paragraphs>0</Paragraphs>
  <TotalTime>13</TotalTime>
  <ScaleCrop>false</ScaleCrop>
  <LinksUpToDate>false</LinksUpToDate>
  <CharactersWithSpaces>5084</CharactersWithSpaces>
  <Application>WPS Office_12.1.0.28488_F1E327BC-269C-435d-A152-05C5408002CA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2022-04-10T11:57:00Z</dcterms:created>
  <dc:creator>广东政府采购智慧云平台</dc:creator>
  <cp:lastModifiedBy>GDXC--黄工</cp:lastModifiedBy>
  <dcterms:modified xsi:type="dcterms:W3CDTF">2026-09-02T10:53:38Z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2052-12.1.0.28488</vt:lpwstr>
  </property>
  <property fmtid="{D5CDD505-2E9C-101B-9397-08002B2CF9AE}" pid="3" name="ICV">
    <vt:lpwstr>84AAD3F223FF2AC521F59E68BCC7017B_42</vt:lpwstr>
  </property>
  <property fmtid="{D5CDD505-2E9C-101B-9397-08002B2CF9AE}" pid="4" name="KSOTemplateDocerSaveRecord">
    <vt:lpwstr>eyJoZGlkIjoiMzE4NDIxZTI5N2MyYzMxMmNkZGIwYjRhMDZmZGRhNjIiLCJ1c2VySWQiOiIxNzc2ODc1NDc0In0=</vt:lpwstr>
  </property>
</Properties>
</file>